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447" w:rsidRPr="00D71D75" w:rsidRDefault="00082447" w:rsidP="00082447">
      <w:pPr>
        <w:spacing w:after="0" w:line="276" w:lineRule="auto"/>
        <w:jc w:val="center"/>
        <w:rPr>
          <w:rFonts w:ascii="GHEA Grapalat" w:hAnsi="GHEA Grapalat"/>
          <w:color w:val="000000"/>
          <w:sz w:val="24"/>
          <w:szCs w:val="24"/>
        </w:rPr>
      </w:pPr>
      <w:r w:rsidRPr="00D71D75">
        <w:rPr>
          <w:rFonts w:ascii="GHEA Grapalat" w:hAnsi="GHEA Grapalat" w:cs="Sylfaen"/>
          <w:b/>
          <w:bCs/>
          <w:color w:val="000000"/>
          <w:sz w:val="24"/>
          <w:szCs w:val="24"/>
        </w:rPr>
        <w:t>ՀԱՅԱՍՏԱՆԻ</w:t>
      </w:r>
      <w:r w:rsidRPr="00D71D75">
        <w:rPr>
          <w:rFonts w:ascii="GHEA Grapalat" w:hAnsi="GHEA Grapalat"/>
          <w:b/>
          <w:bCs/>
          <w:color w:val="000000"/>
          <w:sz w:val="24"/>
          <w:szCs w:val="24"/>
        </w:rPr>
        <w:t xml:space="preserve"> </w:t>
      </w:r>
      <w:r w:rsidRPr="00D71D75">
        <w:rPr>
          <w:rFonts w:ascii="GHEA Grapalat" w:hAnsi="GHEA Grapalat" w:cs="Sylfaen"/>
          <w:b/>
          <w:bCs/>
          <w:color w:val="000000"/>
          <w:sz w:val="24"/>
          <w:szCs w:val="24"/>
        </w:rPr>
        <w:t>ՀԱՆՐԱՊԵՏՈՒԹՅԱՆ</w:t>
      </w:r>
      <w:r w:rsidRPr="00D71D75">
        <w:rPr>
          <w:rFonts w:ascii="GHEA Grapalat" w:hAnsi="GHEA Grapalat"/>
          <w:color w:val="000000"/>
          <w:sz w:val="24"/>
          <w:szCs w:val="24"/>
        </w:rPr>
        <w:t xml:space="preserve"> </w:t>
      </w:r>
    </w:p>
    <w:p w:rsidR="00082447" w:rsidRPr="00D71D75" w:rsidRDefault="00082447" w:rsidP="00082447">
      <w:pPr>
        <w:spacing w:after="0" w:line="276" w:lineRule="auto"/>
        <w:jc w:val="center"/>
        <w:rPr>
          <w:rFonts w:ascii="GHEA Grapalat" w:hAnsi="GHEA Grapalat" w:cs="Sylfaen"/>
          <w:b/>
          <w:bCs/>
          <w:color w:val="000000"/>
          <w:sz w:val="24"/>
          <w:szCs w:val="24"/>
        </w:rPr>
      </w:pPr>
      <w:r w:rsidRPr="00D71D75">
        <w:rPr>
          <w:rFonts w:ascii="GHEA Grapalat" w:hAnsi="GHEA Grapalat" w:cs="Sylfaen"/>
          <w:b/>
          <w:bCs/>
          <w:color w:val="000000"/>
          <w:sz w:val="24"/>
          <w:szCs w:val="24"/>
          <w:lang w:val="hy-AM"/>
        </w:rPr>
        <w:t>ՀԱՇՎԵՔՆՆԻՉ</w:t>
      </w:r>
      <w:r w:rsidRPr="00D71D75">
        <w:rPr>
          <w:rFonts w:ascii="GHEA Grapalat" w:hAnsi="GHEA Grapalat"/>
          <w:b/>
          <w:bCs/>
          <w:color w:val="000000"/>
          <w:sz w:val="24"/>
          <w:szCs w:val="24"/>
        </w:rPr>
        <w:t xml:space="preserve"> </w:t>
      </w:r>
      <w:r w:rsidRPr="00D71D75">
        <w:rPr>
          <w:rFonts w:ascii="GHEA Grapalat" w:hAnsi="GHEA Grapalat" w:cs="Sylfaen"/>
          <w:b/>
          <w:bCs/>
          <w:color w:val="000000"/>
          <w:sz w:val="24"/>
          <w:szCs w:val="24"/>
        </w:rPr>
        <w:t>ՊԱԼԱՏ</w:t>
      </w:r>
    </w:p>
    <w:p w:rsidR="00082447" w:rsidRPr="00D71D75" w:rsidRDefault="00082447" w:rsidP="00082447">
      <w:pPr>
        <w:spacing w:after="0" w:line="276" w:lineRule="auto"/>
        <w:jc w:val="center"/>
        <w:rPr>
          <w:rFonts w:ascii="GHEA Grapalat" w:hAnsi="GHEA Grapalat" w:cs="Sylfaen"/>
          <w:b/>
          <w:bCs/>
          <w:color w:val="000000"/>
          <w:sz w:val="24"/>
          <w:szCs w:val="24"/>
        </w:rPr>
      </w:pPr>
    </w:p>
    <w:p w:rsidR="00082447" w:rsidRPr="00D71D75" w:rsidRDefault="00082447" w:rsidP="00082447">
      <w:pPr>
        <w:tabs>
          <w:tab w:val="left" w:pos="9180"/>
        </w:tabs>
        <w:spacing w:after="0" w:line="276" w:lineRule="auto"/>
        <w:ind w:right="29"/>
        <w:jc w:val="center"/>
        <w:rPr>
          <w:rFonts w:ascii="GHEA Grapalat" w:hAnsi="GHEA Grapalat" w:cs="Sylfaen"/>
          <w:b/>
          <w:bCs/>
          <w:color w:val="000000"/>
          <w:sz w:val="24"/>
          <w:szCs w:val="24"/>
        </w:rPr>
      </w:pPr>
      <w:bookmarkStart w:id="0" w:name="_Hlk509559606"/>
      <w:r w:rsidRPr="00D71D75">
        <w:rPr>
          <w:rFonts w:ascii="GHEA Grapalat" w:hAnsi="GHEA Grapalat"/>
          <w:noProof/>
          <w:sz w:val="24"/>
          <w:szCs w:val="24"/>
          <w:lang w:val="ru-RU" w:eastAsia="ru-RU"/>
        </w:rPr>
        <w:drawing>
          <wp:inline distT="0" distB="0" distL="0" distR="0" wp14:anchorId="23BC1696" wp14:editId="01BB3497">
            <wp:extent cx="1341755" cy="1258570"/>
            <wp:effectExtent l="0" t="0" r="0" b="0"/>
            <wp:docPr id="8" name="Picture 8"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1755" cy="1258570"/>
                    </a:xfrm>
                    <a:prstGeom prst="rect">
                      <a:avLst/>
                    </a:prstGeom>
                    <a:noFill/>
                    <a:ln>
                      <a:noFill/>
                    </a:ln>
                  </pic:spPr>
                </pic:pic>
              </a:graphicData>
            </a:graphic>
          </wp:inline>
        </w:drawing>
      </w:r>
      <w:bookmarkEnd w:id="0"/>
    </w:p>
    <w:p w:rsidR="00082447" w:rsidRPr="00D71D75" w:rsidRDefault="00082447" w:rsidP="00082447">
      <w:pPr>
        <w:tabs>
          <w:tab w:val="left" w:pos="9180"/>
        </w:tabs>
        <w:spacing w:after="0" w:line="276" w:lineRule="auto"/>
        <w:ind w:right="29"/>
        <w:jc w:val="center"/>
        <w:rPr>
          <w:rFonts w:ascii="GHEA Grapalat" w:hAnsi="GHEA Grapalat" w:cs="Sylfaen"/>
          <w:b/>
          <w:bCs/>
          <w:color w:val="000000"/>
          <w:sz w:val="24"/>
          <w:szCs w:val="24"/>
        </w:rPr>
      </w:pPr>
    </w:p>
    <w:p w:rsidR="00082447" w:rsidRPr="00D71D75" w:rsidRDefault="00082447" w:rsidP="00082447">
      <w:pPr>
        <w:tabs>
          <w:tab w:val="left" w:pos="9180"/>
        </w:tabs>
        <w:spacing w:after="0" w:line="276" w:lineRule="auto"/>
        <w:ind w:right="29"/>
        <w:jc w:val="center"/>
        <w:rPr>
          <w:rFonts w:ascii="GHEA Grapalat" w:hAnsi="GHEA Grapalat" w:cs="Sylfaen"/>
          <w:b/>
          <w:bCs/>
          <w:color w:val="000000"/>
          <w:sz w:val="24"/>
          <w:szCs w:val="24"/>
        </w:rPr>
      </w:pPr>
    </w:p>
    <w:p w:rsidR="00082447" w:rsidRPr="00D71D75" w:rsidRDefault="00082447" w:rsidP="00082447">
      <w:pPr>
        <w:tabs>
          <w:tab w:val="left" w:pos="9180"/>
        </w:tabs>
        <w:spacing w:after="0" w:line="276" w:lineRule="auto"/>
        <w:ind w:right="29"/>
        <w:jc w:val="center"/>
        <w:rPr>
          <w:rFonts w:ascii="GHEA Grapalat" w:hAnsi="GHEA Grapalat"/>
          <w:i/>
          <w:sz w:val="24"/>
          <w:szCs w:val="24"/>
          <w:u w:val="single"/>
          <w:lang w:val="hy-AM"/>
        </w:rPr>
      </w:pPr>
      <w:r w:rsidRPr="00D71D75">
        <w:rPr>
          <w:rFonts w:ascii="GHEA Grapalat" w:hAnsi="GHEA Grapalat" w:cs="Sylfaen"/>
          <w:b/>
          <w:bCs/>
          <w:color w:val="000000"/>
          <w:sz w:val="24"/>
          <w:szCs w:val="24"/>
        </w:rPr>
        <w:t>ԸՆԹԱՑԻԿ</w:t>
      </w:r>
      <w:r w:rsidRPr="00D71D75">
        <w:rPr>
          <w:rFonts w:ascii="GHEA Grapalat" w:hAnsi="GHEA Grapalat"/>
          <w:b/>
          <w:bCs/>
          <w:color w:val="000000"/>
          <w:sz w:val="24"/>
          <w:szCs w:val="24"/>
        </w:rPr>
        <w:t xml:space="preserve"> </w:t>
      </w:r>
      <w:r w:rsidRPr="00D71D75">
        <w:rPr>
          <w:rFonts w:ascii="GHEA Grapalat" w:hAnsi="GHEA Grapalat" w:cs="Sylfaen"/>
          <w:b/>
          <w:bCs/>
          <w:color w:val="000000"/>
          <w:sz w:val="24"/>
          <w:szCs w:val="24"/>
          <w:lang w:val="hy-AM"/>
        </w:rPr>
        <w:t>ԵԶՐԱԿԱՑՈՒԹՅՈՒՆ</w:t>
      </w:r>
    </w:p>
    <w:p w:rsidR="00082447" w:rsidRPr="00D71D75" w:rsidRDefault="00082447" w:rsidP="00082447">
      <w:pPr>
        <w:spacing w:after="0" w:line="276" w:lineRule="auto"/>
        <w:jc w:val="center"/>
        <w:rPr>
          <w:rFonts w:ascii="GHEA Grapalat" w:hAnsi="GHEA Grapalat"/>
          <w:b/>
          <w:bCs/>
          <w:color w:val="808080"/>
          <w:sz w:val="24"/>
          <w:szCs w:val="24"/>
          <w:lang w:val="hy-AM"/>
        </w:rPr>
      </w:pPr>
      <w:r w:rsidRPr="00D71D75">
        <w:rPr>
          <w:rFonts w:ascii="GHEA Grapalat" w:hAnsi="GHEA Grapalat"/>
          <w:b/>
          <w:bCs/>
          <w:color w:val="808080"/>
          <w:sz w:val="24"/>
          <w:szCs w:val="24"/>
          <w:lang w:val="hy-AM"/>
        </w:rPr>
        <w:t>ՉԱՓԱԳԻՏՈՒԹՅԱՆ ԶԱՐԳԱՑՄԱՆ ԾՐԱԳՐԻ ԻՐԱԿԱՆԱՑՄԱՆ ԳՈՐԾԸՆԹԱՑԻ ԿԱՏԱՐՈՂԱԿԱՆԻ ՀԱՇՎԵՔՆՆՈՒԹՅԱՆ ԱՐԴՅՈՒՆՔՆԵՐԻ ՎԵՐԱԲԵՐՅԱԼ</w:t>
      </w: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spacing w:after="0" w:line="276" w:lineRule="auto"/>
        <w:rPr>
          <w:rFonts w:ascii="GHEA Grapalat" w:hAnsi="GHEA Grapalat"/>
          <w:sz w:val="24"/>
          <w:szCs w:val="24"/>
          <w:lang w:val="hy-AM"/>
        </w:rPr>
      </w:pPr>
    </w:p>
    <w:p w:rsidR="00082447" w:rsidRDefault="00082447" w:rsidP="00082447">
      <w:pPr>
        <w:pStyle w:val="afc"/>
        <w:spacing w:before="0" w:line="276" w:lineRule="auto"/>
        <w:jc w:val="center"/>
        <w:rPr>
          <w:rFonts w:ascii="GHEA Grapalat" w:hAnsi="GHEA Grapalat"/>
          <w:color w:val="auto"/>
          <w:sz w:val="24"/>
          <w:szCs w:val="24"/>
          <w:lang w:val="hy-AM"/>
        </w:rPr>
      </w:pPr>
      <w:r w:rsidRPr="00D71D75">
        <w:rPr>
          <w:rFonts w:ascii="GHEA Grapalat" w:hAnsi="GHEA Grapalat"/>
          <w:color w:val="auto"/>
          <w:sz w:val="24"/>
          <w:szCs w:val="24"/>
          <w:lang w:val="hy-AM"/>
        </w:rPr>
        <w:t>202</w:t>
      </w:r>
      <w:r w:rsidRPr="00781CCD">
        <w:rPr>
          <w:rFonts w:ascii="GHEA Grapalat" w:hAnsi="GHEA Grapalat"/>
          <w:color w:val="auto"/>
          <w:sz w:val="24"/>
          <w:szCs w:val="24"/>
          <w:lang w:val="hy-AM"/>
        </w:rPr>
        <w:t>3</w:t>
      </w:r>
    </w:p>
    <w:p w:rsidR="00082447" w:rsidRDefault="00082447" w:rsidP="00082447">
      <w:pPr>
        <w:pStyle w:val="afc"/>
        <w:spacing w:before="0" w:line="276" w:lineRule="auto"/>
        <w:rPr>
          <w:rFonts w:ascii="GHEA Grapalat" w:eastAsiaTheme="minorHAnsi" w:hAnsi="GHEA Grapalat" w:cstheme="minorBidi"/>
          <w:color w:val="auto"/>
          <w:sz w:val="24"/>
          <w:szCs w:val="24"/>
          <w:lang w:val="hy-AM"/>
        </w:rPr>
      </w:pPr>
    </w:p>
    <w:p w:rsidR="00082447" w:rsidRPr="00EA6C03" w:rsidRDefault="00082447" w:rsidP="00082447">
      <w:pPr>
        <w:rPr>
          <w:lang w:val="hy-AM"/>
        </w:rPr>
      </w:pPr>
    </w:p>
    <w:p w:rsidR="00082447" w:rsidRPr="00781CCD" w:rsidRDefault="00082447" w:rsidP="00082447">
      <w:pPr>
        <w:pStyle w:val="afc"/>
        <w:spacing w:before="0" w:line="276" w:lineRule="auto"/>
        <w:jc w:val="center"/>
        <w:rPr>
          <w:rFonts w:ascii="GHEA Grapalat" w:hAnsi="GHEA Grapalat"/>
          <w:b/>
          <w:color w:val="auto"/>
          <w:sz w:val="24"/>
          <w:szCs w:val="24"/>
          <w:lang w:val="hy-AM"/>
        </w:rPr>
      </w:pPr>
      <w:r w:rsidRPr="00781CCD">
        <w:rPr>
          <w:rFonts w:ascii="GHEA Grapalat" w:hAnsi="GHEA Grapalat"/>
          <w:b/>
          <w:color w:val="auto"/>
          <w:sz w:val="24"/>
          <w:szCs w:val="24"/>
          <w:lang w:val="hy-AM"/>
        </w:rPr>
        <w:lastRenderedPageBreak/>
        <w:t>ԲՈՎԱՆԴԱԿՈՒԹՅՈՒՆ</w:t>
      </w:r>
    </w:p>
    <w:sdt>
      <w:sdtPr>
        <w:rPr>
          <w:rFonts w:ascii="GHEA Grapalat" w:eastAsiaTheme="minorHAnsi" w:hAnsi="GHEA Grapalat" w:cstheme="minorBidi"/>
          <w:color w:val="auto"/>
          <w:sz w:val="24"/>
          <w:szCs w:val="24"/>
        </w:rPr>
        <w:id w:val="1725646754"/>
        <w:docPartObj>
          <w:docPartGallery w:val="Table of Contents"/>
          <w:docPartUnique/>
        </w:docPartObj>
      </w:sdtPr>
      <w:sdtEndPr>
        <w:rPr>
          <w:rFonts w:eastAsia="Times New Roman"/>
          <w:lang w:val="hy-AM" w:eastAsia="ru-RU"/>
        </w:rPr>
      </w:sdtEndPr>
      <w:sdtContent>
        <w:p w:rsidR="00082447" w:rsidRPr="00C17097" w:rsidRDefault="00082447" w:rsidP="00082447">
          <w:pPr>
            <w:pStyle w:val="afc"/>
            <w:shd w:val="clear" w:color="auto" w:fill="FFFFFF" w:themeFill="background1"/>
            <w:spacing w:before="0" w:line="276" w:lineRule="auto"/>
            <w:contextualSpacing/>
            <w:rPr>
              <w:rFonts w:ascii="GHEA Grapalat" w:eastAsiaTheme="minorHAnsi" w:hAnsi="GHEA Grapalat" w:cstheme="minorBidi"/>
              <w:color w:val="auto"/>
              <w:sz w:val="24"/>
              <w:szCs w:val="24"/>
              <w:lang w:val="hy-AM"/>
            </w:rPr>
          </w:pPr>
          <w:r w:rsidRPr="00781CCD">
            <w:rPr>
              <w:rFonts w:ascii="GHEA Grapalat" w:eastAsiaTheme="minorHAnsi" w:hAnsi="GHEA Grapalat" w:cstheme="minorBidi"/>
              <w:color w:val="auto"/>
              <w:sz w:val="24"/>
              <w:szCs w:val="24"/>
              <w:lang w:val="hy-AM"/>
            </w:rPr>
            <w:t>ՀԱՊԱՎՈՒՄՆԵՐԻ ՑԱՆԿ</w:t>
          </w:r>
          <w:r w:rsidRPr="00C17097">
            <w:rPr>
              <w:rFonts w:ascii="GHEA Grapalat" w:eastAsiaTheme="minorHAnsi" w:hAnsi="GHEA Grapalat" w:cs="Cambria Math"/>
              <w:color w:val="auto"/>
              <w:sz w:val="24"/>
              <w:szCs w:val="24"/>
              <w:lang w:val="hy-AM"/>
            </w:rPr>
            <w:t>……………………………………………………………………….3</w:t>
          </w:r>
        </w:p>
        <w:p w:rsidR="00082447" w:rsidRPr="00C17097" w:rsidRDefault="00082447" w:rsidP="00082447">
          <w:pPr>
            <w:pStyle w:val="afc"/>
            <w:shd w:val="clear" w:color="auto" w:fill="FFFFFF" w:themeFill="background1"/>
            <w:spacing w:before="0" w:line="276" w:lineRule="auto"/>
            <w:contextualSpacing/>
            <w:rPr>
              <w:rStyle w:val="af9"/>
              <w:rFonts w:ascii="GHEA Grapalat" w:hAnsi="GHEA Grapalat"/>
              <w:b/>
              <w:color w:val="auto"/>
              <w:sz w:val="24"/>
              <w:szCs w:val="24"/>
              <w:lang w:val="hy-AM"/>
            </w:rPr>
          </w:pPr>
          <w:r w:rsidRPr="00C17097">
            <w:rPr>
              <w:rFonts w:ascii="GHEA Grapalat" w:hAnsi="GHEA Grapalat"/>
              <w:color w:val="auto"/>
              <w:sz w:val="24"/>
              <w:szCs w:val="24"/>
              <w:lang w:val="hy-AM"/>
            </w:rPr>
            <w:t>ՆԵՐԱԾԱԿԱՆ ՄԱՍ……………………………………………………………………………...</w:t>
          </w:r>
          <w:r w:rsidRPr="00C17097">
            <w:rPr>
              <w:rFonts w:ascii="GHEA Grapalat" w:hAnsi="GHEA Grapalat"/>
              <w:webHidden/>
              <w:color w:val="auto"/>
              <w:sz w:val="24"/>
              <w:szCs w:val="24"/>
              <w:lang w:val="hy-AM"/>
            </w:rPr>
            <w:t>..5</w:t>
          </w:r>
          <w:r w:rsidRPr="00C17097">
            <w:rPr>
              <w:rFonts w:ascii="GHEA Grapalat" w:hAnsi="GHEA Grapalat"/>
              <w:color w:val="auto"/>
              <w:sz w:val="24"/>
              <w:szCs w:val="24"/>
              <w:lang w:val="hy-AM"/>
            </w:rPr>
            <w:t xml:space="preserve"> </w:t>
          </w:r>
          <w:r w:rsidRPr="00C17097">
            <w:rPr>
              <w:rFonts w:ascii="GHEA Grapalat" w:hAnsi="GHEA Grapalat"/>
              <w:color w:val="auto"/>
              <w:sz w:val="24"/>
              <w:szCs w:val="24"/>
            </w:rPr>
            <w:fldChar w:fldCharType="begin"/>
          </w:r>
          <w:r w:rsidRPr="00C17097">
            <w:rPr>
              <w:rFonts w:ascii="GHEA Grapalat" w:hAnsi="GHEA Grapalat"/>
              <w:color w:val="auto"/>
              <w:sz w:val="24"/>
              <w:szCs w:val="24"/>
              <w:lang w:val="hy-AM"/>
            </w:rPr>
            <w:instrText xml:space="preserve"> TOC \o "1-4" \h \z \u </w:instrText>
          </w:r>
          <w:r w:rsidRPr="00C17097">
            <w:rPr>
              <w:rFonts w:ascii="GHEA Grapalat" w:hAnsi="GHEA Grapalat"/>
              <w:color w:val="auto"/>
              <w:sz w:val="24"/>
              <w:szCs w:val="24"/>
            </w:rPr>
            <w:fldChar w:fldCharType="separate"/>
          </w:r>
          <w:hyperlink w:anchor="_Toc125381417" w:history="1"/>
        </w:p>
        <w:p w:rsidR="00082447" w:rsidRPr="00C17097" w:rsidRDefault="004F5BFA" w:rsidP="00082447">
          <w:pPr>
            <w:pStyle w:val="11"/>
            <w:shd w:val="clear" w:color="auto" w:fill="FFFFFF" w:themeFill="background1"/>
            <w:tabs>
              <w:tab w:val="right" w:leader="dot" w:pos="9288"/>
            </w:tabs>
            <w:spacing w:after="0" w:line="276" w:lineRule="auto"/>
            <w:contextualSpacing/>
            <w:rPr>
              <w:rStyle w:val="af9"/>
              <w:rFonts w:ascii="GHEA Grapalat" w:eastAsiaTheme="majorEastAsia" w:hAnsi="GHEA Grapalat" w:cs="Sylfaen"/>
              <w:color w:val="auto"/>
              <w:sz w:val="24"/>
              <w:szCs w:val="24"/>
              <w:lang w:val="hy-AM"/>
            </w:rPr>
          </w:pPr>
          <w:hyperlink w:anchor="_Toc125381418" w:history="1">
            <w:r w:rsidR="00082447" w:rsidRPr="00C17097">
              <w:rPr>
                <w:rStyle w:val="af9"/>
                <w:rFonts w:ascii="GHEA Grapalat" w:hAnsi="GHEA Grapalat" w:cs="Sylfaen"/>
                <w:noProof/>
                <w:color w:val="auto"/>
                <w:sz w:val="24"/>
                <w:szCs w:val="24"/>
                <w:lang w:val="hy-AM"/>
              </w:rPr>
              <w:t>ԱՄՓՈՓԱԳԻՐ</w:t>
            </w:r>
            <w:r w:rsidR="00082447" w:rsidRPr="00C17097">
              <w:rPr>
                <w:rStyle w:val="af9"/>
                <w:rFonts w:ascii="GHEA Grapalat" w:hAnsi="GHEA Grapalat" w:cs="Sylfaen"/>
                <w:webHidden/>
                <w:color w:val="auto"/>
                <w:sz w:val="24"/>
                <w:szCs w:val="24"/>
                <w:lang w:val="hy-AM"/>
              </w:rPr>
              <w:tab/>
            </w:r>
          </w:hyperlink>
          <w:r w:rsidR="00082447" w:rsidRPr="00C17097">
            <w:rPr>
              <w:rStyle w:val="af9"/>
              <w:rFonts w:ascii="GHEA Grapalat" w:hAnsi="GHEA Grapalat" w:cs="Sylfaen"/>
              <w:color w:val="auto"/>
              <w:sz w:val="24"/>
              <w:szCs w:val="24"/>
              <w:lang w:val="hy-AM"/>
            </w:rPr>
            <w:t>7</w:t>
          </w:r>
        </w:p>
        <w:p w:rsidR="00082447" w:rsidRPr="00C43452" w:rsidRDefault="00082447" w:rsidP="00082447">
          <w:pPr>
            <w:pStyle w:val="11"/>
            <w:shd w:val="clear" w:color="auto" w:fill="FFFFFF" w:themeFill="background1"/>
            <w:tabs>
              <w:tab w:val="right" w:leader="dot" w:pos="9288"/>
            </w:tabs>
            <w:spacing w:after="0" w:line="276" w:lineRule="auto"/>
            <w:contextualSpacing/>
            <w:rPr>
              <w:rStyle w:val="af9"/>
              <w:rFonts w:ascii="GHEA Grapalat" w:hAnsi="GHEA Grapalat" w:cs="Sylfaen"/>
              <w:color w:val="auto"/>
              <w:sz w:val="24"/>
              <w:szCs w:val="24"/>
              <w:lang w:val="hy-AM"/>
            </w:rPr>
          </w:pPr>
          <w:r w:rsidRPr="00C17097">
            <w:rPr>
              <w:rStyle w:val="af9"/>
              <w:rFonts w:ascii="GHEA Grapalat" w:hAnsi="GHEA Grapalat" w:cs="Sylfaen"/>
              <w:noProof/>
              <w:color w:val="auto"/>
              <w:sz w:val="24"/>
              <w:szCs w:val="24"/>
              <w:lang w:val="hy-AM"/>
            </w:rPr>
            <w:t>ԿԱՏԱՐՈՂԱԿԱՆԻ ՀԱՇՎԵՔՆՆՈՒԹՅԱՆ ՀԱՇՎԵՏՎՈՒԹՅՈՒՆ</w:t>
          </w:r>
          <w:r w:rsidRPr="00C17097">
            <w:rPr>
              <w:rStyle w:val="af9"/>
              <w:rFonts w:ascii="GHEA Grapalat" w:hAnsi="GHEA Grapalat" w:cs="Sylfaen"/>
              <w:webHidden/>
              <w:color w:val="auto"/>
              <w:sz w:val="24"/>
              <w:szCs w:val="24"/>
              <w:lang w:val="hy-AM"/>
            </w:rPr>
            <w:tab/>
          </w:r>
          <w:r w:rsidRPr="00C43452">
            <w:rPr>
              <w:rStyle w:val="af9"/>
              <w:rFonts w:ascii="GHEA Grapalat" w:hAnsi="GHEA Grapalat" w:cs="Sylfaen"/>
              <w:webHidden/>
              <w:color w:val="auto"/>
              <w:sz w:val="24"/>
              <w:szCs w:val="24"/>
              <w:lang w:val="hy-AM"/>
            </w:rPr>
            <w:t>9</w:t>
          </w:r>
        </w:p>
        <w:p w:rsidR="00082447" w:rsidRPr="00C43452" w:rsidRDefault="00082447" w:rsidP="00082447">
          <w:pPr>
            <w:pStyle w:val="11"/>
            <w:shd w:val="clear" w:color="auto" w:fill="FFFFFF" w:themeFill="background1"/>
            <w:tabs>
              <w:tab w:val="right" w:leader="dot" w:pos="9288"/>
            </w:tabs>
            <w:spacing w:after="0" w:line="276" w:lineRule="auto"/>
            <w:contextualSpacing/>
            <w:rPr>
              <w:rStyle w:val="af9"/>
              <w:rFonts w:ascii="GHEA Grapalat" w:hAnsi="GHEA Grapalat" w:cs="Sylfaen"/>
              <w:color w:val="auto"/>
              <w:sz w:val="24"/>
              <w:szCs w:val="24"/>
              <w:lang w:val="hy-AM"/>
            </w:rPr>
          </w:pPr>
          <w:r w:rsidRPr="00C17097">
            <w:rPr>
              <w:rStyle w:val="af9"/>
              <w:rFonts w:ascii="GHEA Grapalat" w:hAnsi="GHEA Grapalat" w:cs="Sylfaen"/>
              <w:noProof/>
              <w:color w:val="auto"/>
              <w:sz w:val="24"/>
              <w:szCs w:val="24"/>
              <w:lang w:val="hy-AM"/>
            </w:rPr>
            <w:t>ԿԱՏԱՐՈՂԱԿԱՆԻ ՀԱՇՎԵՔՆՆՈՒԹՅԱՆ ՆԿԱՐԱԳՐՈՒԹՅՈՒՆ</w:t>
          </w:r>
          <w:r w:rsidRPr="00C17097">
            <w:rPr>
              <w:rStyle w:val="af9"/>
              <w:rFonts w:ascii="GHEA Grapalat" w:hAnsi="GHEA Grapalat" w:cs="Sylfaen"/>
              <w:webHidden/>
              <w:color w:val="auto"/>
              <w:sz w:val="24"/>
              <w:szCs w:val="24"/>
              <w:lang w:val="hy-AM"/>
            </w:rPr>
            <w:tab/>
          </w:r>
          <w:r w:rsidRPr="00C43452">
            <w:rPr>
              <w:rStyle w:val="af9"/>
              <w:rFonts w:ascii="GHEA Grapalat" w:hAnsi="GHEA Grapalat" w:cs="Sylfaen"/>
              <w:webHidden/>
              <w:color w:val="auto"/>
              <w:sz w:val="24"/>
              <w:szCs w:val="24"/>
              <w:lang w:val="hy-AM"/>
            </w:rPr>
            <w:t>11</w:t>
          </w:r>
        </w:p>
        <w:p w:rsidR="00082447" w:rsidRPr="001667A2" w:rsidRDefault="00082447" w:rsidP="00082447">
          <w:pPr>
            <w:pStyle w:val="11"/>
            <w:shd w:val="clear" w:color="auto" w:fill="FFFFFF" w:themeFill="background1"/>
            <w:tabs>
              <w:tab w:val="right" w:leader="dot" w:pos="9288"/>
            </w:tabs>
            <w:spacing w:after="0" w:line="276" w:lineRule="auto"/>
            <w:contextualSpacing/>
            <w:rPr>
              <w:rStyle w:val="af9"/>
              <w:rFonts w:ascii="GHEA Grapalat" w:hAnsi="GHEA Grapalat" w:cs="Sylfaen"/>
              <w:color w:val="auto"/>
              <w:sz w:val="24"/>
              <w:szCs w:val="24"/>
              <w:lang w:val="hy-AM"/>
            </w:rPr>
          </w:pPr>
          <w:r w:rsidRPr="00C43452">
            <w:rPr>
              <w:rStyle w:val="af9"/>
              <w:rFonts w:ascii="GHEA Grapalat" w:hAnsi="GHEA Grapalat" w:cs="Sylfaen"/>
              <w:noProof/>
              <w:color w:val="auto"/>
              <w:sz w:val="24"/>
              <w:szCs w:val="24"/>
              <w:lang w:val="hy-AM"/>
            </w:rPr>
            <w:t>ԿԱՏԱՐՈՂԱԿԱՆԻ ՀԱՇՎԵՔՆՆՈՒԹՅԱՆ ԱՐԴՅՈՒՆՔՆԵՐ</w:t>
          </w:r>
          <w:r w:rsidRPr="00C43452">
            <w:rPr>
              <w:rStyle w:val="af9"/>
              <w:rFonts w:ascii="GHEA Grapalat" w:hAnsi="GHEA Grapalat" w:cs="Sylfaen"/>
              <w:webHidden/>
              <w:color w:val="auto"/>
              <w:sz w:val="24"/>
              <w:szCs w:val="24"/>
              <w:lang w:val="hy-AM"/>
            </w:rPr>
            <w:tab/>
            <w:t>1</w:t>
          </w:r>
          <w:r w:rsidRPr="001667A2">
            <w:rPr>
              <w:rStyle w:val="af9"/>
              <w:rFonts w:ascii="GHEA Grapalat" w:hAnsi="GHEA Grapalat" w:cs="Sylfaen"/>
              <w:webHidden/>
              <w:color w:val="auto"/>
              <w:sz w:val="24"/>
              <w:szCs w:val="24"/>
              <w:lang w:val="hy-AM"/>
            </w:rPr>
            <w:t>3</w:t>
          </w:r>
        </w:p>
        <w:p w:rsidR="00082447" w:rsidRPr="00C17097" w:rsidRDefault="004F5BFA" w:rsidP="00082447">
          <w:pPr>
            <w:pStyle w:val="21"/>
            <w:shd w:val="clear" w:color="auto" w:fill="FFFFFF" w:themeFill="background1"/>
            <w:spacing w:after="0"/>
            <w:ind w:left="0"/>
            <w:contextualSpacing/>
            <w:rPr>
              <w:rStyle w:val="af9"/>
              <w:rFonts w:ascii="GHEA Grapalat" w:hAnsi="GHEA Grapalat" w:cs="Sylfaen"/>
              <w:color w:val="auto"/>
              <w:sz w:val="24"/>
              <w:szCs w:val="24"/>
              <w:lang w:val="hy-AM"/>
            </w:rPr>
          </w:pPr>
          <w:hyperlink w:anchor="_Toc125381422" w:history="1">
            <w:r w:rsidR="00082447" w:rsidRPr="00C17097">
              <w:rPr>
                <w:rStyle w:val="af9"/>
                <w:rFonts w:ascii="GHEA Grapalat" w:hAnsi="GHEA Grapalat" w:cs="Sylfaen"/>
                <w:noProof/>
                <w:color w:val="auto"/>
                <w:sz w:val="24"/>
                <w:szCs w:val="24"/>
                <w:lang w:val="hy-AM"/>
              </w:rPr>
              <w:t xml:space="preserve">Հաշվեքննության հարց - 1. </w:t>
            </w:r>
            <w:r w:rsidR="00082447" w:rsidRPr="00C17097">
              <w:rPr>
                <w:rStyle w:val="af9"/>
                <w:rFonts w:ascii="GHEA Grapalat" w:hAnsi="GHEA Grapalat" w:cs="Sylfaen"/>
                <w:noProof/>
                <w:color w:val="auto"/>
                <w:sz w:val="24"/>
                <w:szCs w:val="24"/>
              </w:rPr>
              <w:t>Արդյո՞ք ապահովված է չափագիտության զարգացման բավարար և արդյունավետ ֆինանսավորում (դրա պահանջի դեպքում):</w:t>
            </w:r>
            <w:r w:rsidR="00082447" w:rsidRPr="00C17097">
              <w:rPr>
                <w:rStyle w:val="af9"/>
                <w:rFonts w:ascii="GHEA Grapalat" w:hAnsi="GHEA Grapalat" w:cs="Sylfaen"/>
                <w:webHidden/>
                <w:color w:val="auto"/>
                <w:sz w:val="24"/>
                <w:szCs w:val="24"/>
                <w:lang w:val="hy-AM"/>
              </w:rPr>
              <w:tab/>
            </w:r>
            <w:r w:rsidR="00082447" w:rsidRPr="00C17097">
              <w:rPr>
                <w:rStyle w:val="af9"/>
                <w:rFonts w:ascii="GHEA Grapalat" w:hAnsi="GHEA Grapalat" w:cs="Sylfaen"/>
                <w:webHidden/>
                <w:color w:val="auto"/>
                <w:sz w:val="24"/>
                <w:szCs w:val="24"/>
                <w:lang w:val="hy-AM"/>
              </w:rPr>
              <w:fldChar w:fldCharType="begin"/>
            </w:r>
            <w:r w:rsidR="00082447" w:rsidRPr="00C17097">
              <w:rPr>
                <w:rStyle w:val="af9"/>
                <w:rFonts w:ascii="GHEA Grapalat" w:hAnsi="GHEA Grapalat" w:cs="Sylfaen"/>
                <w:webHidden/>
                <w:color w:val="auto"/>
                <w:sz w:val="24"/>
                <w:szCs w:val="24"/>
                <w:lang w:val="hy-AM"/>
              </w:rPr>
              <w:instrText xml:space="preserve"> PAGEREF _Toc125381422 \h </w:instrText>
            </w:r>
            <w:r w:rsidR="00082447" w:rsidRPr="00C17097">
              <w:rPr>
                <w:rStyle w:val="af9"/>
                <w:rFonts w:ascii="GHEA Grapalat" w:hAnsi="GHEA Grapalat" w:cs="Sylfaen"/>
                <w:webHidden/>
                <w:color w:val="auto"/>
                <w:sz w:val="24"/>
                <w:szCs w:val="24"/>
                <w:lang w:val="hy-AM"/>
              </w:rPr>
            </w:r>
            <w:r w:rsidR="00082447" w:rsidRPr="00C17097">
              <w:rPr>
                <w:rStyle w:val="af9"/>
                <w:rFonts w:ascii="GHEA Grapalat" w:hAnsi="GHEA Grapalat" w:cs="Sylfaen"/>
                <w:webHidden/>
                <w:color w:val="auto"/>
                <w:sz w:val="24"/>
                <w:szCs w:val="24"/>
                <w:lang w:val="hy-AM"/>
              </w:rPr>
              <w:fldChar w:fldCharType="separate"/>
            </w:r>
            <w:r w:rsidR="00082447" w:rsidRPr="00C17097">
              <w:rPr>
                <w:rStyle w:val="af9"/>
                <w:rFonts w:ascii="GHEA Grapalat" w:hAnsi="GHEA Grapalat" w:cs="Sylfaen"/>
                <w:noProof/>
                <w:webHidden/>
                <w:color w:val="auto"/>
                <w:sz w:val="24"/>
                <w:szCs w:val="24"/>
                <w:lang w:val="hy-AM"/>
              </w:rPr>
              <w:t>16</w:t>
            </w:r>
            <w:r w:rsidR="00082447" w:rsidRPr="00C17097">
              <w:rPr>
                <w:rStyle w:val="af9"/>
                <w:rFonts w:ascii="GHEA Grapalat" w:hAnsi="GHEA Grapalat" w:cs="Sylfaen"/>
                <w:webHidden/>
                <w:color w:val="auto"/>
                <w:sz w:val="24"/>
                <w:szCs w:val="24"/>
                <w:lang w:val="hy-AM"/>
              </w:rPr>
              <w:fldChar w:fldCharType="end"/>
            </w:r>
          </w:hyperlink>
        </w:p>
        <w:p w:rsidR="00082447" w:rsidRPr="00C17097" w:rsidRDefault="004F5BFA" w:rsidP="00082447">
          <w:pPr>
            <w:pStyle w:val="21"/>
            <w:shd w:val="clear" w:color="auto" w:fill="FFFFFF" w:themeFill="background1"/>
            <w:spacing w:after="0"/>
            <w:ind w:left="0"/>
            <w:contextualSpacing/>
            <w:rPr>
              <w:rStyle w:val="af9"/>
              <w:rFonts w:ascii="GHEA Grapalat" w:hAnsi="GHEA Grapalat" w:cs="Sylfaen"/>
              <w:color w:val="auto"/>
              <w:sz w:val="24"/>
              <w:szCs w:val="24"/>
              <w:lang w:val="hy-AM"/>
            </w:rPr>
          </w:pPr>
          <w:hyperlink w:anchor="_Toc125381425" w:history="1">
            <w:r w:rsidR="00082447" w:rsidRPr="00C17097">
              <w:rPr>
                <w:rStyle w:val="af9"/>
                <w:rFonts w:ascii="GHEA Grapalat" w:hAnsi="GHEA Grapalat" w:cs="Sylfaen"/>
                <w:noProof/>
                <w:color w:val="auto"/>
                <w:sz w:val="24"/>
                <w:szCs w:val="24"/>
                <w:lang w:val="hy-AM"/>
              </w:rPr>
              <w:t xml:space="preserve">Հաշվեքննության հարց - 2. </w:t>
            </w:r>
            <w:r w:rsidR="00082447" w:rsidRPr="00C17097">
              <w:rPr>
                <w:rStyle w:val="af9"/>
                <w:rFonts w:ascii="GHEA Grapalat" w:hAnsi="GHEA Grapalat" w:cs="Sylfaen"/>
                <w:noProof/>
                <w:color w:val="auto"/>
                <w:sz w:val="24"/>
                <w:szCs w:val="24"/>
              </w:rPr>
              <w:t>Արդյո՞ք բարեփոխումների ընթացքում գործուն միջոցներ են ձեռնարկվել ISO 9001 և ISO 17025 համակարգերի համաձայն որակի կառավարման համակարգ ստեղծելու ուղղությամբ:</w:t>
            </w:r>
            <w:r w:rsidR="00082447" w:rsidRPr="00C17097">
              <w:rPr>
                <w:rStyle w:val="af9"/>
                <w:rFonts w:ascii="GHEA Grapalat" w:hAnsi="GHEA Grapalat" w:cs="Sylfaen"/>
                <w:webHidden/>
                <w:color w:val="auto"/>
                <w:sz w:val="24"/>
                <w:szCs w:val="24"/>
                <w:lang w:val="hy-AM"/>
              </w:rPr>
              <w:tab/>
              <w:t>18</w:t>
            </w:r>
          </w:hyperlink>
        </w:p>
        <w:p w:rsidR="00082447" w:rsidRPr="009E4DF6" w:rsidRDefault="004F5BFA" w:rsidP="00082447">
          <w:pPr>
            <w:pStyle w:val="21"/>
            <w:shd w:val="clear" w:color="auto" w:fill="FFFFFF" w:themeFill="background1"/>
            <w:spacing w:after="0"/>
            <w:ind w:left="0"/>
            <w:contextualSpacing/>
            <w:rPr>
              <w:rFonts w:ascii="GHEA Grapalat" w:eastAsiaTheme="minorEastAsia" w:hAnsi="GHEA Grapalat"/>
              <w:noProof/>
              <w:sz w:val="24"/>
              <w:szCs w:val="24"/>
              <w:lang w:val="hy-AM"/>
            </w:rPr>
          </w:pPr>
          <w:hyperlink w:anchor="_Toc125381426" w:history="1">
            <w:r w:rsidR="00082447" w:rsidRPr="00C17097">
              <w:rPr>
                <w:rStyle w:val="af9"/>
                <w:rFonts w:ascii="GHEA Grapalat" w:hAnsi="GHEA Grapalat" w:cs="Sylfaen"/>
                <w:noProof/>
                <w:color w:val="auto"/>
                <w:sz w:val="24"/>
                <w:szCs w:val="24"/>
                <w:lang w:val="hy-AM"/>
              </w:rPr>
              <w:t xml:space="preserve">Հաշվեքննության հարց - 3. </w:t>
            </w:r>
            <w:r w:rsidR="00082447" w:rsidRPr="009E4DF6">
              <w:rPr>
                <w:rStyle w:val="af9"/>
                <w:rFonts w:ascii="GHEA Grapalat" w:hAnsi="GHEA Grapalat" w:cs="Sylfaen"/>
                <w:noProof/>
                <w:color w:val="auto"/>
                <w:sz w:val="24"/>
                <w:szCs w:val="24"/>
                <w:lang w:val="hy-AM"/>
              </w:rPr>
              <w:t>Արդյո՞ք հստակեցվել է այն ճշգրիտ սարքավորումների ցանկը, որոնք անհրաժեշտ են բարեփոխումների ծրագրով նախանշված չափագիտության մակարդակին հասնելու համար, եթե այո, ապա ինչ միջոցներ են ձեռնարկվել դրանք ձեռք բերելու համար:</w:t>
            </w:r>
            <w:r w:rsidR="00082447" w:rsidRPr="00C17097">
              <w:rPr>
                <w:rStyle w:val="af9"/>
                <w:rFonts w:ascii="GHEA Grapalat" w:hAnsi="GHEA Grapalat" w:cs="Sylfaen"/>
                <w:noProof/>
                <w:webHidden/>
                <w:color w:val="auto"/>
                <w:sz w:val="24"/>
                <w:szCs w:val="24"/>
                <w:lang w:val="hy-AM"/>
              </w:rPr>
              <w:t xml:space="preserve"> </w:t>
            </w:r>
            <w:bookmarkStart w:id="1" w:name="_Hlk152142035"/>
            <w:r w:rsidR="00082447" w:rsidRPr="00C17097">
              <w:rPr>
                <w:rStyle w:val="af9"/>
                <w:rFonts w:ascii="GHEA Grapalat" w:hAnsi="GHEA Grapalat" w:cs="Sylfaen"/>
                <w:noProof/>
                <w:webHidden/>
                <w:color w:val="auto"/>
                <w:sz w:val="24"/>
                <w:szCs w:val="24"/>
                <w:lang w:val="hy-AM"/>
              </w:rPr>
              <w:tab/>
            </w:r>
            <w:bookmarkEnd w:id="1"/>
            <w:r w:rsidR="00082447" w:rsidRPr="009E4DF6">
              <w:rPr>
                <w:rStyle w:val="af9"/>
                <w:rFonts w:ascii="GHEA Grapalat" w:hAnsi="GHEA Grapalat" w:cs="Sylfaen"/>
                <w:webHidden/>
                <w:color w:val="auto"/>
                <w:sz w:val="24"/>
                <w:szCs w:val="24"/>
                <w:lang w:val="hy-AM"/>
              </w:rPr>
              <w:t>2</w:t>
            </w:r>
          </w:hyperlink>
          <w:r w:rsidR="00082447" w:rsidRPr="009E4DF6">
            <w:rPr>
              <w:rStyle w:val="af9"/>
              <w:rFonts w:ascii="GHEA Grapalat" w:hAnsi="GHEA Grapalat" w:cs="Sylfaen"/>
              <w:color w:val="auto"/>
              <w:sz w:val="24"/>
              <w:szCs w:val="24"/>
              <w:lang w:val="hy-AM"/>
            </w:rPr>
            <w:t>2</w:t>
          </w:r>
        </w:p>
        <w:p w:rsidR="00082447" w:rsidRPr="009E4DF6" w:rsidRDefault="004F5BFA" w:rsidP="00082447">
          <w:pPr>
            <w:pStyle w:val="21"/>
            <w:shd w:val="clear" w:color="auto" w:fill="FFFFFF" w:themeFill="background1"/>
            <w:spacing w:after="0"/>
            <w:ind w:left="0"/>
            <w:contextualSpacing/>
            <w:rPr>
              <w:rFonts w:ascii="GHEA Grapalat" w:hAnsi="GHEA Grapalat"/>
              <w:noProof/>
              <w:sz w:val="24"/>
              <w:szCs w:val="24"/>
              <w:lang w:val="hy-AM"/>
            </w:rPr>
          </w:pPr>
          <w:hyperlink w:anchor="_Toc125381427" w:history="1">
            <w:r w:rsidR="00082447" w:rsidRPr="00C17097">
              <w:rPr>
                <w:rStyle w:val="af9"/>
                <w:rFonts w:ascii="GHEA Grapalat" w:hAnsi="GHEA Grapalat" w:cs="Sylfaen"/>
                <w:noProof/>
                <w:color w:val="auto"/>
                <w:sz w:val="24"/>
                <w:szCs w:val="24"/>
                <w:lang w:val="hy-AM"/>
              </w:rPr>
              <w:t>Հաշվեքննության</w:t>
            </w:r>
            <w:r w:rsidR="00082447" w:rsidRPr="00C17097">
              <w:rPr>
                <w:rStyle w:val="af9"/>
                <w:rFonts w:ascii="GHEA Grapalat" w:hAnsi="GHEA Grapalat"/>
                <w:noProof/>
                <w:color w:val="auto"/>
                <w:sz w:val="24"/>
                <w:szCs w:val="24"/>
                <w:lang w:val="hy-AM"/>
              </w:rPr>
              <w:t xml:space="preserve"> </w:t>
            </w:r>
            <w:r w:rsidR="00082447" w:rsidRPr="00C17097">
              <w:rPr>
                <w:rStyle w:val="af9"/>
                <w:rFonts w:ascii="GHEA Grapalat" w:hAnsi="GHEA Grapalat" w:cs="Sylfaen"/>
                <w:noProof/>
                <w:color w:val="auto"/>
                <w:sz w:val="24"/>
                <w:szCs w:val="24"/>
                <w:lang w:val="hy-AM"/>
              </w:rPr>
              <w:t>հարց</w:t>
            </w:r>
            <w:r w:rsidR="00082447" w:rsidRPr="00C17097">
              <w:rPr>
                <w:rStyle w:val="af9"/>
                <w:rFonts w:ascii="GHEA Grapalat" w:hAnsi="GHEA Grapalat"/>
                <w:noProof/>
                <w:color w:val="auto"/>
                <w:sz w:val="24"/>
                <w:szCs w:val="24"/>
                <w:lang w:val="hy-AM"/>
              </w:rPr>
              <w:t xml:space="preserve"> </w:t>
            </w:r>
            <w:r w:rsidR="00082447" w:rsidRPr="009E4DF6">
              <w:rPr>
                <w:rStyle w:val="af9"/>
                <w:rFonts w:ascii="GHEA Grapalat" w:hAnsi="GHEA Grapalat"/>
                <w:noProof/>
                <w:color w:val="auto"/>
                <w:sz w:val="24"/>
                <w:szCs w:val="24"/>
                <w:lang w:val="hy-AM"/>
              </w:rPr>
              <w:t xml:space="preserve">- </w:t>
            </w:r>
            <w:r w:rsidR="00082447" w:rsidRPr="00C17097">
              <w:rPr>
                <w:rStyle w:val="af9"/>
                <w:rFonts w:ascii="GHEA Grapalat" w:hAnsi="GHEA Grapalat"/>
                <w:noProof/>
                <w:color w:val="auto"/>
                <w:sz w:val="24"/>
                <w:szCs w:val="24"/>
                <w:lang w:val="hy-AM"/>
              </w:rPr>
              <w:t xml:space="preserve">4. </w:t>
            </w:r>
            <w:r w:rsidR="00082447" w:rsidRPr="00C17097">
              <w:rPr>
                <w:rFonts w:ascii="GHEA Grapalat" w:hAnsi="GHEA Grapalat"/>
                <w:sz w:val="24"/>
                <w:szCs w:val="24"/>
                <w:lang w:val="hy-AM"/>
              </w:rPr>
              <w:t>Արդյո՞ք ձեռնարկվել են միջոցներ ՍՉԱՄ անձնակազմի համապատասխան վերապատրաստումների համար։</w:t>
            </w:r>
            <w:r w:rsidR="00082447" w:rsidRPr="009E4DF6">
              <w:rPr>
                <w:rFonts w:ascii="GHEA Grapalat" w:hAnsi="GHEA Grapalat"/>
                <w:noProof/>
                <w:webHidden/>
                <w:sz w:val="24"/>
                <w:szCs w:val="24"/>
                <w:lang w:val="hy-AM"/>
              </w:rPr>
              <w:tab/>
            </w:r>
            <w:r w:rsidR="00082447" w:rsidRPr="009E4DF6">
              <w:rPr>
                <w:rStyle w:val="af9"/>
                <w:rFonts w:ascii="GHEA Grapalat" w:hAnsi="GHEA Grapalat" w:cs="Sylfaen"/>
                <w:webHidden/>
                <w:color w:val="auto"/>
                <w:sz w:val="24"/>
                <w:szCs w:val="24"/>
                <w:lang w:val="hy-AM"/>
              </w:rPr>
              <w:t>3</w:t>
            </w:r>
          </w:hyperlink>
          <w:r w:rsidR="00082447" w:rsidRPr="009E4DF6">
            <w:rPr>
              <w:rStyle w:val="af9"/>
              <w:rFonts w:ascii="GHEA Grapalat" w:hAnsi="GHEA Grapalat" w:cs="Sylfaen"/>
              <w:color w:val="auto"/>
              <w:sz w:val="24"/>
              <w:szCs w:val="24"/>
              <w:lang w:val="hy-AM"/>
            </w:rPr>
            <w:t>5</w:t>
          </w:r>
        </w:p>
        <w:p w:rsidR="00082447" w:rsidRPr="00D80019" w:rsidRDefault="00082447" w:rsidP="00082447">
          <w:pPr>
            <w:pStyle w:val="ab"/>
            <w:shd w:val="clear" w:color="auto" w:fill="FFFFFF" w:themeFill="background1"/>
            <w:spacing w:after="0" w:line="276" w:lineRule="auto"/>
            <w:ind w:left="0" w:firstLine="30"/>
            <w:jc w:val="both"/>
            <w:rPr>
              <w:rFonts w:ascii="GHEA Grapalat" w:hAnsi="GHEA Grapalat"/>
              <w:webHidden/>
              <w:sz w:val="24"/>
              <w:szCs w:val="24"/>
              <w:lang w:val="hy-AM"/>
            </w:rPr>
          </w:pPr>
          <w:r w:rsidRPr="00C17097">
            <w:rPr>
              <w:rFonts w:ascii="GHEA Grapalat" w:hAnsi="GHEA Grapalat"/>
              <w:sz w:val="24"/>
              <w:szCs w:val="24"/>
              <w:lang w:val="hy-AM"/>
            </w:rPr>
            <w:t>Հաշվեքննության հարց-</w:t>
          </w:r>
          <w:r w:rsidRPr="009E4DF6">
            <w:rPr>
              <w:rFonts w:ascii="GHEA Grapalat" w:hAnsi="GHEA Grapalat"/>
              <w:sz w:val="24"/>
              <w:szCs w:val="24"/>
              <w:lang w:val="hy-AM"/>
            </w:rPr>
            <w:t>5</w:t>
          </w:r>
          <w:r w:rsidRPr="00C17097">
            <w:rPr>
              <w:rFonts w:ascii="GHEA Grapalat" w:hAnsi="GHEA Grapalat"/>
              <w:sz w:val="24"/>
              <w:szCs w:val="24"/>
              <w:lang w:val="hy-AM"/>
            </w:rPr>
            <w:t xml:space="preserve">. </w:t>
          </w:r>
          <w:r w:rsidRPr="00C17097">
            <w:rPr>
              <w:rFonts w:ascii="GHEA Grapalat" w:hAnsi="GHEA Grapalat" w:cs="Arial"/>
              <w:sz w:val="24"/>
              <w:szCs w:val="24"/>
              <w:lang w:val="hy-AM"/>
            </w:rPr>
            <w:t xml:space="preserve">Արդյո՞ք հստակեցվել է 12 էտալոնների անվանացանկերը/տեսակները և կազմավորման գործընթացը արդյո՞ք համահունչ է ծրագրով նախատեսված ժամկետներին: Ի՞նչ միջոցառումներ են ձեռնարկվել էտալոնների ճանաչման համար:   </w:t>
          </w:r>
          <w:r w:rsidRPr="00C17097">
            <w:rPr>
              <w:rFonts w:ascii="GHEA Grapalat" w:hAnsi="GHEA Grapalat"/>
              <w:webHidden/>
              <w:sz w:val="24"/>
              <w:szCs w:val="24"/>
              <w:lang w:val="hy-AM"/>
            </w:rPr>
            <w:t>………………………………………………………</w:t>
          </w:r>
          <w:r>
            <w:rPr>
              <w:rFonts w:ascii="GHEA Grapalat" w:hAnsi="GHEA Grapalat"/>
              <w:webHidden/>
              <w:sz w:val="24"/>
              <w:szCs w:val="24"/>
              <w:lang w:val="hy-AM"/>
            </w:rPr>
            <w:t>…</w:t>
          </w:r>
          <w:r w:rsidRPr="00FB0587">
            <w:rPr>
              <w:rFonts w:ascii="GHEA Grapalat" w:hAnsi="GHEA Grapalat"/>
              <w:webHidden/>
              <w:sz w:val="24"/>
              <w:szCs w:val="24"/>
              <w:lang w:val="hy-AM"/>
            </w:rPr>
            <w:t>.</w:t>
          </w:r>
          <w:r w:rsidRPr="00C17097">
            <w:rPr>
              <w:rFonts w:ascii="GHEA Grapalat" w:hAnsi="GHEA Grapalat"/>
              <w:webHidden/>
              <w:sz w:val="24"/>
              <w:szCs w:val="24"/>
              <w:lang w:val="hy-AM"/>
            </w:rPr>
            <w:t xml:space="preserve"> 3</w:t>
          </w:r>
          <w:r w:rsidRPr="00D80019">
            <w:rPr>
              <w:rFonts w:ascii="GHEA Grapalat" w:hAnsi="GHEA Grapalat"/>
              <w:webHidden/>
              <w:sz w:val="24"/>
              <w:szCs w:val="24"/>
              <w:lang w:val="hy-AM"/>
            </w:rPr>
            <w:t>7</w:t>
          </w:r>
        </w:p>
        <w:p w:rsidR="00082447" w:rsidRPr="00D80019" w:rsidRDefault="00082447" w:rsidP="00082447">
          <w:pPr>
            <w:pStyle w:val="ab"/>
            <w:shd w:val="clear" w:color="auto" w:fill="FFFFFF" w:themeFill="background1"/>
            <w:spacing w:after="0" w:line="276" w:lineRule="auto"/>
            <w:ind w:left="0" w:firstLine="30"/>
            <w:jc w:val="both"/>
            <w:rPr>
              <w:rFonts w:ascii="GHEA Grapalat" w:hAnsi="GHEA Grapalat" w:cs="Arial"/>
              <w:sz w:val="24"/>
              <w:szCs w:val="24"/>
              <w:lang w:val="hy-AM"/>
            </w:rPr>
          </w:pPr>
          <w:r w:rsidRPr="00C17097">
            <w:rPr>
              <w:rFonts w:ascii="GHEA Grapalat" w:hAnsi="GHEA Grapalat"/>
              <w:sz w:val="24"/>
              <w:szCs w:val="24"/>
              <w:lang w:val="hy-AM"/>
            </w:rPr>
            <w:t xml:space="preserve">Հաշվեքննության հարց-6. </w:t>
          </w:r>
          <w:r w:rsidRPr="00C17097">
            <w:rPr>
              <w:rFonts w:ascii="GHEA Grapalat" w:hAnsi="GHEA Grapalat" w:cs="Arial"/>
              <w:sz w:val="24"/>
              <w:szCs w:val="24"/>
              <w:lang w:val="hy-AM"/>
            </w:rPr>
            <w:t>Արդյո՞ք ՀՀ կառավարության կողմից սահմանված չափագիտության զարգացման ծրագրով նախատեսվածին համահունչ է ընթանում էտալոնների փոխադարձ ճանաչման և դրանց համեմատության իրավական և նյութատեխնիկական համապատասխանեցման գործընթացները: ………………</w:t>
          </w:r>
          <w:r w:rsidRPr="00D80019">
            <w:rPr>
              <w:rFonts w:ascii="GHEA Grapalat" w:hAnsi="GHEA Grapalat" w:cs="Arial"/>
              <w:sz w:val="24"/>
              <w:szCs w:val="24"/>
              <w:lang w:val="hy-AM"/>
            </w:rPr>
            <w:t>….40</w:t>
          </w:r>
        </w:p>
        <w:p w:rsidR="00082447" w:rsidRPr="00FB0587" w:rsidRDefault="00082447" w:rsidP="00082447">
          <w:pPr>
            <w:shd w:val="clear" w:color="auto" w:fill="FFFFFF" w:themeFill="background1"/>
            <w:spacing w:after="0" w:line="276" w:lineRule="auto"/>
            <w:ind w:firstLine="30"/>
            <w:contextualSpacing/>
            <w:jc w:val="both"/>
            <w:rPr>
              <w:rFonts w:ascii="GHEA Grapalat" w:eastAsia="Times New Roman" w:hAnsi="GHEA Grapalat"/>
              <w:sz w:val="24"/>
              <w:szCs w:val="24"/>
              <w:lang w:val="hy-AM" w:eastAsia="ru-RU"/>
            </w:rPr>
          </w:pPr>
          <w:r w:rsidRPr="00C17097">
            <w:rPr>
              <w:rFonts w:ascii="GHEA Grapalat" w:hAnsi="GHEA Grapalat"/>
              <w:sz w:val="24"/>
              <w:szCs w:val="24"/>
              <w:lang w:val="hy-AM"/>
            </w:rPr>
            <w:t>Հաշվեքննության հարց 7. Արդյո՞ք չափագիտության զարգացման ծրագրով    նախատեսվածին համահունչ է ընթանում թվով վեց լաբորատորիաների հիմնումը:……………………………………………………………………………………</w:t>
          </w:r>
          <w:r>
            <w:rPr>
              <w:rFonts w:ascii="GHEA Grapalat" w:hAnsi="GHEA Grapalat"/>
              <w:sz w:val="24"/>
              <w:szCs w:val="24"/>
              <w:lang w:val="hy-AM"/>
            </w:rPr>
            <w:t>……</w:t>
          </w:r>
          <w:r w:rsidRPr="00FB0587">
            <w:rPr>
              <w:rFonts w:ascii="GHEA Grapalat" w:hAnsi="GHEA Grapalat"/>
              <w:sz w:val="24"/>
              <w:szCs w:val="24"/>
              <w:lang w:val="hy-AM"/>
            </w:rPr>
            <w:t>..</w:t>
          </w:r>
          <w:r w:rsidRPr="00C17097">
            <w:rPr>
              <w:rFonts w:ascii="GHEA Grapalat" w:hAnsi="GHEA Grapalat"/>
              <w:sz w:val="24"/>
              <w:szCs w:val="24"/>
              <w:lang w:val="hy-AM"/>
            </w:rPr>
            <w:t>4</w:t>
          </w:r>
          <w:r w:rsidRPr="00FB0587">
            <w:rPr>
              <w:rFonts w:ascii="GHEA Grapalat" w:hAnsi="GHEA Grapalat"/>
              <w:sz w:val="24"/>
              <w:szCs w:val="24"/>
              <w:lang w:val="hy-AM"/>
            </w:rPr>
            <w:t>3</w:t>
          </w:r>
        </w:p>
        <w:p w:rsidR="00082447" w:rsidRPr="002F6A76" w:rsidRDefault="004F5BFA" w:rsidP="00082447">
          <w:pPr>
            <w:shd w:val="clear" w:color="auto" w:fill="FFFFFF" w:themeFill="background1"/>
            <w:spacing w:after="0" w:line="276" w:lineRule="auto"/>
            <w:jc w:val="both"/>
            <w:rPr>
              <w:rFonts w:ascii="GHEA Grapalat" w:hAnsi="GHEA Grapalat"/>
              <w:sz w:val="24"/>
              <w:szCs w:val="24"/>
              <w:lang w:val="hy-AM"/>
            </w:rPr>
          </w:pPr>
          <w:hyperlink w:anchor="_Toc125381428" w:history="1">
            <w:r w:rsidR="00082447" w:rsidRPr="002F6A76">
              <w:rPr>
                <w:rStyle w:val="af9"/>
                <w:rFonts w:ascii="GHEA Grapalat" w:hAnsi="GHEA Grapalat" w:cs="Sylfaen"/>
                <w:noProof/>
                <w:color w:val="auto"/>
                <w:sz w:val="24"/>
                <w:szCs w:val="24"/>
                <w:lang w:val="hy-AM"/>
              </w:rPr>
              <w:t>ԱՌԱՋԱՐԿՈՒԹՅՈՒՆՆԵՐ…………………………………………………………………</w:t>
            </w:r>
            <w:r w:rsidR="00082447" w:rsidRPr="002F6A76">
              <w:rPr>
                <w:rFonts w:ascii="GHEA Grapalat" w:hAnsi="GHEA Grapalat"/>
                <w:noProof/>
                <w:webHidden/>
                <w:sz w:val="24"/>
                <w:szCs w:val="24"/>
                <w:lang w:val="hy-AM"/>
              </w:rPr>
              <w:t>….</w:t>
            </w:r>
            <w:r w:rsidR="00082447" w:rsidRPr="00C17097">
              <w:rPr>
                <w:rFonts w:ascii="GHEA Grapalat" w:hAnsi="GHEA Grapalat"/>
                <w:noProof/>
                <w:webHidden/>
                <w:sz w:val="24"/>
                <w:szCs w:val="24"/>
              </w:rPr>
              <w:fldChar w:fldCharType="begin"/>
            </w:r>
            <w:r w:rsidR="00082447" w:rsidRPr="002F6A76">
              <w:rPr>
                <w:rFonts w:ascii="GHEA Grapalat" w:hAnsi="GHEA Grapalat"/>
                <w:noProof/>
                <w:webHidden/>
                <w:sz w:val="24"/>
                <w:szCs w:val="24"/>
                <w:lang w:val="hy-AM"/>
              </w:rPr>
              <w:instrText xml:space="preserve"> PAGEREF _Toc125381428 \h </w:instrText>
            </w:r>
            <w:r w:rsidR="00082447" w:rsidRPr="00C17097">
              <w:rPr>
                <w:rFonts w:ascii="GHEA Grapalat" w:hAnsi="GHEA Grapalat"/>
                <w:noProof/>
                <w:webHidden/>
                <w:sz w:val="24"/>
                <w:szCs w:val="24"/>
              </w:rPr>
            </w:r>
            <w:r w:rsidR="00082447" w:rsidRPr="00C17097">
              <w:rPr>
                <w:rFonts w:ascii="GHEA Grapalat" w:hAnsi="GHEA Grapalat"/>
                <w:noProof/>
                <w:webHidden/>
                <w:sz w:val="24"/>
                <w:szCs w:val="24"/>
              </w:rPr>
              <w:fldChar w:fldCharType="separate"/>
            </w:r>
            <w:r w:rsidR="00082447" w:rsidRPr="002F6A76">
              <w:rPr>
                <w:rFonts w:ascii="GHEA Grapalat" w:hAnsi="GHEA Grapalat"/>
                <w:noProof/>
                <w:webHidden/>
                <w:sz w:val="24"/>
                <w:szCs w:val="24"/>
                <w:lang w:val="hy-AM"/>
              </w:rPr>
              <w:t>4</w:t>
            </w:r>
            <w:r w:rsidR="00082447" w:rsidRPr="00C17097">
              <w:rPr>
                <w:rFonts w:ascii="GHEA Grapalat" w:hAnsi="GHEA Grapalat"/>
                <w:noProof/>
                <w:webHidden/>
                <w:sz w:val="24"/>
                <w:szCs w:val="24"/>
              </w:rPr>
              <w:fldChar w:fldCharType="end"/>
            </w:r>
          </w:hyperlink>
          <w:r w:rsidR="00082447" w:rsidRPr="00C17097">
            <w:rPr>
              <w:rFonts w:ascii="GHEA Grapalat" w:hAnsi="GHEA Grapalat"/>
              <w:sz w:val="24"/>
              <w:szCs w:val="24"/>
            </w:rPr>
            <w:fldChar w:fldCharType="end"/>
          </w:r>
          <w:r w:rsidR="00082447" w:rsidRPr="002F6A76">
            <w:rPr>
              <w:rFonts w:ascii="GHEA Grapalat" w:hAnsi="GHEA Grapalat"/>
              <w:sz w:val="24"/>
              <w:szCs w:val="24"/>
              <w:lang w:val="hy-AM"/>
            </w:rPr>
            <w:t>9</w:t>
          </w:r>
        </w:p>
        <w:p w:rsidR="00082447" w:rsidRDefault="00082447" w:rsidP="00082447">
          <w:pPr>
            <w:shd w:val="clear" w:color="auto" w:fill="FFFFFF" w:themeFill="background1"/>
            <w:spacing w:after="0" w:line="276" w:lineRule="auto"/>
            <w:jc w:val="both"/>
            <w:rPr>
              <w:rFonts w:ascii="GHEA Grapalat" w:eastAsia="Times New Roman" w:hAnsi="GHEA Grapalat"/>
              <w:sz w:val="24"/>
              <w:szCs w:val="24"/>
              <w:lang w:val="hy-AM" w:eastAsia="ru-RU"/>
            </w:rPr>
          </w:pPr>
          <w:r w:rsidRPr="00BA05E4">
            <w:rPr>
              <w:rFonts w:ascii="GHEA Grapalat" w:eastAsia="Times New Roman" w:hAnsi="GHEA Grapalat"/>
              <w:sz w:val="24"/>
              <w:szCs w:val="24"/>
              <w:lang w:val="hy-AM" w:eastAsia="ru-RU"/>
            </w:rPr>
            <w:t>Հ</w:t>
          </w:r>
          <w:r w:rsidRPr="002F6A76">
            <w:rPr>
              <w:rFonts w:ascii="GHEA Grapalat" w:eastAsia="Times New Roman" w:hAnsi="GHEA Grapalat"/>
              <w:sz w:val="24"/>
              <w:szCs w:val="24"/>
              <w:lang w:val="hy-AM" w:eastAsia="ru-RU"/>
            </w:rPr>
            <w:t xml:space="preserve">ԱՇՎԵՔՆՆՈՒԹՅԱՆ ՕԲՅԵԿՏԻ ԱՌԱՐԿՈՒԹՅՈՒՆՆԵՐ ԵՎ ԲԱՑԱՏՐՈՒԹՅՈՒՆՆԵՐ՝   </w:t>
          </w:r>
          <w:r w:rsidRPr="00CF1888">
            <w:rPr>
              <w:rFonts w:ascii="GHEA Grapalat" w:eastAsia="Times New Roman" w:hAnsi="GHEA Grapalat"/>
              <w:sz w:val="24"/>
              <w:szCs w:val="24"/>
              <w:lang w:val="hy-AM" w:eastAsia="ru-RU"/>
            </w:rPr>
            <w:t xml:space="preserve"> </w:t>
          </w:r>
          <w:r>
            <w:rPr>
              <w:rFonts w:ascii="GHEA Grapalat" w:eastAsia="Times New Roman" w:hAnsi="GHEA Grapalat"/>
              <w:sz w:val="24"/>
              <w:szCs w:val="24"/>
              <w:lang w:val="hy-AM" w:eastAsia="ru-RU"/>
            </w:rPr>
            <w:t xml:space="preserve">ՀԱՎԵԼՎԱԾ </w:t>
          </w:r>
          <w:r w:rsidRPr="008869E0">
            <w:rPr>
              <w:rFonts w:ascii="GHEA Grapalat" w:eastAsia="Times New Roman" w:hAnsi="GHEA Grapalat"/>
              <w:sz w:val="24"/>
              <w:szCs w:val="24"/>
              <w:lang w:val="hy-AM" w:eastAsia="ru-RU"/>
            </w:rPr>
            <w:t xml:space="preserve"> 5</w:t>
          </w:r>
        </w:p>
        <w:p w:rsidR="00082447" w:rsidRPr="00843F37" w:rsidRDefault="00082447" w:rsidP="00082447">
          <w:pPr>
            <w:shd w:val="clear" w:color="auto" w:fill="FFFFFF" w:themeFill="background1"/>
            <w:spacing w:after="0" w:line="276" w:lineRule="auto"/>
            <w:jc w:val="both"/>
            <w:rPr>
              <w:rFonts w:ascii="GHEA Grapalat" w:eastAsia="Times New Roman" w:hAnsi="GHEA Grapalat"/>
              <w:sz w:val="24"/>
              <w:szCs w:val="24"/>
              <w:lang w:val="hy-AM" w:eastAsia="ru-RU"/>
            </w:rPr>
          </w:pPr>
          <w:r>
            <w:rPr>
              <w:rFonts w:ascii="GHEA Grapalat" w:eastAsia="Times New Roman" w:hAnsi="GHEA Grapalat"/>
              <w:sz w:val="24"/>
              <w:szCs w:val="24"/>
              <w:lang w:val="hy-AM" w:eastAsia="ru-RU"/>
            </w:rPr>
            <w:t xml:space="preserve">ՀԱՇՎԵՔՆՆՈՂՆԵՐԻ ԴԻՐՔՈՐՈՇՈՒՄԸ ՀԱՇՎԵՔՆՆՈՒԹՅԱՆ ՕԲՅԵԿՏԻ ՆԵՐԿԱՅԱՑՐԱԾ ԱՌԱՐԿՈՒԹՅՈՒՆՆԵՐԻ ԵՎ ԲԱՑԱՏՐՈՒԹՅՈՒՆՆԵՐԻ ՎԵՐԱԲԵՐՅԱԼ </w:t>
          </w:r>
          <w:r w:rsidR="008869E0" w:rsidRPr="008869E0">
            <w:rPr>
              <w:rFonts w:ascii="GHEA Grapalat" w:eastAsia="Times New Roman" w:hAnsi="GHEA Grapalat"/>
              <w:sz w:val="24"/>
              <w:szCs w:val="24"/>
              <w:lang w:val="hy-AM" w:eastAsia="ru-RU"/>
            </w:rPr>
            <w:t xml:space="preserve">           </w:t>
          </w:r>
          <w:bookmarkStart w:id="2" w:name="_GoBack"/>
          <w:bookmarkEnd w:id="2"/>
          <w:r w:rsidRPr="00CF1888">
            <w:rPr>
              <w:rFonts w:ascii="GHEA Grapalat" w:eastAsia="Times New Roman" w:hAnsi="GHEA Grapalat"/>
              <w:sz w:val="24"/>
              <w:szCs w:val="24"/>
              <w:lang w:val="hy-AM" w:eastAsia="ru-RU"/>
            </w:rPr>
            <w:t xml:space="preserve"> </w:t>
          </w:r>
          <w:r>
            <w:rPr>
              <w:rFonts w:ascii="GHEA Grapalat" w:eastAsia="Times New Roman" w:hAnsi="GHEA Grapalat"/>
              <w:sz w:val="24"/>
              <w:szCs w:val="24"/>
              <w:lang w:val="hy-AM" w:eastAsia="ru-RU"/>
            </w:rPr>
            <w:t xml:space="preserve">ՀԱՎԵԼՎԱԾ </w:t>
          </w:r>
          <w:r w:rsidRPr="008869E0">
            <w:rPr>
              <w:rFonts w:ascii="GHEA Grapalat" w:eastAsia="Times New Roman" w:hAnsi="GHEA Grapalat"/>
              <w:sz w:val="24"/>
              <w:szCs w:val="24"/>
              <w:lang w:val="hy-AM" w:eastAsia="ru-RU"/>
            </w:rPr>
            <w:t xml:space="preserve"> 6</w:t>
          </w:r>
        </w:p>
      </w:sdtContent>
    </w:sdt>
    <w:p w:rsidR="00082447" w:rsidRPr="002F6A76" w:rsidRDefault="00082447" w:rsidP="00082447">
      <w:pPr>
        <w:spacing w:after="0" w:line="276" w:lineRule="auto"/>
        <w:rPr>
          <w:rFonts w:ascii="GHEA Grapalat" w:hAnsi="GHEA Grapalat"/>
          <w:sz w:val="24"/>
          <w:szCs w:val="24"/>
          <w:lang w:val="hy-AM"/>
        </w:rPr>
      </w:pPr>
    </w:p>
    <w:p w:rsidR="00082447" w:rsidRPr="002F6A76" w:rsidRDefault="00082447" w:rsidP="00082447">
      <w:pPr>
        <w:spacing w:after="0" w:line="276" w:lineRule="auto"/>
        <w:rPr>
          <w:rFonts w:ascii="GHEA Grapalat" w:hAnsi="GHEA Grapalat"/>
          <w:sz w:val="24"/>
          <w:szCs w:val="24"/>
          <w:lang w:val="hy-AM"/>
        </w:rPr>
      </w:pPr>
    </w:p>
    <w:p w:rsidR="00082447" w:rsidRDefault="00082447" w:rsidP="00082447">
      <w:pPr>
        <w:pStyle w:val="afc"/>
        <w:spacing w:before="0" w:line="276" w:lineRule="auto"/>
        <w:jc w:val="center"/>
        <w:rPr>
          <w:rFonts w:ascii="GHEA Grapalat" w:hAnsi="GHEA Grapalat"/>
          <w:b/>
          <w:color w:val="auto"/>
          <w:sz w:val="24"/>
          <w:szCs w:val="24"/>
          <w:lang w:val="hy-AM"/>
        </w:rPr>
      </w:pPr>
      <w:r w:rsidRPr="0060133D">
        <w:rPr>
          <w:rFonts w:ascii="GHEA Grapalat" w:hAnsi="GHEA Grapalat"/>
          <w:b/>
          <w:color w:val="auto"/>
          <w:sz w:val="24"/>
          <w:szCs w:val="24"/>
          <w:lang w:val="hy-AM"/>
        </w:rPr>
        <w:t>ՀԱՊԱՎՈՒՄՆԵՐԻ ՑԱՆԿ</w:t>
      </w:r>
    </w:p>
    <w:p w:rsidR="00082447" w:rsidRPr="0060133D" w:rsidRDefault="00082447" w:rsidP="00082447">
      <w:pPr>
        <w:spacing w:after="0" w:line="276" w:lineRule="auto"/>
        <w:rPr>
          <w:lang w:val="hy-AM"/>
        </w:rPr>
      </w:pP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2289"/>
        <w:gridCol w:w="69"/>
        <w:gridCol w:w="7392"/>
      </w:tblGrid>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GHEA Grapalat" w:eastAsia="Times New Roman" w:hAnsi="GHEA Grapalat" w:cs="Times New Roman"/>
                <w:b/>
                <w:i/>
                <w:iCs/>
                <w:sz w:val="24"/>
                <w:szCs w:val="24"/>
                <w:lang w:val="ru-RU" w:eastAsia="ru-RU"/>
              </w:rPr>
              <w:t>BIPM/ԿՉՄԲ</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Կշիռների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չափերի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միջազգային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բյուրո</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sz w:val="24"/>
                <w:szCs w:val="24"/>
                <w:lang w:val="ru-RU" w:eastAsia="ru-RU"/>
              </w:rPr>
              <w:t>CGPM/</w:t>
            </w:r>
            <w:r w:rsidRPr="0060133D">
              <w:rPr>
                <w:rFonts w:ascii="GHEA Grapalat" w:eastAsia="Times New Roman" w:hAnsi="GHEA Grapalat" w:cs="GHEA Grapalat"/>
                <w:b/>
                <w:sz w:val="24"/>
                <w:szCs w:val="24"/>
                <w:lang w:val="ru-RU" w:eastAsia="ru-RU"/>
              </w:rPr>
              <w:t>ԿՉԳՀ</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Չափի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կշռի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գլխավոր</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համաժողովի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ընդհանուր</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կոմիտե</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CIPM/ԿՉՄԿ</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Կշիռների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չափերի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միջազգային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կոմիտե</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CJSC/ՓԲԸ</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Փակ</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բաժնետիրական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ընկերություն</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COOMET</w:t>
            </w:r>
            <w:r w:rsidRPr="0060133D">
              <w:rPr>
                <w:rFonts w:ascii="GHEA Grapalat" w:eastAsia="Times New Roman" w:hAnsi="GHEA Grapalat" w:cs="Times New Roman"/>
                <w:b/>
                <w:sz w:val="24"/>
                <w:szCs w:val="24"/>
                <w:lang w:val="ru-RU" w:eastAsia="ru-RU"/>
              </w:rPr>
              <w:t>/ԿՕՕՄԵՏ</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jc w:val="both"/>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Եվրասիական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չափագիտական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կառույցների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համագործակցության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տարածաշրջանային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կազմակերպություն</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EU/ԵՄ</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Եվրոպական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միություն</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IEC/ԷՄՀ</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Էլեկտրատեխնիկական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միջազգային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հանձնաժողով</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ISO/ԻՍՕ</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Ստանդարտների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միջազգային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կազմակերպություն</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KCDB/ՀՀՏԲ</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Համեմատության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հիմնական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տվյալների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բազա</w:t>
            </w:r>
            <w:r w:rsidRPr="00031280">
              <w:rPr>
                <w:rFonts w:ascii="GHEA Grapalat" w:eastAsia="Times New Roman" w:hAnsi="GHEA Grapalat" w:cs="Times New Roman"/>
                <w:color w:val="000000"/>
                <w:sz w:val="24"/>
                <w:szCs w:val="24"/>
                <w:lang w:val="ru-RU" w:eastAsia="ru-RU"/>
              </w:rPr>
              <w:t xml:space="preserve"> (BIPM)</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ՍՉԱՄ</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Ստանդարտացման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չափագիտության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ազգային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մարմին</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OIML/ՕՉՄԿ</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Default="00082447" w:rsidP="00875BC0">
            <w:pPr>
              <w:spacing w:after="0" w:line="276" w:lineRule="auto"/>
              <w:rPr>
                <w:rFonts w:ascii="GHEA Grapalat" w:eastAsia="Times New Roman" w:hAnsi="GHEA Grapalat" w:cs="Times New Roman"/>
                <w:color w:val="000000"/>
                <w:sz w:val="24"/>
                <w:szCs w:val="24"/>
                <w:lang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Օրենսդրական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չափագիտության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միջազգային</w:t>
            </w:r>
            <w:r w:rsidRPr="00031280">
              <w:rPr>
                <w:rFonts w:ascii="GHEA Grapalat" w:eastAsia="Times New Roman" w:hAnsi="GHEA Grapalat" w:cs="Times New Roman"/>
                <w:color w:val="000000"/>
                <w:sz w:val="24"/>
                <w:szCs w:val="24"/>
                <w:lang w:val="ru-RU" w:eastAsia="ru-RU"/>
              </w:rPr>
              <w:t xml:space="preserve"> </w:t>
            </w:r>
            <w:r>
              <w:rPr>
                <w:rFonts w:ascii="GHEA Grapalat" w:eastAsia="Times New Roman" w:hAnsi="GHEA Grapalat" w:cs="Times New Roman"/>
                <w:color w:val="000000"/>
                <w:sz w:val="24"/>
                <w:szCs w:val="24"/>
                <w:lang w:eastAsia="ru-RU"/>
              </w:rPr>
              <w:t xml:space="preserve"> </w:t>
            </w:r>
          </w:p>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Pr>
                <w:rFonts w:ascii="GHEA Grapalat" w:eastAsia="Times New Roman" w:hAnsi="GHEA Grapalat" w:cs="GHEA Grapalat"/>
                <w:color w:val="000000"/>
                <w:sz w:val="24"/>
                <w:szCs w:val="24"/>
                <w:lang w:eastAsia="ru-RU"/>
              </w:rPr>
              <w:t xml:space="preserve"> </w:t>
            </w:r>
            <w:r w:rsidRPr="00031280">
              <w:rPr>
                <w:rFonts w:ascii="GHEA Grapalat" w:eastAsia="Times New Roman" w:hAnsi="GHEA Grapalat" w:cs="GHEA Grapalat"/>
                <w:color w:val="000000"/>
                <w:sz w:val="24"/>
                <w:szCs w:val="24"/>
                <w:lang w:val="ru-RU" w:eastAsia="ru-RU"/>
              </w:rPr>
              <w:t>Կազմակերպություն</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i/>
                <w:iCs/>
                <w:sz w:val="24"/>
                <w:szCs w:val="24"/>
                <w:lang w:val="ru-RU" w:eastAsia="ru-RU"/>
              </w:rPr>
              <w:t>ՈԵ</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i/>
                <w:iCs/>
                <w:color w:val="000000"/>
                <w:sz w:val="24"/>
                <w:szCs w:val="24"/>
                <w:lang w:val="ru-RU" w:eastAsia="ru-RU"/>
              </w:rPr>
              <w:t> </w:t>
            </w:r>
            <w:r w:rsidRPr="00031280">
              <w:rPr>
                <w:rFonts w:ascii="GHEA Grapalat" w:eastAsia="Times New Roman" w:hAnsi="GHEA Grapalat" w:cs="Times New Roman"/>
                <w:color w:val="000000"/>
                <w:sz w:val="24"/>
                <w:szCs w:val="24"/>
                <w:lang w:val="ru-RU" w:eastAsia="ru-RU"/>
              </w:rPr>
              <w:t>Որակի ենթակառուցվածք</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GHEA Grapalat"/>
                <w:b/>
                <w:sz w:val="24"/>
                <w:szCs w:val="24"/>
                <w:lang w:val="ru-RU" w:eastAsia="ru-RU"/>
              </w:rPr>
              <w:t>ԱՊՀ</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Անկ</w:t>
            </w:r>
            <w:r w:rsidRPr="00031280">
              <w:rPr>
                <w:rFonts w:ascii="GHEA Grapalat" w:eastAsia="Times New Roman" w:hAnsi="GHEA Grapalat" w:cs="Times New Roman"/>
                <w:color w:val="000000"/>
                <w:sz w:val="24"/>
                <w:szCs w:val="24"/>
                <w:lang w:val="ru-RU" w:eastAsia="ru-RU"/>
              </w:rPr>
              <w:t>ախ պետությունների համագործակցություն</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GHEA Grapalat"/>
                <w:b/>
                <w:sz w:val="24"/>
                <w:szCs w:val="24"/>
                <w:lang w:val="ru-RU" w:eastAsia="ru-RU"/>
              </w:rPr>
              <w:t>ԵԱՏՄ</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Եվրասիական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տնտեսական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միություն</w:t>
            </w:r>
          </w:p>
        </w:tc>
      </w:tr>
      <w:tr w:rsidR="00082447" w:rsidRPr="008869E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sz w:val="24"/>
                <w:szCs w:val="24"/>
                <w:lang w:val="ru-RU" w:eastAsia="ru-RU"/>
              </w:rPr>
              <w:t xml:space="preserve">CEPA/ </w:t>
            </w:r>
            <w:r w:rsidRPr="0060133D">
              <w:rPr>
                <w:rFonts w:ascii="GHEA Grapalat" w:eastAsia="Times New Roman" w:hAnsi="GHEA Grapalat" w:cs="GHEA Grapalat"/>
                <w:b/>
                <w:sz w:val="24"/>
                <w:szCs w:val="24"/>
                <w:lang w:val="ru-RU" w:eastAsia="ru-RU"/>
              </w:rPr>
              <w:t>ՀԸԳՀ</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Համապարփակ</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ընդլայնված</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գործընկերության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համաձայնագիր</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sz w:val="24"/>
                <w:szCs w:val="24"/>
                <w:lang w:val="ru-RU" w:eastAsia="ru-RU"/>
              </w:rPr>
              <w:t>CMC</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Չափումների</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և</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տրամաչափարկման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կարողություններ</w:t>
            </w:r>
          </w:p>
        </w:tc>
      </w:tr>
      <w:tr w:rsidR="00082447" w:rsidRPr="00031280" w:rsidTr="00875BC0">
        <w:trPr>
          <w:tblCellSpacing w:w="7" w:type="dxa"/>
          <w:jc w:val="center"/>
        </w:trPr>
        <w:tc>
          <w:tcPr>
            <w:tcW w:w="0" w:type="auto"/>
            <w:shd w:val="clear" w:color="auto" w:fill="FFFFFF"/>
            <w:vAlign w:val="center"/>
            <w:hideMark/>
          </w:tcPr>
          <w:p w:rsidR="00082447" w:rsidRPr="0060133D" w:rsidRDefault="00082447" w:rsidP="00875BC0">
            <w:pPr>
              <w:spacing w:after="0" w:line="276" w:lineRule="auto"/>
              <w:rPr>
                <w:rFonts w:ascii="GHEA Grapalat" w:eastAsia="Times New Roman" w:hAnsi="GHEA Grapalat" w:cs="Times New Roman"/>
                <w:b/>
                <w:sz w:val="24"/>
                <w:szCs w:val="24"/>
                <w:lang w:val="ru-RU" w:eastAsia="ru-RU"/>
              </w:rPr>
            </w:pPr>
            <w:r w:rsidRPr="0060133D">
              <w:rPr>
                <w:rFonts w:ascii="Calibri" w:eastAsia="Times New Roman" w:hAnsi="Calibri" w:cs="Calibri"/>
                <w:b/>
                <w:sz w:val="24"/>
                <w:szCs w:val="24"/>
                <w:lang w:val="ru-RU" w:eastAsia="ru-RU"/>
              </w:rPr>
              <w:t> </w:t>
            </w:r>
            <w:r w:rsidRPr="0060133D">
              <w:rPr>
                <w:rFonts w:ascii="GHEA Grapalat" w:eastAsia="Times New Roman" w:hAnsi="GHEA Grapalat" w:cs="Times New Roman"/>
                <w:b/>
                <w:sz w:val="24"/>
                <w:szCs w:val="24"/>
                <w:lang w:val="ru-RU" w:eastAsia="ru-RU"/>
              </w:rPr>
              <w:t>MRA</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p>
        </w:tc>
        <w:tc>
          <w:tcPr>
            <w:tcW w:w="0" w:type="auto"/>
            <w:shd w:val="clear" w:color="auto" w:fill="FFFFFF"/>
            <w:vAlign w:val="center"/>
            <w:hideMark/>
          </w:tcPr>
          <w:p w:rsidR="00082447" w:rsidRPr="00031280" w:rsidRDefault="00082447" w:rsidP="00875BC0">
            <w:pPr>
              <w:spacing w:after="0" w:line="276" w:lineRule="auto"/>
              <w:rPr>
                <w:rFonts w:ascii="GHEA Grapalat" w:eastAsia="Times New Roman" w:hAnsi="GHEA Grapalat" w:cs="Times New Roman"/>
                <w:color w:val="000000"/>
                <w:sz w:val="24"/>
                <w:szCs w:val="24"/>
                <w:lang w:val="ru-RU" w:eastAsia="ru-RU"/>
              </w:rPr>
            </w:pPr>
            <w:r w:rsidRPr="00031280">
              <w:rPr>
                <w:rFonts w:ascii="Calibri" w:eastAsia="Times New Roman" w:hAnsi="Calibri" w:cs="Calibri"/>
                <w:color w:val="000000"/>
                <w:sz w:val="24"/>
                <w:szCs w:val="24"/>
                <w:lang w:val="ru-RU" w:eastAsia="ru-RU"/>
              </w:rPr>
              <w:t> </w:t>
            </w:r>
            <w:r w:rsidRPr="00031280">
              <w:rPr>
                <w:rFonts w:ascii="GHEA Grapalat" w:eastAsia="Times New Roman" w:hAnsi="GHEA Grapalat" w:cs="GHEA Grapalat"/>
                <w:color w:val="000000"/>
                <w:sz w:val="24"/>
                <w:szCs w:val="24"/>
                <w:lang w:val="ru-RU" w:eastAsia="ru-RU"/>
              </w:rPr>
              <w:t>Փոխադարձ</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ճանաչման</w:t>
            </w:r>
            <w:r w:rsidRPr="00031280">
              <w:rPr>
                <w:rFonts w:ascii="GHEA Grapalat" w:eastAsia="Times New Roman" w:hAnsi="GHEA Grapalat" w:cs="Times New Roman"/>
                <w:color w:val="000000"/>
                <w:sz w:val="24"/>
                <w:szCs w:val="24"/>
                <w:lang w:val="ru-RU" w:eastAsia="ru-RU"/>
              </w:rPr>
              <w:t xml:space="preserve"> </w:t>
            </w:r>
            <w:r w:rsidRPr="00031280">
              <w:rPr>
                <w:rFonts w:ascii="GHEA Grapalat" w:eastAsia="Times New Roman" w:hAnsi="GHEA Grapalat" w:cs="GHEA Grapalat"/>
                <w:color w:val="000000"/>
                <w:sz w:val="24"/>
                <w:szCs w:val="24"/>
                <w:lang w:val="ru-RU" w:eastAsia="ru-RU"/>
              </w:rPr>
              <w:t>համաձայնագիր</w:t>
            </w:r>
          </w:p>
        </w:tc>
      </w:tr>
    </w:tbl>
    <w:p w:rsidR="00082447" w:rsidRPr="00470FE0" w:rsidRDefault="00082447" w:rsidP="00082447">
      <w:pPr>
        <w:spacing w:after="0" w:line="276" w:lineRule="auto"/>
        <w:ind w:left="-142" w:right="-198"/>
        <w:contextualSpacing/>
        <w:rPr>
          <w:rFonts w:ascii="GHEA Grapalat" w:hAnsi="GHEA Grapalat" w:cs="Arial"/>
          <w:sz w:val="24"/>
          <w:szCs w:val="24"/>
          <w:lang w:val="hy-AM"/>
        </w:rPr>
      </w:pPr>
      <w:r w:rsidRPr="00470FE0">
        <w:rPr>
          <w:rFonts w:ascii="GHEA Grapalat" w:hAnsi="GHEA Grapalat" w:cs="Arial"/>
          <w:b/>
          <w:sz w:val="24"/>
          <w:szCs w:val="24"/>
          <w:lang w:val="hy-AM"/>
        </w:rPr>
        <w:t>PTB</w:t>
      </w:r>
      <w:r w:rsidRPr="00470FE0">
        <w:rPr>
          <w:rFonts w:ascii="GHEA Grapalat" w:hAnsi="GHEA Grapalat" w:cs="Arial"/>
          <w:sz w:val="24"/>
          <w:szCs w:val="24"/>
          <w:lang w:val="hy-AM"/>
        </w:rPr>
        <w:t xml:space="preserve"> </w:t>
      </w:r>
      <w:r w:rsidRPr="00470FE0">
        <w:rPr>
          <w:rFonts w:ascii="GHEA Grapalat" w:hAnsi="GHEA Grapalat" w:cs="Arial"/>
          <w:sz w:val="24"/>
          <w:szCs w:val="24"/>
        </w:rPr>
        <w:t xml:space="preserve">                       </w:t>
      </w:r>
      <w:r>
        <w:rPr>
          <w:rFonts w:ascii="GHEA Grapalat" w:hAnsi="GHEA Grapalat" w:cs="Arial"/>
          <w:sz w:val="24"/>
          <w:szCs w:val="24"/>
        </w:rPr>
        <w:t xml:space="preserve"> </w:t>
      </w:r>
      <w:r w:rsidRPr="00470FE0">
        <w:rPr>
          <w:rFonts w:ascii="GHEA Grapalat" w:hAnsi="GHEA Grapalat" w:cs="Arial"/>
          <w:sz w:val="24"/>
          <w:szCs w:val="24"/>
          <w:lang w:val="hy-AM"/>
        </w:rPr>
        <w:t>(German National Metrology Institute</w:t>
      </w:r>
      <w:r w:rsidRPr="00470FE0">
        <w:rPr>
          <w:rFonts w:ascii="GHEA Grapalat" w:hAnsi="GHEA Grapalat" w:cs="Arial"/>
          <w:sz w:val="24"/>
          <w:szCs w:val="24"/>
        </w:rPr>
        <w:t>/</w:t>
      </w:r>
      <w:r w:rsidRPr="00470FE0">
        <w:rPr>
          <w:sz w:val="24"/>
          <w:szCs w:val="24"/>
        </w:rPr>
        <w:t xml:space="preserve"> </w:t>
      </w:r>
      <w:r w:rsidRPr="00470FE0">
        <w:rPr>
          <w:rFonts w:ascii="GHEA Grapalat" w:hAnsi="GHEA Grapalat" w:cs="Arial"/>
          <w:sz w:val="24"/>
          <w:szCs w:val="24"/>
        </w:rPr>
        <w:t>Գերմանիայի</w:t>
      </w:r>
      <w:r w:rsidRPr="00470FE0">
        <w:rPr>
          <w:rFonts w:ascii="GHEA Grapalat" w:hAnsi="GHEA Grapalat" w:cs="Arial"/>
          <w:sz w:val="24"/>
          <w:szCs w:val="24"/>
          <w:lang w:val="hy-AM"/>
        </w:rPr>
        <w:t xml:space="preserve">   </w:t>
      </w:r>
    </w:p>
    <w:p w:rsidR="00082447" w:rsidRDefault="00082447" w:rsidP="00082447">
      <w:pPr>
        <w:spacing w:after="0" w:line="276" w:lineRule="auto"/>
        <w:ind w:left="-142" w:right="-198"/>
        <w:contextualSpacing/>
        <w:rPr>
          <w:rFonts w:ascii="GHEA Grapalat" w:hAnsi="GHEA Grapalat" w:cs="Arial"/>
          <w:sz w:val="24"/>
          <w:szCs w:val="24"/>
          <w:lang w:val="hy-AM"/>
        </w:rPr>
      </w:pPr>
      <w:r w:rsidRPr="00470FE0">
        <w:rPr>
          <w:rFonts w:ascii="GHEA Grapalat" w:hAnsi="GHEA Grapalat" w:cs="Arial"/>
          <w:sz w:val="24"/>
          <w:szCs w:val="24"/>
          <w:lang w:val="hy-AM"/>
        </w:rPr>
        <w:t xml:space="preserve">                               </w:t>
      </w:r>
      <w:r>
        <w:rPr>
          <w:rFonts w:ascii="GHEA Grapalat" w:hAnsi="GHEA Grapalat" w:cs="Arial"/>
          <w:sz w:val="24"/>
          <w:szCs w:val="24"/>
        </w:rPr>
        <w:t xml:space="preserve"> </w:t>
      </w:r>
      <w:r w:rsidRPr="00470FE0">
        <w:rPr>
          <w:rFonts w:ascii="GHEA Grapalat" w:hAnsi="GHEA Grapalat" w:cs="Arial"/>
          <w:sz w:val="24"/>
          <w:szCs w:val="24"/>
          <w:lang w:val="hy-AM"/>
        </w:rPr>
        <w:t xml:space="preserve">չափագիտության ազգային ինստիտուտ) </w:t>
      </w:r>
    </w:p>
    <w:p w:rsidR="00082447" w:rsidRPr="005E2AEF" w:rsidRDefault="00082447" w:rsidP="00082447">
      <w:pPr>
        <w:spacing w:after="0" w:line="276" w:lineRule="auto"/>
        <w:ind w:left="-142" w:right="-198"/>
        <w:contextualSpacing/>
        <w:rPr>
          <w:rFonts w:ascii="GHEA Grapalat" w:eastAsia="Calibri" w:hAnsi="GHEA Grapalat"/>
          <w:noProof/>
          <w:sz w:val="24"/>
          <w:szCs w:val="24"/>
          <w:lang w:val="hy-AM"/>
        </w:rPr>
      </w:pPr>
      <w:r w:rsidRPr="001B72B2">
        <w:rPr>
          <w:rFonts w:ascii="GHEA Grapalat" w:eastAsia="Calibri" w:hAnsi="GHEA Grapalat"/>
          <w:b/>
          <w:noProof/>
          <w:sz w:val="24"/>
          <w:szCs w:val="24"/>
          <w:lang w:val="hy-AM"/>
        </w:rPr>
        <w:t xml:space="preserve">UNIDO </w:t>
      </w:r>
      <w:r>
        <w:rPr>
          <w:rFonts w:ascii="GHEA Grapalat" w:eastAsia="Calibri" w:hAnsi="GHEA Grapalat"/>
          <w:noProof/>
          <w:sz w:val="24"/>
          <w:szCs w:val="24"/>
          <w:lang w:val="hy-AM"/>
        </w:rPr>
        <w:t xml:space="preserve">                    </w:t>
      </w:r>
      <w:r w:rsidRPr="005E2AEF">
        <w:rPr>
          <w:rFonts w:ascii="GHEA Grapalat" w:eastAsia="Calibri" w:hAnsi="GHEA Grapalat"/>
          <w:noProof/>
          <w:sz w:val="24"/>
          <w:szCs w:val="24"/>
          <w:lang w:val="hy-AM"/>
        </w:rPr>
        <w:t>Միավորված ազգերի արդյունաբերական</w:t>
      </w:r>
      <w:r>
        <w:rPr>
          <w:rFonts w:ascii="GHEA Grapalat" w:eastAsia="Calibri" w:hAnsi="GHEA Grapalat"/>
          <w:noProof/>
          <w:sz w:val="24"/>
          <w:szCs w:val="24"/>
          <w:lang w:val="hy-AM"/>
        </w:rPr>
        <w:t xml:space="preserve"> </w:t>
      </w:r>
    </w:p>
    <w:p w:rsidR="00082447" w:rsidRDefault="00082447" w:rsidP="00082447">
      <w:pPr>
        <w:spacing w:after="0" w:line="276" w:lineRule="auto"/>
        <w:ind w:left="-142" w:right="-198"/>
        <w:contextualSpacing/>
        <w:rPr>
          <w:rFonts w:ascii="GHEA Grapalat" w:hAnsi="GHEA Grapalat" w:cs="Arial"/>
          <w:sz w:val="24"/>
          <w:szCs w:val="24"/>
          <w:lang w:val="hy-AM"/>
        </w:rPr>
      </w:pPr>
      <w:r w:rsidRPr="005E2AEF">
        <w:rPr>
          <w:rFonts w:ascii="GHEA Grapalat" w:hAnsi="GHEA Grapalat"/>
          <w:b/>
          <w:bCs/>
          <w:sz w:val="24"/>
          <w:szCs w:val="24"/>
          <w:lang w:val="hy-AM"/>
        </w:rPr>
        <w:t xml:space="preserve"> </w:t>
      </w:r>
      <w:r>
        <w:rPr>
          <w:rFonts w:ascii="GHEA Grapalat" w:hAnsi="GHEA Grapalat"/>
          <w:b/>
          <w:bCs/>
          <w:sz w:val="24"/>
          <w:szCs w:val="24"/>
          <w:lang w:val="hy-AM"/>
        </w:rPr>
        <w:t xml:space="preserve">                               </w:t>
      </w:r>
      <w:r w:rsidRPr="005E2AEF">
        <w:rPr>
          <w:rFonts w:ascii="GHEA Grapalat" w:eastAsia="Calibri" w:hAnsi="GHEA Grapalat"/>
          <w:noProof/>
          <w:sz w:val="24"/>
          <w:szCs w:val="24"/>
          <w:lang w:val="hy-AM"/>
        </w:rPr>
        <w:t>զարգացման կազմակերպությ</w:t>
      </w:r>
      <w:r>
        <w:rPr>
          <w:rFonts w:ascii="GHEA Grapalat" w:eastAsia="Calibri" w:hAnsi="GHEA Grapalat"/>
          <w:noProof/>
          <w:sz w:val="24"/>
          <w:szCs w:val="24"/>
          <w:lang w:val="hy-AM"/>
        </w:rPr>
        <w:t>ուն</w:t>
      </w:r>
    </w:p>
    <w:p w:rsidR="00082447" w:rsidRPr="005E2AEF" w:rsidRDefault="00082447" w:rsidP="00082447">
      <w:pPr>
        <w:spacing w:after="0" w:line="276" w:lineRule="auto"/>
        <w:ind w:left="-142" w:right="-198"/>
        <w:contextualSpacing/>
        <w:rPr>
          <w:rFonts w:ascii="GHEA Grapalat" w:hAnsi="GHEA Grapalat"/>
          <w:bCs/>
          <w:sz w:val="24"/>
          <w:szCs w:val="24"/>
          <w:lang w:val="hy-AM"/>
        </w:rPr>
      </w:pPr>
      <w:r w:rsidRPr="00ED67E9">
        <w:rPr>
          <w:rFonts w:ascii="GHEA Grapalat" w:hAnsi="GHEA Grapalat"/>
          <w:b/>
          <w:bCs/>
          <w:sz w:val="24"/>
          <w:szCs w:val="24"/>
          <w:lang w:val="hy-AM"/>
        </w:rPr>
        <w:t>Ծրագիր</w:t>
      </w:r>
      <w:r>
        <w:rPr>
          <w:rFonts w:ascii="GHEA Grapalat" w:hAnsi="GHEA Grapalat"/>
          <w:b/>
          <w:bCs/>
          <w:sz w:val="24"/>
          <w:szCs w:val="24"/>
          <w:lang w:val="hy-AM"/>
        </w:rPr>
        <w:t xml:space="preserve"> </w:t>
      </w:r>
      <w:r w:rsidRPr="00ED67E9">
        <w:rPr>
          <w:rFonts w:ascii="GHEA Grapalat" w:hAnsi="GHEA Grapalat"/>
          <w:b/>
          <w:bCs/>
          <w:sz w:val="24"/>
          <w:szCs w:val="24"/>
          <w:lang w:val="hy-AM"/>
        </w:rPr>
        <w:t>1</w:t>
      </w:r>
      <w:r>
        <w:rPr>
          <w:rFonts w:ascii="GHEA Grapalat" w:hAnsi="GHEA Grapalat"/>
          <w:bCs/>
          <w:sz w:val="24"/>
          <w:szCs w:val="24"/>
          <w:lang w:val="hy-AM"/>
        </w:rPr>
        <w:t xml:space="preserve">                 </w:t>
      </w:r>
      <w:r w:rsidRPr="005E2AEF">
        <w:rPr>
          <w:rFonts w:ascii="GHEA Grapalat" w:hAnsi="GHEA Grapalat"/>
          <w:bCs/>
          <w:sz w:val="24"/>
          <w:szCs w:val="24"/>
          <w:lang w:val="hy-AM"/>
        </w:rPr>
        <w:t>Համաձայնագրի 1-ին առդիրում նկարագրվող ծրագիր</w:t>
      </w:r>
    </w:p>
    <w:p w:rsidR="00082447" w:rsidRPr="005E2AEF" w:rsidRDefault="00082447" w:rsidP="00082447">
      <w:pPr>
        <w:spacing w:after="0" w:line="276" w:lineRule="auto"/>
        <w:ind w:left="-142" w:right="-198"/>
        <w:contextualSpacing/>
        <w:rPr>
          <w:rFonts w:ascii="GHEA Grapalat" w:eastAsia="Calibri" w:hAnsi="GHEA Grapalat"/>
          <w:noProof/>
          <w:sz w:val="24"/>
          <w:szCs w:val="24"/>
          <w:lang w:val="hy-AM"/>
        </w:rPr>
      </w:pPr>
      <w:r w:rsidRPr="005E2AEF">
        <w:rPr>
          <w:rFonts w:ascii="GHEA Grapalat" w:hAnsi="GHEA Grapalat"/>
          <w:b/>
          <w:bCs/>
          <w:sz w:val="24"/>
          <w:szCs w:val="24"/>
          <w:lang w:val="hy-AM"/>
        </w:rPr>
        <w:t>Ծրագիր</w:t>
      </w:r>
      <w:r>
        <w:rPr>
          <w:rFonts w:ascii="GHEA Grapalat" w:hAnsi="GHEA Grapalat"/>
          <w:b/>
          <w:bCs/>
          <w:sz w:val="24"/>
          <w:szCs w:val="24"/>
          <w:lang w:val="hy-AM"/>
        </w:rPr>
        <w:t xml:space="preserve"> </w:t>
      </w:r>
      <w:r w:rsidRPr="005E2AEF">
        <w:rPr>
          <w:rFonts w:ascii="GHEA Grapalat" w:hAnsi="GHEA Grapalat"/>
          <w:b/>
          <w:bCs/>
          <w:sz w:val="24"/>
          <w:szCs w:val="24"/>
          <w:lang w:val="hy-AM"/>
        </w:rPr>
        <w:t xml:space="preserve">2                 </w:t>
      </w:r>
      <w:r w:rsidRPr="005E2AEF">
        <w:rPr>
          <w:rFonts w:ascii="GHEA Grapalat" w:hAnsi="GHEA Grapalat"/>
          <w:noProof/>
          <w:sz w:val="24"/>
          <w:szCs w:val="24"/>
          <w:lang w:val="hy-AM"/>
        </w:rPr>
        <w:t xml:space="preserve">Նախարարության և </w:t>
      </w:r>
      <w:r w:rsidRPr="005E2AEF">
        <w:rPr>
          <w:rFonts w:ascii="GHEA Grapalat" w:eastAsia="Calibri" w:hAnsi="GHEA Grapalat"/>
          <w:noProof/>
          <w:sz w:val="24"/>
          <w:szCs w:val="24"/>
          <w:lang w:val="hy-AM"/>
        </w:rPr>
        <w:t>UNIDO</w:t>
      </w:r>
      <w:r>
        <w:rPr>
          <w:rFonts w:ascii="GHEA Grapalat" w:eastAsia="Calibri" w:hAnsi="GHEA Grapalat"/>
          <w:noProof/>
          <w:sz w:val="24"/>
          <w:szCs w:val="24"/>
          <w:lang w:val="hy-AM"/>
        </w:rPr>
        <w:t>-ի</w:t>
      </w:r>
      <w:r w:rsidRPr="005E2AEF">
        <w:rPr>
          <w:rFonts w:ascii="GHEA Grapalat" w:eastAsia="Calibri" w:hAnsi="GHEA Grapalat"/>
          <w:noProof/>
          <w:sz w:val="24"/>
          <w:szCs w:val="24"/>
          <w:lang w:val="hy-AM"/>
        </w:rPr>
        <w:t xml:space="preserve"> կողմից 2021թ</w:t>
      </w:r>
      <w:r w:rsidRPr="005E2AEF">
        <w:rPr>
          <w:rFonts w:ascii="Cambria Math" w:eastAsia="Calibri" w:hAnsi="Cambria Math" w:cs="Cambria Math"/>
          <w:noProof/>
          <w:sz w:val="24"/>
          <w:szCs w:val="24"/>
          <w:lang w:val="hy-AM"/>
        </w:rPr>
        <w:t>․</w:t>
      </w:r>
      <w:r w:rsidRPr="005E2AEF">
        <w:rPr>
          <w:rFonts w:ascii="GHEA Grapalat" w:eastAsia="Calibri" w:hAnsi="GHEA Grapalat" w:cs="Cambria Math"/>
          <w:noProof/>
          <w:sz w:val="24"/>
          <w:szCs w:val="24"/>
          <w:lang w:val="hy-AM"/>
        </w:rPr>
        <w:t>-ի</w:t>
      </w:r>
      <w:r>
        <w:rPr>
          <w:rFonts w:ascii="GHEA Grapalat" w:eastAsia="Calibri" w:hAnsi="GHEA Grapalat" w:cs="Cambria Math"/>
          <w:noProof/>
          <w:sz w:val="24"/>
          <w:szCs w:val="24"/>
          <w:lang w:val="hy-AM"/>
        </w:rPr>
        <w:t xml:space="preserve"> </w:t>
      </w:r>
      <w:r w:rsidRPr="005E2AEF">
        <w:rPr>
          <w:rFonts w:ascii="GHEA Grapalat" w:eastAsia="Calibri" w:hAnsi="GHEA Grapalat"/>
          <w:noProof/>
          <w:sz w:val="24"/>
          <w:szCs w:val="24"/>
          <w:lang w:val="hy-AM"/>
        </w:rPr>
        <w:t xml:space="preserve">     </w:t>
      </w:r>
    </w:p>
    <w:p w:rsidR="00082447" w:rsidRPr="005E2AEF" w:rsidRDefault="00082447" w:rsidP="00082447">
      <w:pPr>
        <w:spacing w:after="0" w:line="276" w:lineRule="auto"/>
        <w:ind w:left="-142" w:right="-198"/>
        <w:contextualSpacing/>
        <w:rPr>
          <w:rFonts w:ascii="GHEA Grapalat" w:hAnsi="GHEA Grapalat"/>
          <w:sz w:val="24"/>
          <w:szCs w:val="24"/>
          <w:lang w:val="hy-AM"/>
        </w:rPr>
      </w:pPr>
      <w:r w:rsidRPr="005E2AEF">
        <w:rPr>
          <w:rFonts w:ascii="GHEA Grapalat" w:eastAsia="Calibri" w:hAnsi="GHEA Grapalat"/>
          <w:noProof/>
          <w:sz w:val="24"/>
          <w:szCs w:val="24"/>
          <w:lang w:val="hy-AM"/>
        </w:rPr>
        <w:t xml:space="preserve">    </w:t>
      </w:r>
      <w:r>
        <w:rPr>
          <w:rFonts w:ascii="GHEA Grapalat" w:eastAsia="Calibri" w:hAnsi="GHEA Grapalat"/>
          <w:noProof/>
          <w:sz w:val="24"/>
          <w:szCs w:val="24"/>
          <w:lang w:val="hy-AM"/>
        </w:rPr>
        <w:t xml:space="preserve">                             </w:t>
      </w:r>
      <w:r w:rsidRPr="005E2AEF">
        <w:rPr>
          <w:rFonts w:ascii="GHEA Grapalat" w:eastAsia="Calibri" w:hAnsi="GHEA Grapalat"/>
          <w:noProof/>
          <w:sz w:val="24"/>
          <w:szCs w:val="24"/>
          <w:lang w:val="hy-AM"/>
        </w:rPr>
        <w:t>դեկտեմբերի 23-ին ստորագրված համագործակցության ծրագիր</w:t>
      </w:r>
    </w:p>
    <w:p w:rsidR="00082447" w:rsidRDefault="00082447" w:rsidP="00082447">
      <w:pPr>
        <w:spacing w:after="0" w:line="276" w:lineRule="auto"/>
        <w:ind w:left="-142" w:right="-198"/>
        <w:contextualSpacing/>
        <w:rPr>
          <w:rFonts w:ascii="GHEA Grapalat" w:hAnsi="GHEA Grapalat"/>
          <w:bCs/>
          <w:sz w:val="24"/>
          <w:szCs w:val="24"/>
          <w:lang w:val="hy-AM"/>
        </w:rPr>
      </w:pPr>
      <w:r w:rsidRPr="00533987">
        <w:rPr>
          <w:rFonts w:ascii="GHEA Grapalat" w:hAnsi="GHEA Grapalat"/>
          <w:b/>
          <w:bCs/>
          <w:sz w:val="24"/>
          <w:szCs w:val="24"/>
          <w:lang w:val="hy-AM"/>
        </w:rPr>
        <w:t xml:space="preserve">Բանկ </w:t>
      </w:r>
      <w:r>
        <w:rPr>
          <w:rFonts w:ascii="GHEA Grapalat" w:hAnsi="GHEA Grapalat"/>
          <w:bCs/>
          <w:sz w:val="24"/>
          <w:szCs w:val="24"/>
          <w:lang w:val="hy-AM"/>
        </w:rPr>
        <w:t xml:space="preserve">                      ՀՀ</w:t>
      </w:r>
      <w:r w:rsidRPr="00D71D75">
        <w:rPr>
          <w:rFonts w:ascii="GHEA Grapalat" w:hAnsi="GHEA Grapalat"/>
          <w:bCs/>
          <w:sz w:val="24"/>
          <w:szCs w:val="24"/>
          <w:lang w:val="hy-AM"/>
        </w:rPr>
        <w:t xml:space="preserve"> Վերակառուցման և զարգացման միջազգային բանկ </w:t>
      </w:r>
    </w:p>
    <w:p w:rsidR="00082447" w:rsidRDefault="00082447" w:rsidP="00082447">
      <w:pPr>
        <w:spacing w:after="0" w:line="276" w:lineRule="auto"/>
        <w:ind w:left="-142" w:right="-198"/>
        <w:contextualSpacing/>
        <w:rPr>
          <w:rFonts w:ascii="GHEA Grapalat" w:hAnsi="GHEA Grapalat"/>
          <w:bCs/>
          <w:sz w:val="24"/>
          <w:szCs w:val="24"/>
          <w:lang w:val="hy-AM"/>
        </w:rPr>
      </w:pPr>
      <w:r w:rsidRPr="00F16E59">
        <w:rPr>
          <w:rFonts w:ascii="GHEA Grapalat" w:hAnsi="GHEA Grapalat"/>
          <w:b/>
          <w:bCs/>
          <w:sz w:val="24"/>
          <w:szCs w:val="24"/>
          <w:lang w:val="hy-AM"/>
        </w:rPr>
        <w:t>Համաձայնագիր</w:t>
      </w:r>
      <w:r>
        <w:rPr>
          <w:rFonts w:ascii="GHEA Grapalat" w:hAnsi="GHEA Grapalat"/>
          <w:bCs/>
          <w:sz w:val="24"/>
          <w:szCs w:val="24"/>
          <w:lang w:val="hy-AM"/>
        </w:rPr>
        <w:t xml:space="preserve">      </w:t>
      </w:r>
      <w:r w:rsidRPr="00D71D75">
        <w:rPr>
          <w:rFonts w:ascii="GHEA Grapalat" w:hAnsi="GHEA Grapalat"/>
          <w:bCs/>
          <w:sz w:val="24"/>
          <w:szCs w:val="24"/>
          <w:lang w:val="hy-AM"/>
        </w:rPr>
        <w:t xml:space="preserve">«Առևտրի խթանման և որակի ենթակառուցվածքի </w:t>
      </w:r>
      <w:r>
        <w:rPr>
          <w:rFonts w:ascii="GHEA Grapalat" w:hAnsi="GHEA Grapalat"/>
          <w:bCs/>
          <w:sz w:val="24"/>
          <w:szCs w:val="24"/>
          <w:lang w:val="hy-AM"/>
        </w:rPr>
        <w:t>ծրագրի</w:t>
      </w:r>
      <w:r w:rsidRPr="00D71D75">
        <w:rPr>
          <w:rFonts w:ascii="GHEA Grapalat" w:hAnsi="GHEA Grapalat"/>
          <w:bCs/>
          <w:sz w:val="24"/>
          <w:szCs w:val="24"/>
          <w:lang w:val="hy-AM"/>
        </w:rPr>
        <w:t xml:space="preserve">» թիվ </w:t>
      </w:r>
      <w:r>
        <w:rPr>
          <w:rFonts w:ascii="GHEA Grapalat" w:hAnsi="GHEA Grapalat"/>
          <w:bCs/>
          <w:sz w:val="24"/>
          <w:szCs w:val="24"/>
          <w:lang w:val="hy-AM"/>
        </w:rPr>
        <w:t xml:space="preserve"> </w:t>
      </w:r>
    </w:p>
    <w:p w:rsidR="00082447" w:rsidRDefault="00082447" w:rsidP="00082447">
      <w:pPr>
        <w:spacing w:after="0" w:line="276" w:lineRule="auto"/>
        <w:ind w:left="-142" w:right="-198"/>
        <w:contextualSpacing/>
        <w:rPr>
          <w:rFonts w:ascii="GHEA Grapalat" w:hAnsi="GHEA Grapalat"/>
          <w:bCs/>
          <w:sz w:val="24"/>
          <w:szCs w:val="24"/>
          <w:lang w:val="hy-AM"/>
        </w:rPr>
      </w:pPr>
      <w:r>
        <w:rPr>
          <w:rFonts w:ascii="GHEA Grapalat" w:hAnsi="GHEA Grapalat"/>
          <w:b/>
          <w:bCs/>
          <w:sz w:val="24"/>
          <w:szCs w:val="24"/>
          <w:lang w:val="hy-AM"/>
        </w:rPr>
        <w:t xml:space="preserve">                                 </w:t>
      </w:r>
      <w:r w:rsidRPr="00D71D75">
        <w:rPr>
          <w:rFonts w:ascii="GHEA Grapalat" w:hAnsi="GHEA Grapalat"/>
          <w:bCs/>
          <w:sz w:val="24"/>
          <w:szCs w:val="24"/>
          <w:lang w:val="hy-AM"/>
        </w:rPr>
        <w:t>8390 վարկային</w:t>
      </w:r>
      <w:r>
        <w:rPr>
          <w:rFonts w:ascii="GHEA Grapalat" w:hAnsi="GHEA Grapalat"/>
          <w:bCs/>
          <w:sz w:val="24"/>
          <w:szCs w:val="24"/>
          <w:lang w:val="hy-AM"/>
        </w:rPr>
        <w:t xml:space="preserve"> համաձայնագիր</w:t>
      </w:r>
    </w:p>
    <w:p w:rsidR="00082447" w:rsidRDefault="00082447" w:rsidP="00082447">
      <w:pPr>
        <w:spacing w:after="0" w:line="276" w:lineRule="auto"/>
        <w:ind w:left="-142" w:right="-198"/>
        <w:contextualSpacing/>
        <w:rPr>
          <w:rFonts w:ascii="GHEA Grapalat" w:eastAsia="Times New Roman" w:hAnsi="GHEA Grapalat"/>
          <w:sz w:val="24"/>
          <w:szCs w:val="24"/>
          <w:lang w:val="hy-AM" w:eastAsia="ru-RU"/>
        </w:rPr>
      </w:pPr>
      <w:r w:rsidRPr="00273D81">
        <w:rPr>
          <w:rFonts w:ascii="GHEA Grapalat" w:eastAsia="Times New Roman" w:hAnsi="GHEA Grapalat"/>
          <w:b/>
          <w:sz w:val="24"/>
          <w:szCs w:val="24"/>
          <w:lang w:val="hy-AM" w:eastAsia="ru-RU"/>
        </w:rPr>
        <w:t xml:space="preserve">ՊՈԱԿ </w:t>
      </w:r>
      <w:r>
        <w:rPr>
          <w:rFonts w:ascii="GHEA Grapalat" w:eastAsia="Times New Roman" w:hAnsi="GHEA Grapalat"/>
          <w:sz w:val="24"/>
          <w:szCs w:val="24"/>
          <w:lang w:val="hy-AM" w:eastAsia="ru-RU"/>
        </w:rPr>
        <w:t xml:space="preserve">                      «</w:t>
      </w:r>
      <w:r w:rsidRPr="00D71D75">
        <w:rPr>
          <w:rFonts w:ascii="GHEA Grapalat" w:eastAsia="Times New Roman" w:hAnsi="GHEA Grapalat"/>
          <w:sz w:val="24"/>
          <w:szCs w:val="24"/>
          <w:lang w:val="hy-AM" w:eastAsia="ru-RU"/>
        </w:rPr>
        <w:t>Հավատարմագրման ազգային մարմին</w:t>
      </w:r>
      <w:r>
        <w:rPr>
          <w:rFonts w:ascii="GHEA Grapalat" w:eastAsia="Times New Roman" w:hAnsi="GHEA Grapalat"/>
          <w:sz w:val="24"/>
          <w:szCs w:val="24"/>
          <w:lang w:val="hy-AM" w:eastAsia="ru-RU"/>
        </w:rPr>
        <w:t>»</w:t>
      </w:r>
      <w:r w:rsidRPr="00D71D75">
        <w:rPr>
          <w:rFonts w:ascii="GHEA Grapalat" w:eastAsia="Times New Roman" w:hAnsi="GHEA Grapalat"/>
          <w:sz w:val="24"/>
          <w:szCs w:val="24"/>
          <w:lang w:val="hy-AM" w:eastAsia="ru-RU"/>
        </w:rPr>
        <w:t xml:space="preserve"> պետական ոչ </w:t>
      </w:r>
    </w:p>
    <w:p w:rsidR="00082447" w:rsidRDefault="00082447" w:rsidP="00082447">
      <w:pPr>
        <w:spacing w:after="0" w:line="276" w:lineRule="auto"/>
        <w:ind w:left="-142" w:right="-198"/>
        <w:contextualSpacing/>
        <w:jc w:val="both"/>
        <w:rPr>
          <w:rFonts w:ascii="GHEA Grapalat" w:hAnsi="GHEA Grapalat"/>
          <w:bCs/>
          <w:sz w:val="24"/>
          <w:szCs w:val="24"/>
          <w:lang w:val="hy-AM"/>
        </w:rPr>
      </w:pPr>
      <w:r>
        <w:rPr>
          <w:rFonts w:ascii="GHEA Grapalat" w:eastAsia="Times New Roman" w:hAnsi="GHEA Grapalat"/>
          <w:b/>
          <w:sz w:val="24"/>
          <w:szCs w:val="24"/>
          <w:lang w:val="hy-AM" w:eastAsia="ru-RU"/>
        </w:rPr>
        <w:t xml:space="preserve">                                 </w:t>
      </w:r>
      <w:r w:rsidRPr="00D71D75">
        <w:rPr>
          <w:rFonts w:ascii="GHEA Grapalat" w:eastAsia="Times New Roman" w:hAnsi="GHEA Grapalat"/>
          <w:sz w:val="24"/>
          <w:szCs w:val="24"/>
          <w:lang w:val="hy-AM" w:eastAsia="ru-RU"/>
        </w:rPr>
        <w:t>առևտրային կազմակերպությ</w:t>
      </w:r>
      <w:r>
        <w:rPr>
          <w:rFonts w:ascii="GHEA Grapalat" w:eastAsia="Times New Roman" w:hAnsi="GHEA Grapalat"/>
          <w:sz w:val="24"/>
          <w:szCs w:val="24"/>
          <w:lang w:val="hy-AM" w:eastAsia="ru-RU"/>
        </w:rPr>
        <w:t>ուն</w:t>
      </w:r>
    </w:p>
    <w:p w:rsidR="00082447" w:rsidRDefault="00082447" w:rsidP="00082447">
      <w:pPr>
        <w:spacing w:after="0" w:line="276" w:lineRule="auto"/>
        <w:ind w:left="-142" w:right="-198"/>
        <w:contextualSpacing/>
        <w:rPr>
          <w:rFonts w:ascii="GHEA Grapalat" w:hAnsi="GHEA Grapalat"/>
          <w:sz w:val="24"/>
          <w:szCs w:val="24"/>
          <w:lang w:val="hy-AM" w:eastAsia="ru-RU"/>
        </w:rPr>
      </w:pPr>
      <w:r w:rsidRPr="00CC24DA">
        <w:rPr>
          <w:rFonts w:ascii="GHEA Grapalat" w:hAnsi="GHEA Grapalat"/>
          <w:b/>
          <w:sz w:val="24"/>
          <w:szCs w:val="24"/>
          <w:lang w:val="hy-AM" w:eastAsia="ru-RU"/>
        </w:rPr>
        <w:t>ՀԳՄ</w:t>
      </w:r>
      <w:r w:rsidRPr="00CC24DA">
        <w:rPr>
          <w:rFonts w:ascii="GHEA Grapalat" w:hAnsi="GHEA Grapalat"/>
          <w:sz w:val="24"/>
          <w:szCs w:val="24"/>
          <w:lang w:val="hy-AM" w:eastAsia="ru-RU"/>
        </w:rPr>
        <w:t xml:space="preserve">    </w:t>
      </w:r>
      <w:r>
        <w:rPr>
          <w:rFonts w:ascii="GHEA Grapalat" w:hAnsi="GHEA Grapalat"/>
          <w:sz w:val="24"/>
          <w:szCs w:val="24"/>
          <w:lang w:val="hy-AM" w:eastAsia="ru-RU"/>
        </w:rPr>
        <w:t xml:space="preserve">                       </w:t>
      </w:r>
      <w:r w:rsidRPr="00CC24DA">
        <w:rPr>
          <w:rFonts w:ascii="GHEA Grapalat" w:hAnsi="GHEA Grapalat"/>
          <w:sz w:val="24"/>
          <w:szCs w:val="24"/>
          <w:lang w:val="hy-AM" w:eastAsia="ru-RU"/>
        </w:rPr>
        <w:t>Համապատասխանության գնահատման մարմին</w:t>
      </w:r>
    </w:p>
    <w:p w:rsidR="00082447" w:rsidRPr="004453DE" w:rsidRDefault="00082447" w:rsidP="00082447">
      <w:pPr>
        <w:spacing w:after="0" w:line="276" w:lineRule="auto"/>
        <w:ind w:left="-142" w:right="-198"/>
        <w:contextualSpacing/>
        <w:jc w:val="both"/>
        <w:rPr>
          <w:rFonts w:ascii="GHEA Grapalat" w:hAnsi="GHEA Grapalat"/>
          <w:bCs/>
          <w:sz w:val="24"/>
          <w:szCs w:val="24"/>
          <w:lang w:val="hy-AM"/>
        </w:rPr>
      </w:pPr>
      <w:r>
        <w:rPr>
          <w:rFonts w:ascii="GHEA Grapalat" w:hAnsi="GHEA Grapalat"/>
          <w:b/>
          <w:sz w:val="24"/>
          <w:szCs w:val="24"/>
          <w:lang w:val="hy-AM" w:eastAsia="ru-RU"/>
        </w:rPr>
        <w:t xml:space="preserve">ՄԱԳԱՏԷ                    </w:t>
      </w:r>
      <w:r w:rsidRPr="004453DE">
        <w:rPr>
          <w:rFonts w:ascii="GHEA Grapalat" w:hAnsi="GHEA Grapalat"/>
          <w:sz w:val="24"/>
          <w:szCs w:val="24"/>
          <w:lang w:val="hy-AM" w:eastAsia="ru-RU"/>
        </w:rPr>
        <w:t>Ատոմային էներգիայի միջազգային գործակալություն</w:t>
      </w:r>
    </w:p>
    <w:p w:rsidR="00082447" w:rsidRPr="00470FE0" w:rsidRDefault="00082447" w:rsidP="00082447">
      <w:pPr>
        <w:spacing w:after="0" w:line="276" w:lineRule="auto"/>
        <w:rPr>
          <w:rFonts w:ascii="GHEA Grapalat" w:hAnsi="GHEA Grapalat"/>
          <w:sz w:val="24"/>
          <w:szCs w:val="24"/>
          <w:lang w:val="hy-AM"/>
        </w:rPr>
      </w:pPr>
    </w:p>
    <w:tbl>
      <w:tblPr>
        <w:tblpPr w:leftFromText="180" w:rightFromText="180" w:vertAnchor="text" w:horzAnchor="margin" w:tblpXSpec="center" w:tblpY="76"/>
        <w:tblW w:w="9432" w:type="dxa"/>
        <w:tblLook w:val="04A0" w:firstRow="1" w:lastRow="0" w:firstColumn="1" w:lastColumn="0" w:noHBand="0" w:noVBand="1"/>
      </w:tblPr>
      <w:tblGrid>
        <w:gridCol w:w="2718"/>
        <w:gridCol w:w="6714"/>
      </w:tblGrid>
      <w:tr w:rsidR="00082447" w:rsidRPr="00D71D75" w:rsidTr="00875BC0">
        <w:tc>
          <w:tcPr>
            <w:tcW w:w="2718" w:type="dxa"/>
          </w:tcPr>
          <w:p w:rsidR="00082447" w:rsidRDefault="00082447" w:rsidP="00875BC0">
            <w:pPr>
              <w:spacing w:after="0" w:line="276" w:lineRule="auto"/>
              <w:rPr>
                <w:rFonts w:ascii="GHEA Grapalat" w:hAnsi="GHEA Grapalat"/>
                <w:b/>
                <w:sz w:val="24"/>
                <w:szCs w:val="24"/>
                <w:lang w:val="hy-AM"/>
              </w:rPr>
            </w:pPr>
            <w:r w:rsidRPr="00D71D75">
              <w:rPr>
                <w:rFonts w:ascii="GHEA Grapalat" w:hAnsi="GHEA Grapalat"/>
                <w:b/>
                <w:sz w:val="24"/>
                <w:szCs w:val="24"/>
                <w:lang w:val="hy-AM"/>
              </w:rPr>
              <w:br w:type="column"/>
            </w:r>
          </w:p>
          <w:p w:rsidR="00082447" w:rsidRDefault="00082447" w:rsidP="00875BC0">
            <w:pPr>
              <w:spacing w:after="0" w:line="276" w:lineRule="auto"/>
              <w:rPr>
                <w:rFonts w:ascii="GHEA Grapalat" w:hAnsi="GHEA Grapalat"/>
                <w:b/>
                <w:sz w:val="24"/>
                <w:szCs w:val="24"/>
                <w:lang w:val="hy-AM"/>
              </w:rPr>
            </w:pPr>
          </w:p>
          <w:p w:rsidR="00082447" w:rsidRDefault="00082447" w:rsidP="00875BC0">
            <w:pPr>
              <w:spacing w:after="0" w:line="276" w:lineRule="auto"/>
              <w:rPr>
                <w:rFonts w:ascii="GHEA Grapalat" w:hAnsi="GHEA Grapalat"/>
                <w:b/>
                <w:sz w:val="24"/>
                <w:szCs w:val="24"/>
                <w:lang w:val="hy-AM"/>
              </w:rPr>
            </w:pPr>
          </w:p>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Հաշվեքննության հիմքը</w:t>
            </w: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D71D75" w:rsidRDefault="00082447" w:rsidP="00875BC0">
            <w:pPr>
              <w:spacing w:after="0" w:line="276" w:lineRule="auto"/>
              <w:rPr>
                <w:rFonts w:ascii="GHEA Grapalat" w:hAnsi="GHEA Grapalat"/>
                <w:b/>
                <w:sz w:val="24"/>
                <w:szCs w:val="24"/>
              </w:rPr>
            </w:pPr>
            <w:r w:rsidRPr="00D71D75">
              <w:rPr>
                <w:rFonts w:ascii="GHEA Grapalat" w:hAnsi="GHEA Grapalat"/>
                <w:b/>
                <w:sz w:val="24"/>
                <w:szCs w:val="24"/>
              </w:rPr>
              <w:t>ՆԵՐԱԾԱԿԱՆ ՄԱՍ</w:t>
            </w:r>
          </w:p>
          <w:p w:rsidR="00082447" w:rsidRPr="00D71D75" w:rsidRDefault="00082447" w:rsidP="00875BC0">
            <w:pPr>
              <w:spacing w:after="0" w:line="276" w:lineRule="auto"/>
              <w:jc w:val="both"/>
              <w:rPr>
                <w:rFonts w:ascii="GHEA Grapalat" w:hAnsi="GHEA Grapalat"/>
                <w:sz w:val="24"/>
                <w:szCs w:val="24"/>
              </w:rPr>
            </w:pPr>
          </w:p>
          <w:p w:rsidR="00082447" w:rsidRDefault="00082447" w:rsidP="00875BC0">
            <w:pPr>
              <w:spacing w:after="0" w:line="276" w:lineRule="auto"/>
              <w:jc w:val="both"/>
              <w:rPr>
                <w:rFonts w:ascii="GHEA Grapalat" w:hAnsi="GHEA Grapalat"/>
                <w:sz w:val="24"/>
                <w:szCs w:val="24"/>
              </w:rPr>
            </w:pPr>
          </w:p>
          <w:p w:rsidR="00082447" w:rsidRPr="00D71D75" w:rsidRDefault="00082447" w:rsidP="00875BC0">
            <w:pPr>
              <w:spacing w:after="0" w:line="276" w:lineRule="auto"/>
              <w:jc w:val="both"/>
              <w:rPr>
                <w:rFonts w:ascii="GHEA Grapalat" w:hAnsi="GHEA Grapalat"/>
                <w:sz w:val="24"/>
                <w:szCs w:val="24"/>
                <w:lang w:val="hy-AM"/>
              </w:rPr>
            </w:pPr>
            <w:r w:rsidRPr="00D71D75">
              <w:rPr>
                <w:rFonts w:ascii="GHEA Grapalat" w:hAnsi="GHEA Grapalat"/>
                <w:sz w:val="24"/>
                <w:szCs w:val="24"/>
              </w:rPr>
              <w:t xml:space="preserve">Հաշվեքննիչ պալատի 2022 թվականի </w:t>
            </w:r>
            <w:r>
              <w:rPr>
                <w:rFonts w:ascii="GHEA Grapalat" w:hAnsi="GHEA Grapalat"/>
                <w:sz w:val="24"/>
                <w:szCs w:val="24"/>
              </w:rPr>
              <w:t>դեկտեմբերի</w:t>
            </w:r>
            <w:r w:rsidRPr="00D71D75">
              <w:rPr>
                <w:rFonts w:ascii="GHEA Grapalat" w:hAnsi="GHEA Grapalat"/>
                <w:sz w:val="24"/>
                <w:szCs w:val="24"/>
              </w:rPr>
              <w:t xml:space="preserve"> 22-ի թիվ 254-Ա ո</w:t>
            </w:r>
            <w:r w:rsidRPr="00D71D75">
              <w:rPr>
                <w:rFonts w:ascii="GHEA Grapalat" w:hAnsi="GHEA Grapalat"/>
                <w:sz w:val="24"/>
                <w:szCs w:val="24"/>
              </w:rPr>
              <w:softHyphen/>
              <w:t>րո</w:t>
            </w:r>
            <w:r w:rsidRPr="00D71D75">
              <w:rPr>
                <w:rFonts w:ascii="GHEA Grapalat" w:hAnsi="GHEA Grapalat"/>
                <w:sz w:val="24"/>
                <w:szCs w:val="24"/>
              </w:rPr>
              <w:softHyphen/>
              <w:t>շում</w:t>
            </w:r>
            <w:r w:rsidRPr="00D71D75">
              <w:rPr>
                <w:rFonts w:ascii="GHEA Grapalat" w:hAnsi="GHEA Grapalat"/>
                <w:sz w:val="24"/>
                <w:szCs w:val="24"/>
                <w:lang w:val="hy-AM"/>
              </w:rPr>
              <w:t>։</w:t>
            </w:r>
          </w:p>
          <w:p w:rsidR="00082447" w:rsidRPr="005B49F3" w:rsidRDefault="00082447" w:rsidP="00875BC0">
            <w:pPr>
              <w:spacing w:after="0" w:line="276" w:lineRule="auto"/>
              <w:jc w:val="both"/>
              <w:rPr>
                <w:rFonts w:ascii="GHEA Grapalat" w:hAnsi="GHEA Grapalat"/>
                <w:b/>
                <w:sz w:val="24"/>
                <w:szCs w:val="24"/>
              </w:rPr>
            </w:pPr>
          </w:p>
        </w:tc>
      </w:tr>
      <w:tr w:rsidR="00082447" w:rsidRPr="00D71D75"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Հաշվեքննության օբյեկտը</w:t>
            </w: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D71D75" w:rsidRDefault="00082447" w:rsidP="00875BC0">
            <w:pPr>
              <w:spacing w:after="0" w:line="276" w:lineRule="auto"/>
              <w:jc w:val="both"/>
              <w:rPr>
                <w:rFonts w:ascii="GHEA Grapalat" w:hAnsi="GHEA Grapalat"/>
                <w:sz w:val="24"/>
                <w:szCs w:val="24"/>
              </w:rPr>
            </w:pPr>
            <w:r w:rsidRPr="00D71D75">
              <w:rPr>
                <w:rFonts w:ascii="GHEA Grapalat" w:eastAsiaTheme="minorEastAsia" w:hAnsi="GHEA Grapalat"/>
                <w:sz w:val="24"/>
                <w:szCs w:val="24"/>
                <w:lang w:val="hy-AM" w:eastAsia="ru-RU"/>
              </w:rPr>
              <w:t>Էկոնոմիկայի նախարարություն</w:t>
            </w:r>
            <w:r w:rsidRPr="00D71D75">
              <w:rPr>
                <w:rFonts w:ascii="GHEA Grapalat" w:eastAsiaTheme="minorEastAsia" w:hAnsi="GHEA Grapalat"/>
                <w:sz w:val="24"/>
                <w:szCs w:val="24"/>
                <w:lang w:eastAsia="ru-RU"/>
              </w:rPr>
              <w:t>:</w:t>
            </w:r>
            <w:r w:rsidRPr="00D71D75">
              <w:rPr>
                <w:rFonts w:ascii="GHEA Grapalat" w:eastAsiaTheme="minorEastAsia" w:hAnsi="GHEA Grapalat"/>
                <w:sz w:val="24"/>
                <w:szCs w:val="24"/>
                <w:lang w:val="hy-AM" w:eastAsia="ru-RU"/>
              </w:rPr>
              <w:t xml:space="preserve"> </w:t>
            </w:r>
          </w:p>
        </w:tc>
      </w:tr>
      <w:tr w:rsidR="00082447" w:rsidRPr="00D71D75"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Հաշվեքննության առարկան</w:t>
            </w: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D71D75" w:rsidRDefault="00082447" w:rsidP="00875BC0">
            <w:pPr>
              <w:spacing w:after="0" w:line="276" w:lineRule="auto"/>
              <w:jc w:val="both"/>
              <w:rPr>
                <w:rFonts w:ascii="GHEA Grapalat" w:hAnsi="GHEA Grapalat"/>
                <w:sz w:val="24"/>
                <w:szCs w:val="24"/>
              </w:rPr>
            </w:pPr>
            <w:r w:rsidRPr="00D71D75">
              <w:rPr>
                <w:rFonts w:ascii="GHEA Grapalat" w:eastAsiaTheme="minorEastAsia" w:hAnsi="GHEA Grapalat"/>
                <w:sz w:val="24"/>
                <w:szCs w:val="24"/>
                <w:lang w:val="hy-AM" w:eastAsia="ru-RU"/>
              </w:rPr>
              <w:t>Չափագիտության զարգացման ծրագրի իրականացման գործընթացի կատարողականի հաշվեքննություն</w:t>
            </w:r>
            <w:r w:rsidRPr="00D71D75">
              <w:rPr>
                <w:rFonts w:ascii="GHEA Grapalat" w:eastAsia="Times New Roman" w:hAnsi="GHEA Grapalat" w:cs="Sylfaen"/>
                <w:sz w:val="24"/>
                <w:szCs w:val="24"/>
                <w:lang w:val="hy-AM" w:eastAsia="ru-RU"/>
              </w:rPr>
              <w:t>:</w:t>
            </w:r>
            <w:r w:rsidRPr="00D71D75">
              <w:rPr>
                <w:rFonts w:ascii="GHEA Grapalat" w:eastAsia="Times New Roman" w:hAnsi="GHEA Grapalat" w:cs="Sylfaen"/>
                <w:b/>
                <w:sz w:val="24"/>
                <w:szCs w:val="24"/>
                <w:lang w:val="hy-AM" w:eastAsia="ru-RU"/>
              </w:rPr>
              <w:t xml:space="preserve"> </w:t>
            </w:r>
          </w:p>
        </w:tc>
      </w:tr>
      <w:tr w:rsidR="00082447" w:rsidRPr="008869E0" w:rsidTr="00875BC0">
        <w:tc>
          <w:tcPr>
            <w:tcW w:w="2718" w:type="dxa"/>
          </w:tcPr>
          <w:p w:rsidR="00082447" w:rsidRPr="00D71D75" w:rsidRDefault="00082447" w:rsidP="00875BC0">
            <w:pPr>
              <w:spacing w:after="0" w:line="276" w:lineRule="auto"/>
              <w:rPr>
                <w:rFonts w:ascii="GHEA Grapalat" w:hAnsi="GHEA Grapalat"/>
                <w:b/>
                <w:color w:val="0070C0"/>
                <w:sz w:val="24"/>
                <w:szCs w:val="24"/>
                <w:lang w:val="hy-AM"/>
              </w:rPr>
            </w:pPr>
            <w:r w:rsidRPr="00D71D75">
              <w:rPr>
                <w:rFonts w:ascii="GHEA Grapalat" w:hAnsi="GHEA Grapalat"/>
                <w:b/>
                <w:color w:val="0070C0"/>
                <w:sz w:val="24"/>
                <w:szCs w:val="24"/>
                <w:lang w:val="hy-AM"/>
              </w:rPr>
              <w:t xml:space="preserve">Հաշվեքննության </w:t>
            </w:r>
            <w:r w:rsidRPr="00D71D75">
              <w:rPr>
                <w:rFonts w:ascii="GHEA Grapalat" w:hAnsi="GHEA Grapalat"/>
                <w:b/>
                <w:color w:val="0070C0"/>
                <w:sz w:val="24"/>
                <w:szCs w:val="24"/>
              </w:rPr>
              <w:t xml:space="preserve">առարկայի </w:t>
            </w:r>
            <w:r w:rsidRPr="00D71D75">
              <w:rPr>
                <w:rFonts w:ascii="GHEA Grapalat" w:hAnsi="GHEA Grapalat"/>
                <w:b/>
                <w:color w:val="0070C0"/>
                <w:sz w:val="24"/>
                <w:szCs w:val="24"/>
                <w:lang w:val="hy-AM"/>
              </w:rPr>
              <w:t>չափանիշները</w:t>
            </w:r>
          </w:p>
          <w:p w:rsidR="00082447" w:rsidRPr="00D71D75" w:rsidRDefault="00082447" w:rsidP="00875BC0">
            <w:pPr>
              <w:spacing w:after="0" w:line="276" w:lineRule="auto"/>
              <w:rPr>
                <w:rFonts w:ascii="GHEA Grapalat" w:hAnsi="GHEA Grapalat"/>
                <w:b/>
                <w:color w:val="0070C0"/>
                <w:sz w:val="24"/>
                <w:szCs w:val="24"/>
                <w:lang w:val="hy-AM"/>
              </w:rPr>
            </w:pPr>
          </w:p>
        </w:tc>
        <w:tc>
          <w:tcPr>
            <w:tcW w:w="6714" w:type="dxa"/>
          </w:tcPr>
          <w:p w:rsidR="00082447" w:rsidRPr="00D71D75" w:rsidRDefault="00082447" w:rsidP="00875BC0">
            <w:pPr>
              <w:snapToGrid w:val="0"/>
              <w:spacing w:after="0" w:line="276" w:lineRule="auto"/>
              <w:jc w:val="both"/>
              <w:rPr>
                <w:rFonts w:ascii="GHEA Grapalat" w:eastAsia="Times New Roman" w:hAnsi="GHEA Grapalat" w:cs="Sylfaen"/>
                <w:sz w:val="24"/>
                <w:szCs w:val="24"/>
                <w:lang w:val="hy-AM" w:eastAsia="ru-RU"/>
              </w:rPr>
            </w:pPr>
            <w:r w:rsidRPr="00D71D75">
              <w:rPr>
                <w:rFonts w:ascii="GHEA Grapalat" w:eastAsia="Times New Roman" w:hAnsi="GHEA Grapalat" w:cs="Sylfaen"/>
                <w:bCs/>
                <w:sz w:val="24"/>
                <w:szCs w:val="24"/>
                <w:lang w:val="hy-AM" w:eastAsia="ru-RU"/>
              </w:rPr>
              <w:t xml:space="preserve">«Չափումների միասնականության ապահովման մասին» ՀՀ օրենք, </w:t>
            </w:r>
            <w:r w:rsidRPr="00D71D75">
              <w:rPr>
                <w:rFonts w:ascii="GHEA Grapalat" w:hAnsi="GHEA Grapalat"/>
                <w:bCs/>
                <w:sz w:val="24"/>
                <w:szCs w:val="24"/>
                <w:shd w:val="clear" w:color="auto" w:fill="FFFFFF"/>
                <w:lang w:val="hy-AM"/>
              </w:rPr>
              <w:t>«Ս</w:t>
            </w:r>
            <w:r w:rsidRPr="00D71D75">
              <w:rPr>
                <w:rFonts w:ascii="GHEA Grapalat" w:hAnsi="GHEA Grapalat"/>
                <w:bCs/>
                <w:sz w:val="24"/>
                <w:szCs w:val="24"/>
                <w:shd w:val="clear" w:color="auto" w:fill="FFFFFF"/>
                <w:lang w:val="sv-SE"/>
              </w:rPr>
              <w:t>տանդարտացման մասին</w:t>
            </w:r>
            <w:r w:rsidRPr="00D71D75">
              <w:rPr>
                <w:rFonts w:ascii="GHEA Grapalat" w:hAnsi="GHEA Grapalat"/>
                <w:bCs/>
                <w:sz w:val="24"/>
                <w:szCs w:val="24"/>
                <w:shd w:val="clear" w:color="auto" w:fill="FFFFFF"/>
                <w:lang w:val="hy-AM"/>
              </w:rPr>
              <w:t>» ՀՀ օրենք,</w:t>
            </w:r>
            <w:r w:rsidRPr="00D71D75">
              <w:rPr>
                <w:rFonts w:ascii="GHEA Grapalat" w:eastAsia="Times New Roman" w:hAnsi="GHEA Grapalat" w:cs="Sylfaen"/>
                <w:bCs/>
                <w:sz w:val="24"/>
                <w:szCs w:val="24"/>
                <w:lang w:val="hy-AM" w:eastAsia="ru-RU"/>
              </w:rPr>
              <w:t xml:space="preserve"> </w:t>
            </w:r>
            <w:r w:rsidRPr="00D71D75">
              <w:rPr>
                <w:rFonts w:ascii="GHEA Grapalat" w:hAnsi="GHEA Grapalat"/>
                <w:bCs/>
                <w:sz w:val="24"/>
                <w:szCs w:val="24"/>
                <w:shd w:val="clear" w:color="auto" w:fill="FFFFFF"/>
                <w:lang w:val="hy-AM"/>
              </w:rPr>
              <w:t>«Տեխնիկական կանոնակարգման մասին» ՀՀ օրենք,</w:t>
            </w:r>
            <w:r w:rsidRPr="00D71D75">
              <w:rPr>
                <w:rFonts w:ascii="GHEA Grapalat" w:hAnsi="GHEA Grapalat"/>
                <w:sz w:val="24"/>
                <w:szCs w:val="24"/>
                <w:lang w:val="hy-AM"/>
              </w:rPr>
              <w:t xml:space="preserve"> ՀՀ կառավարության 2012 թվականի  սեպտեմբերի 13-ի «</w:t>
            </w:r>
            <w:r w:rsidRPr="00D71D75">
              <w:rPr>
                <w:rFonts w:ascii="GHEA Grapalat" w:hAnsi="GHEA Grapalat"/>
                <w:bCs/>
                <w:sz w:val="24"/>
                <w:szCs w:val="24"/>
                <w:lang w:val="hy-AM"/>
              </w:rPr>
              <w:t>Մեծությունների միավորների, չափումների սանդղակների հայերեն անվանումը, նշագրումը, գրելաձևն ու դրանց կիրառման կանոնները սահմանելու և</w:t>
            </w:r>
            <w:r>
              <w:rPr>
                <w:rFonts w:ascii="GHEA Grapalat" w:hAnsi="GHEA Grapalat"/>
                <w:bCs/>
                <w:sz w:val="24"/>
                <w:szCs w:val="24"/>
                <w:lang w:val="hy-AM"/>
              </w:rPr>
              <w:t xml:space="preserve"> ՀՀ</w:t>
            </w:r>
            <w:r w:rsidRPr="00D71D75">
              <w:rPr>
                <w:rFonts w:ascii="GHEA Grapalat" w:hAnsi="GHEA Grapalat"/>
                <w:bCs/>
                <w:sz w:val="24"/>
                <w:szCs w:val="24"/>
                <w:lang w:val="hy-AM"/>
              </w:rPr>
              <w:t xml:space="preserve">  կառավարության 2004 թվականի դեկտեմբերի 9-ի </w:t>
            </w:r>
            <w:r w:rsidRPr="009A6372">
              <w:rPr>
                <w:rFonts w:ascii="GHEA Grapalat" w:hAnsi="GHEA Grapalat"/>
                <w:bCs/>
                <w:sz w:val="24"/>
                <w:szCs w:val="24"/>
                <w:lang w:val="hy-AM"/>
              </w:rPr>
              <w:t>N</w:t>
            </w:r>
            <w:r w:rsidRPr="00D71D75">
              <w:rPr>
                <w:rFonts w:ascii="GHEA Grapalat" w:hAnsi="GHEA Grapalat"/>
                <w:bCs/>
                <w:sz w:val="24"/>
                <w:szCs w:val="24"/>
                <w:lang w:val="hy-AM"/>
              </w:rPr>
              <w:t xml:space="preserve"> 1938-ն որոշումն ուժը կորցրած ճանաչելու մասին» </w:t>
            </w:r>
            <w:r w:rsidRPr="00D71D75">
              <w:rPr>
                <w:rFonts w:ascii="GHEA Grapalat" w:hAnsi="GHEA Grapalat"/>
                <w:sz w:val="24"/>
                <w:szCs w:val="24"/>
                <w:lang w:val="hy-AM"/>
              </w:rPr>
              <w:t xml:space="preserve">N 1181-Ն որոշում, ՀՀ կառավարության </w:t>
            </w:r>
            <w:r w:rsidRPr="00D71D75">
              <w:rPr>
                <w:rFonts w:ascii="GHEA Grapalat" w:hAnsi="GHEA Grapalat"/>
                <w:color w:val="000000"/>
                <w:sz w:val="24"/>
                <w:szCs w:val="24"/>
                <w:lang w:val="sv-SE"/>
              </w:rPr>
              <w:t>13</w:t>
            </w:r>
            <w:r w:rsidRPr="00D71D75">
              <w:rPr>
                <w:rFonts w:ascii="GHEA Grapalat" w:hAnsi="GHEA Grapalat"/>
                <w:color w:val="000000"/>
                <w:sz w:val="24"/>
                <w:szCs w:val="24"/>
                <w:lang w:val="hy-AM"/>
              </w:rPr>
              <w:t>-ը</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օգոստոսի</w:t>
            </w:r>
            <w:r w:rsidRPr="00D71D75">
              <w:rPr>
                <w:rFonts w:ascii="GHEA Grapalat" w:hAnsi="GHEA Grapalat"/>
                <w:color w:val="000000"/>
                <w:sz w:val="24"/>
                <w:szCs w:val="24"/>
                <w:lang w:val="sv-SE"/>
              </w:rPr>
              <w:t xml:space="preserve"> 2020 </w:t>
            </w:r>
            <w:r w:rsidRPr="00D71D75">
              <w:rPr>
                <w:rFonts w:ascii="GHEA Grapalat" w:hAnsi="GHEA Grapalat"/>
                <w:color w:val="000000"/>
                <w:sz w:val="24"/>
                <w:szCs w:val="24"/>
                <w:lang w:val="hy-AM"/>
              </w:rPr>
              <w:t>թվականի</w:t>
            </w:r>
            <w:r w:rsidRPr="00D71D75">
              <w:rPr>
                <w:rFonts w:ascii="GHEA Grapalat" w:hAnsi="GHEA Grapalat"/>
                <w:color w:val="000000"/>
                <w:sz w:val="24"/>
                <w:szCs w:val="24"/>
                <w:lang w:val="sv-SE"/>
              </w:rPr>
              <w:t xml:space="preserve"> </w:t>
            </w:r>
            <w:r w:rsidRPr="00D71D75">
              <w:rPr>
                <w:rFonts w:ascii="GHEA Grapalat" w:hAnsi="GHEA Grapalat"/>
                <w:bCs/>
                <w:color w:val="000000"/>
                <w:sz w:val="24"/>
                <w:szCs w:val="24"/>
                <w:lang w:val="hy-AM"/>
              </w:rPr>
              <w:t>«</w:t>
            </w:r>
            <w:r w:rsidRPr="00D71D75">
              <w:rPr>
                <w:rFonts w:ascii="GHEA Grapalat" w:hAnsi="GHEA Grapalat"/>
                <w:bCs/>
                <w:color w:val="000000"/>
                <w:sz w:val="24"/>
                <w:szCs w:val="24"/>
                <w:lang w:val="sv-SE"/>
              </w:rPr>
              <w:t xml:space="preserve">2020-2023 </w:t>
            </w:r>
            <w:r w:rsidRPr="00D71D75">
              <w:rPr>
                <w:rFonts w:ascii="GHEA Grapalat" w:hAnsi="GHEA Grapalat"/>
                <w:bCs/>
                <w:color w:val="000000"/>
                <w:sz w:val="24"/>
                <w:szCs w:val="24"/>
                <w:lang w:val="hy-AM"/>
              </w:rPr>
              <w:t>թվականների</w:t>
            </w:r>
            <w:r w:rsidRPr="00D71D75">
              <w:rPr>
                <w:rFonts w:ascii="GHEA Grapalat" w:hAnsi="GHEA Grapalat"/>
                <w:bCs/>
                <w:color w:val="000000"/>
                <w:sz w:val="24"/>
                <w:szCs w:val="24"/>
                <w:lang w:val="sv-SE"/>
              </w:rPr>
              <w:t xml:space="preserve"> </w:t>
            </w:r>
            <w:r>
              <w:rPr>
                <w:rFonts w:ascii="GHEA Grapalat" w:hAnsi="GHEA Grapalat"/>
                <w:bCs/>
                <w:sz w:val="24"/>
                <w:szCs w:val="24"/>
                <w:lang w:val="hy-AM"/>
              </w:rPr>
              <w:t>ՀՀ</w:t>
            </w:r>
            <w:r w:rsidRPr="00D71D75">
              <w:rPr>
                <w:rFonts w:ascii="GHEA Grapalat" w:hAnsi="GHEA Grapalat"/>
                <w:bCs/>
                <w:color w:val="000000"/>
                <w:sz w:val="24"/>
                <w:szCs w:val="24"/>
                <w:lang w:val="hy-AM"/>
              </w:rPr>
              <w:t xml:space="preserve"> չափագիտության</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ոլորտի</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զարգացման</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ծրագիրը</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և</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միջոցառումների</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ցանկը</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հաստատելու</w:t>
            </w:r>
            <w:r w:rsidRPr="00D71D75">
              <w:rPr>
                <w:rFonts w:ascii="GHEA Grapalat" w:hAnsi="GHEA Grapalat"/>
                <w:bCs/>
                <w:color w:val="000000"/>
                <w:sz w:val="24"/>
                <w:szCs w:val="24"/>
                <w:lang w:val="sv-SE"/>
              </w:rPr>
              <w:t xml:space="preserve"> </w:t>
            </w:r>
            <w:r w:rsidRPr="00D71D75">
              <w:rPr>
                <w:rFonts w:ascii="GHEA Grapalat" w:hAnsi="GHEA Grapalat"/>
                <w:bCs/>
                <w:color w:val="000000"/>
                <w:sz w:val="24"/>
                <w:szCs w:val="24"/>
                <w:lang w:val="hy-AM"/>
              </w:rPr>
              <w:t xml:space="preserve">մասին» </w:t>
            </w:r>
            <w:r w:rsidRPr="00D71D75">
              <w:rPr>
                <w:rFonts w:ascii="GHEA Grapalat" w:hAnsi="GHEA Grapalat"/>
                <w:color w:val="000000"/>
                <w:sz w:val="24"/>
                <w:szCs w:val="24"/>
                <w:lang w:val="sv-SE"/>
              </w:rPr>
              <w:t>N 1350-</w:t>
            </w:r>
            <w:r w:rsidRPr="00D71D75">
              <w:rPr>
                <w:rFonts w:ascii="GHEA Grapalat" w:hAnsi="GHEA Grapalat"/>
                <w:color w:val="000000"/>
                <w:sz w:val="24"/>
                <w:szCs w:val="24"/>
                <w:lang w:val="hy-AM"/>
              </w:rPr>
              <w:t>Լ որոշմամբ հաստատված</w:t>
            </w:r>
            <w:r w:rsidRPr="00D71D75">
              <w:rPr>
                <w:rFonts w:ascii="GHEA Grapalat" w:eastAsia="Times New Roman" w:hAnsi="GHEA Grapalat" w:cs="Sylfaen"/>
                <w:sz w:val="24"/>
                <w:szCs w:val="24"/>
                <w:lang w:val="hy-AM" w:eastAsia="ru-RU"/>
              </w:rPr>
              <w:t xml:space="preserve"> զարգացման ծրագիրը և միջոցառումների ցանկը:</w:t>
            </w:r>
          </w:p>
          <w:p w:rsidR="00082447" w:rsidRPr="00D71D75" w:rsidRDefault="00082447" w:rsidP="00875BC0">
            <w:pPr>
              <w:spacing w:after="0" w:line="276" w:lineRule="auto"/>
              <w:jc w:val="both"/>
              <w:rPr>
                <w:rFonts w:ascii="GHEA Grapalat" w:hAnsi="GHEA Grapalat"/>
                <w:sz w:val="24"/>
                <w:szCs w:val="24"/>
                <w:lang w:val="hy-AM"/>
              </w:rPr>
            </w:pPr>
          </w:p>
        </w:tc>
      </w:tr>
      <w:tr w:rsidR="00082447" w:rsidRPr="00D71D75"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 xml:space="preserve">Հաշվեքննությունն </w:t>
            </w:r>
          </w:p>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ընդգրկող ժամանակաշրջանը</w:t>
            </w: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D71D75" w:rsidRDefault="00082447" w:rsidP="00875BC0">
            <w:pPr>
              <w:spacing w:after="0" w:line="276" w:lineRule="auto"/>
              <w:jc w:val="both"/>
              <w:rPr>
                <w:rFonts w:ascii="GHEA Grapalat" w:hAnsi="GHEA Grapalat"/>
                <w:sz w:val="24"/>
                <w:szCs w:val="24"/>
              </w:rPr>
            </w:pPr>
            <w:r w:rsidRPr="00D71D75">
              <w:rPr>
                <w:rFonts w:ascii="GHEA Grapalat" w:eastAsia="Times New Roman" w:hAnsi="GHEA Grapalat" w:cs="Sylfaen"/>
                <w:sz w:val="24"/>
                <w:szCs w:val="24"/>
                <w:lang w:val="hy-AM" w:eastAsia="ru-RU"/>
              </w:rPr>
              <w:t>2020 թվականի օգոստոսի 19-ից մինչև 2023 թվականի հոկտեմբերի 1-ը</w:t>
            </w:r>
            <w:r w:rsidRPr="00D71D75">
              <w:rPr>
                <w:rFonts w:ascii="GHEA Grapalat" w:eastAsia="Times New Roman" w:hAnsi="GHEA Grapalat" w:cs="Sylfaen"/>
                <w:sz w:val="24"/>
                <w:szCs w:val="24"/>
                <w:lang w:eastAsia="ru-RU"/>
              </w:rPr>
              <w:t>:</w:t>
            </w:r>
          </w:p>
        </w:tc>
      </w:tr>
      <w:tr w:rsidR="00082447" w:rsidRPr="00D71D75"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Հաշվեքննության կատարման ժամկետը</w:t>
            </w:r>
          </w:p>
          <w:p w:rsidR="00082447" w:rsidRPr="00D71D75" w:rsidRDefault="00082447" w:rsidP="00875BC0">
            <w:pPr>
              <w:spacing w:after="0" w:line="276" w:lineRule="auto"/>
              <w:rPr>
                <w:rFonts w:ascii="GHEA Grapalat" w:hAnsi="GHEA Grapalat"/>
                <w:b/>
                <w:color w:val="0070C0"/>
                <w:sz w:val="24"/>
                <w:szCs w:val="24"/>
              </w:rPr>
            </w:pP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D71D75" w:rsidRDefault="00082447" w:rsidP="00875BC0">
            <w:pPr>
              <w:spacing w:after="0" w:line="276" w:lineRule="auto"/>
              <w:jc w:val="both"/>
              <w:rPr>
                <w:rFonts w:ascii="GHEA Grapalat" w:eastAsia="Times New Roman" w:hAnsi="GHEA Grapalat" w:cs="Sylfaen"/>
                <w:sz w:val="24"/>
                <w:szCs w:val="24"/>
                <w:lang w:val="hy-AM" w:eastAsia="ru-RU"/>
              </w:rPr>
            </w:pPr>
            <w:r w:rsidRPr="00D71D75">
              <w:rPr>
                <w:rFonts w:ascii="GHEA Grapalat" w:eastAsia="Times New Roman" w:hAnsi="GHEA Grapalat" w:cs="Sylfaen"/>
                <w:sz w:val="24"/>
                <w:szCs w:val="24"/>
                <w:lang w:val="hy-AM" w:eastAsia="ru-RU"/>
              </w:rPr>
              <w:lastRenderedPageBreak/>
              <w:t>2023 թվականի մարտի 1-ից մինչև 2023 թվականի դեկտեմբերի 29-ը:</w:t>
            </w:r>
          </w:p>
          <w:p w:rsidR="00082447" w:rsidRPr="00D71D75" w:rsidRDefault="00082447" w:rsidP="00875BC0">
            <w:pPr>
              <w:spacing w:after="0" w:line="276" w:lineRule="auto"/>
              <w:jc w:val="both"/>
              <w:rPr>
                <w:rFonts w:ascii="GHEA Grapalat" w:eastAsia="Times New Roman" w:hAnsi="GHEA Grapalat" w:cs="Sylfaen"/>
                <w:sz w:val="24"/>
                <w:szCs w:val="24"/>
                <w:lang w:val="hy-AM" w:eastAsia="ru-RU"/>
              </w:rPr>
            </w:pPr>
          </w:p>
          <w:p w:rsidR="00082447" w:rsidRPr="00D71D75" w:rsidRDefault="00082447" w:rsidP="00875BC0">
            <w:pPr>
              <w:spacing w:after="0" w:line="276" w:lineRule="auto"/>
              <w:jc w:val="both"/>
              <w:rPr>
                <w:rFonts w:ascii="GHEA Grapalat" w:eastAsia="Times New Roman" w:hAnsi="GHEA Grapalat" w:cs="Sylfaen"/>
                <w:sz w:val="24"/>
                <w:szCs w:val="24"/>
                <w:lang w:val="hy-AM" w:eastAsia="ru-RU"/>
              </w:rPr>
            </w:pPr>
          </w:p>
          <w:p w:rsidR="00082447" w:rsidRPr="00D71D75" w:rsidRDefault="00082447" w:rsidP="00875BC0">
            <w:pPr>
              <w:spacing w:after="0" w:line="276" w:lineRule="auto"/>
              <w:jc w:val="both"/>
              <w:rPr>
                <w:rFonts w:ascii="GHEA Grapalat" w:hAnsi="GHEA Grapalat"/>
                <w:sz w:val="24"/>
                <w:szCs w:val="24"/>
                <w:lang w:val="hy-AM"/>
              </w:rPr>
            </w:pPr>
          </w:p>
        </w:tc>
      </w:tr>
      <w:tr w:rsidR="00082447" w:rsidRPr="008869E0"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lastRenderedPageBreak/>
              <w:t xml:space="preserve">Հաշվեքննության </w:t>
            </w:r>
            <w:r w:rsidRPr="00D71D75">
              <w:rPr>
                <w:rFonts w:ascii="GHEA Grapalat" w:hAnsi="GHEA Grapalat"/>
                <w:b/>
                <w:color w:val="0070C0"/>
                <w:sz w:val="24"/>
                <w:szCs w:val="24"/>
                <w:lang w:val="hy-AM"/>
              </w:rPr>
              <w:t>մեթոդաբանությունը</w:t>
            </w:r>
          </w:p>
          <w:p w:rsidR="00082447" w:rsidRPr="00D71D75" w:rsidRDefault="00082447" w:rsidP="00875BC0">
            <w:pPr>
              <w:spacing w:after="0" w:line="276" w:lineRule="auto"/>
              <w:rPr>
                <w:rFonts w:ascii="GHEA Grapalat" w:hAnsi="GHEA Grapalat"/>
                <w:b/>
                <w:color w:val="0070C0"/>
                <w:sz w:val="24"/>
                <w:szCs w:val="24"/>
              </w:rPr>
            </w:pPr>
          </w:p>
        </w:tc>
        <w:tc>
          <w:tcPr>
            <w:tcW w:w="6714" w:type="dxa"/>
          </w:tcPr>
          <w:p w:rsidR="00082447" w:rsidRPr="00F85926" w:rsidRDefault="00082447" w:rsidP="00875BC0">
            <w:pPr>
              <w:spacing w:after="0" w:line="276" w:lineRule="auto"/>
              <w:jc w:val="both"/>
              <w:rPr>
                <w:rFonts w:ascii="GHEA Grapalat" w:hAnsi="GHEA Grapalat"/>
                <w:szCs w:val="24"/>
              </w:rPr>
            </w:pPr>
            <w:r w:rsidRPr="00D40038">
              <w:rPr>
                <w:rFonts w:ascii="GHEA Grapalat" w:hAnsi="GHEA Grapalat"/>
                <w:sz w:val="24"/>
                <w:szCs w:val="24"/>
                <w:lang w:val="hy-AM"/>
              </w:rPr>
              <w:t>Հաշվեքննությունն իրականացվել է Հաշվեքննիչ պալատի «Կատա</w:t>
            </w:r>
            <w:r w:rsidRPr="00D40038">
              <w:rPr>
                <w:rFonts w:ascii="GHEA Grapalat" w:hAnsi="GHEA Grapalat"/>
                <w:sz w:val="24"/>
                <w:szCs w:val="24"/>
                <w:lang w:val="hy-AM"/>
              </w:rPr>
              <w:softHyphen/>
              <w:t>րողականի հաշվեքննության մեթոդաբանության» համա</w:t>
            </w:r>
            <w:r w:rsidRPr="00D40038">
              <w:rPr>
                <w:rFonts w:ascii="GHEA Grapalat" w:hAnsi="GHEA Grapalat"/>
                <w:sz w:val="24"/>
                <w:szCs w:val="24"/>
                <w:lang w:val="hy-AM"/>
              </w:rPr>
              <w:softHyphen/>
              <w:t>ձայն՝ հիմնված «ISSAI 100 - Հանրային հատվածում աուդիտի հիմ</w:t>
            </w:r>
            <w:r w:rsidRPr="00D40038">
              <w:rPr>
                <w:rFonts w:ascii="GHEA Grapalat" w:hAnsi="GHEA Grapalat"/>
                <w:sz w:val="24"/>
                <w:szCs w:val="24"/>
                <w:lang w:val="hy-AM"/>
              </w:rPr>
              <w:softHyphen/>
            </w:r>
            <w:r w:rsidRPr="00D40038">
              <w:rPr>
                <w:rFonts w:ascii="GHEA Grapalat" w:hAnsi="GHEA Grapalat"/>
                <w:sz w:val="24"/>
                <w:szCs w:val="24"/>
                <w:lang w:val="hy-AM"/>
              </w:rPr>
              <w:softHyphen/>
              <w:t>նարար սկզբունքները» և «ISSAI 300 - Կատարողականի աու</w:t>
            </w:r>
            <w:r w:rsidRPr="00D40038">
              <w:rPr>
                <w:rFonts w:ascii="GHEA Grapalat" w:hAnsi="GHEA Grapalat"/>
                <w:sz w:val="24"/>
                <w:szCs w:val="24"/>
                <w:lang w:val="hy-AM"/>
              </w:rPr>
              <w:softHyphen/>
              <w:t>դի</w:t>
            </w:r>
            <w:r w:rsidRPr="00D40038">
              <w:rPr>
                <w:rFonts w:ascii="GHEA Grapalat" w:hAnsi="GHEA Grapalat"/>
                <w:sz w:val="24"/>
                <w:szCs w:val="24"/>
                <w:lang w:val="hy-AM"/>
              </w:rPr>
              <w:softHyphen/>
              <w:t>տի սկզբունքները» աուդիտի բարձրագույն մարմինների մի</w:t>
            </w:r>
            <w:r w:rsidRPr="00D40038">
              <w:rPr>
                <w:rFonts w:ascii="GHEA Grapalat" w:hAnsi="GHEA Grapalat"/>
                <w:sz w:val="24"/>
                <w:szCs w:val="24"/>
                <w:lang w:val="hy-AM"/>
              </w:rPr>
              <w:softHyphen/>
              <w:t>ջազ</w:t>
            </w:r>
            <w:r w:rsidRPr="00D40038">
              <w:rPr>
                <w:rFonts w:ascii="GHEA Grapalat" w:hAnsi="GHEA Grapalat"/>
                <w:sz w:val="24"/>
                <w:szCs w:val="24"/>
                <w:lang w:val="hy-AM"/>
              </w:rPr>
              <w:softHyphen/>
              <w:t>գային ստանդարտների վրա</w:t>
            </w:r>
            <w:r>
              <w:rPr>
                <w:rFonts w:ascii="GHEA Grapalat" w:hAnsi="GHEA Grapalat"/>
                <w:szCs w:val="24"/>
              </w:rPr>
              <w:t>:</w:t>
            </w:r>
          </w:p>
          <w:p w:rsidR="00082447" w:rsidRPr="00D40038" w:rsidRDefault="00082447" w:rsidP="00875BC0">
            <w:pPr>
              <w:spacing w:after="0" w:line="276" w:lineRule="auto"/>
              <w:jc w:val="both"/>
              <w:rPr>
                <w:rFonts w:ascii="GHEA Grapalat" w:hAnsi="GHEA Grapalat"/>
                <w:sz w:val="24"/>
                <w:szCs w:val="24"/>
              </w:rPr>
            </w:pPr>
          </w:p>
          <w:p w:rsidR="00082447" w:rsidRDefault="00082447" w:rsidP="00875BC0">
            <w:pPr>
              <w:spacing w:after="0" w:line="276" w:lineRule="auto"/>
              <w:jc w:val="both"/>
              <w:rPr>
                <w:rFonts w:ascii="GHEA Grapalat" w:hAnsi="GHEA Grapalat"/>
                <w:sz w:val="24"/>
                <w:szCs w:val="24"/>
                <w:lang w:val="hy-AM"/>
              </w:rPr>
            </w:pPr>
            <w:r w:rsidRPr="00D71D75">
              <w:rPr>
                <w:rFonts w:ascii="GHEA Grapalat" w:hAnsi="GHEA Grapalat"/>
                <w:sz w:val="24"/>
                <w:szCs w:val="24"/>
                <w:lang w:val="hy-AM"/>
              </w:rPr>
              <w:t>Հաշ</w:t>
            </w:r>
            <w:r w:rsidRPr="00D71D75">
              <w:rPr>
                <w:rFonts w:ascii="GHEA Grapalat" w:hAnsi="GHEA Grapalat"/>
                <w:sz w:val="24"/>
                <w:szCs w:val="24"/>
                <w:lang w:val="hy-AM"/>
              </w:rPr>
              <w:softHyphen/>
              <w:t>վեքննության ըն</w:t>
            </w:r>
            <w:r w:rsidRPr="00D71D75">
              <w:rPr>
                <w:rFonts w:ascii="GHEA Grapalat" w:hAnsi="GHEA Grapalat"/>
                <w:sz w:val="24"/>
                <w:szCs w:val="24"/>
                <w:lang w:val="hy-AM"/>
              </w:rPr>
              <w:softHyphen/>
              <w:t>թաց</w:t>
            </w:r>
            <w:r w:rsidRPr="00D71D75">
              <w:rPr>
                <w:rFonts w:ascii="GHEA Grapalat" w:hAnsi="GHEA Grapalat"/>
                <w:sz w:val="24"/>
                <w:szCs w:val="24"/>
                <w:lang w:val="hy-AM"/>
              </w:rPr>
              <w:softHyphen/>
            </w:r>
            <w:r w:rsidRPr="00D71D75">
              <w:rPr>
                <w:rFonts w:ascii="GHEA Grapalat" w:hAnsi="GHEA Grapalat"/>
                <w:sz w:val="24"/>
                <w:szCs w:val="24"/>
                <w:lang w:val="hy-AM"/>
              </w:rPr>
              <w:softHyphen/>
              <w:t xml:space="preserve">քում կիրառվել են </w:t>
            </w:r>
            <w:r w:rsidRPr="00D71D75">
              <w:rPr>
                <w:rFonts w:ascii="GHEA Grapalat" w:hAnsi="GHEA Grapalat"/>
                <w:color w:val="000000"/>
                <w:sz w:val="24"/>
                <w:szCs w:val="24"/>
                <w:shd w:val="clear" w:color="auto" w:fill="FFFFFF"/>
                <w:lang w:val="hy-AM"/>
              </w:rPr>
              <w:t>զննման, դիտարկման, հարցման, արտաքին հաստատ</w:t>
            </w:r>
            <w:r w:rsidRPr="00D71D75">
              <w:rPr>
                <w:rFonts w:ascii="GHEA Grapalat" w:hAnsi="GHEA Grapalat"/>
                <w:color w:val="000000"/>
                <w:sz w:val="24"/>
                <w:szCs w:val="24"/>
                <w:shd w:val="clear" w:color="auto" w:fill="FFFFFF"/>
                <w:lang w:val="hy-AM"/>
              </w:rPr>
              <w:softHyphen/>
              <w:t>ման, վերահաշվարկ</w:t>
            </w:r>
            <w:r>
              <w:rPr>
                <w:rFonts w:ascii="GHEA Grapalat" w:hAnsi="GHEA Grapalat"/>
                <w:color w:val="000000"/>
                <w:sz w:val="24"/>
                <w:szCs w:val="24"/>
                <w:shd w:val="clear" w:color="auto" w:fill="FFFFFF"/>
              </w:rPr>
              <w:t>,</w:t>
            </w:r>
            <w:r w:rsidRPr="00D71D75">
              <w:rPr>
                <w:rFonts w:ascii="GHEA Grapalat" w:hAnsi="GHEA Grapalat"/>
                <w:color w:val="000000"/>
                <w:sz w:val="24"/>
                <w:szCs w:val="24"/>
                <w:shd w:val="clear" w:color="auto" w:fill="FFFFFF"/>
                <w:lang w:val="hy-AM"/>
              </w:rPr>
              <w:t xml:space="preserve"> վերլուծական</w:t>
            </w:r>
            <w:r>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lang w:val="ru-RU"/>
              </w:rPr>
              <w:t>և</w:t>
            </w:r>
            <w:r w:rsidRPr="006D56A3">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lang w:val="ru-RU"/>
              </w:rPr>
              <w:t>վերակատարում</w:t>
            </w:r>
            <w:r w:rsidRPr="00D71D75">
              <w:rPr>
                <w:rFonts w:ascii="GHEA Grapalat" w:hAnsi="GHEA Grapalat"/>
                <w:sz w:val="24"/>
                <w:szCs w:val="24"/>
                <w:lang w:val="hy-AM"/>
              </w:rPr>
              <w:t xml:space="preserve"> ընթացա</w:t>
            </w:r>
            <w:r w:rsidRPr="00D71D75">
              <w:rPr>
                <w:rFonts w:ascii="GHEA Grapalat" w:hAnsi="GHEA Grapalat"/>
                <w:sz w:val="24"/>
                <w:szCs w:val="24"/>
                <w:lang w:val="hy-AM"/>
              </w:rPr>
              <w:softHyphen/>
              <w:t>կար</w:t>
            </w:r>
            <w:r w:rsidRPr="00D71D75">
              <w:rPr>
                <w:rFonts w:ascii="GHEA Grapalat" w:hAnsi="GHEA Grapalat"/>
                <w:sz w:val="24"/>
                <w:szCs w:val="24"/>
                <w:lang w:val="hy-AM"/>
              </w:rPr>
              <w:softHyphen/>
              <w:t>գերը։</w:t>
            </w:r>
          </w:p>
          <w:p w:rsidR="00082447" w:rsidRPr="00D71D75" w:rsidRDefault="00082447" w:rsidP="00875BC0">
            <w:pPr>
              <w:spacing w:after="0" w:line="276" w:lineRule="auto"/>
              <w:jc w:val="both"/>
              <w:rPr>
                <w:rFonts w:ascii="GHEA Grapalat" w:hAnsi="GHEA Grapalat"/>
                <w:sz w:val="24"/>
                <w:szCs w:val="24"/>
                <w:lang w:val="hy-AM"/>
              </w:rPr>
            </w:pPr>
            <w:r w:rsidRPr="00201227">
              <w:rPr>
                <w:rFonts w:ascii="GHEA Grapalat" w:hAnsi="GHEA Grapalat"/>
                <w:color w:val="000000"/>
                <w:sz w:val="24"/>
                <w:szCs w:val="24"/>
                <w:shd w:val="clear" w:color="auto" w:fill="FFFFFF"/>
                <w:lang w:val="hy-AM"/>
              </w:rPr>
              <w:t>Հաշվեքննությունն իրա</w:t>
            </w:r>
            <w:r w:rsidRPr="00201227">
              <w:rPr>
                <w:rFonts w:ascii="GHEA Grapalat" w:hAnsi="GHEA Grapalat"/>
                <w:color w:val="000000"/>
                <w:sz w:val="24"/>
                <w:szCs w:val="24"/>
                <w:shd w:val="clear" w:color="auto" w:fill="FFFFFF"/>
                <w:lang w:val="hy-AM"/>
              </w:rPr>
              <w:softHyphen/>
              <w:t>կա</w:t>
            </w:r>
            <w:r w:rsidRPr="00201227">
              <w:rPr>
                <w:rFonts w:ascii="GHEA Grapalat" w:hAnsi="GHEA Grapalat"/>
                <w:color w:val="000000"/>
                <w:sz w:val="24"/>
                <w:szCs w:val="24"/>
                <w:shd w:val="clear" w:color="auto" w:fill="FFFFFF"/>
                <w:lang w:val="hy-AM"/>
              </w:rPr>
              <w:softHyphen/>
              <w:t>նաց</w:t>
            </w:r>
            <w:r w:rsidRPr="00201227">
              <w:rPr>
                <w:rFonts w:ascii="GHEA Grapalat" w:hAnsi="GHEA Grapalat"/>
                <w:color w:val="000000"/>
                <w:sz w:val="24"/>
                <w:szCs w:val="24"/>
                <w:shd w:val="clear" w:color="auto" w:fill="FFFFFF"/>
                <w:lang w:val="hy-AM"/>
              </w:rPr>
              <w:softHyphen/>
              <w:t>վել է արդյունքին միտ</w:t>
            </w:r>
            <w:r w:rsidRPr="00201227">
              <w:rPr>
                <w:rFonts w:ascii="GHEA Grapalat" w:hAnsi="GHEA Grapalat"/>
                <w:color w:val="000000"/>
                <w:sz w:val="24"/>
                <w:szCs w:val="24"/>
                <w:shd w:val="clear" w:color="auto" w:fill="FFFFFF"/>
                <w:lang w:val="hy-AM"/>
              </w:rPr>
              <w:softHyphen/>
              <w:t>ված մոտե</w:t>
            </w:r>
            <w:r w:rsidRPr="00201227">
              <w:rPr>
                <w:rFonts w:ascii="GHEA Grapalat" w:hAnsi="GHEA Grapalat"/>
                <w:color w:val="000000"/>
                <w:sz w:val="24"/>
                <w:szCs w:val="24"/>
                <w:shd w:val="clear" w:color="auto" w:fill="FFFFFF"/>
                <w:lang w:val="hy-AM"/>
              </w:rPr>
              <w:softHyphen/>
              <w:t>ցմ</w:t>
            </w:r>
            <w:r w:rsidRPr="00201227">
              <w:rPr>
                <w:rFonts w:ascii="GHEA Grapalat" w:hAnsi="GHEA Grapalat"/>
                <w:color w:val="000000"/>
                <w:sz w:val="24"/>
                <w:szCs w:val="24"/>
                <w:shd w:val="clear" w:color="auto" w:fill="FFFFFF"/>
                <w:lang w:val="hy-AM"/>
              </w:rPr>
              <w:softHyphen/>
            </w:r>
            <w:r w:rsidRPr="00D40038">
              <w:rPr>
                <w:rFonts w:ascii="GHEA Grapalat" w:hAnsi="GHEA Grapalat"/>
                <w:color w:val="000000"/>
                <w:sz w:val="24"/>
                <w:szCs w:val="24"/>
                <w:shd w:val="clear" w:color="auto" w:fill="FFFFFF"/>
                <w:lang w:val="hy-AM"/>
              </w:rPr>
              <w:t>ամբ</w:t>
            </w:r>
            <w:r w:rsidRPr="00201227">
              <w:rPr>
                <w:rFonts w:ascii="GHEA Grapalat" w:hAnsi="GHEA Grapalat"/>
                <w:color w:val="000000"/>
                <w:sz w:val="24"/>
                <w:szCs w:val="24"/>
                <w:shd w:val="clear" w:color="auto" w:fill="FFFFFF"/>
                <w:lang w:val="hy-AM"/>
              </w:rPr>
              <w:t>:</w:t>
            </w:r>
            <w:r w:rsidRPr="00D71D75">
              <w:rPr>
                <w:rFonts w:ascii="GHEA Grapalat" w:hAnsi="GHEA Grapalat"/>
                <w:sz w:val="24"/>
                <w:szCs w:val="24"/>
                <w:lang w:val="hy-AM"/>
              </w:rPr>
              <w:t xml:space="preserve"> </w:t>
            </w:r>
          </w:p>
          <w:p w:rsidR="00082447" w:rsidRPr="00D71D75" w:rsidRDefault="00082447" w:rsidP="00875BC0">
            <w:pPr>
              <w:spacing w:after="0" w:line="276" w:lineRule="auto"/>
              <w:jc w:val="both"/>
              <w:rPr>
                <w:rFonts w:ascii="GHEA Grapalat" w:hAnsi="GHEA Grapalat"/>
                <w:sz w:val="24"/>
                <w:szCs w:val="24"/>
                <w:lang w:val="hy-AM"/>
              </w:rPr>
            </w:pPr>
          </w:p>
          <w:p w:rsidR="00082447" w:rsidRDefault="00082447" w:rsidP="00875BC0">
            <w:pPr>
              <w:spacing w:after="0" w:line="276" w:lineRule="auto"/>
              <w:jc w:val="both"/>
              <w:rPr>
                <w:rFonts w:ascii="GHEA Grapalat" w:hAnsi="GHEA Grapalat"/>
                <w:sz w:val="24"/>
                <w:szCs w:val="24"/>
                <w:lang w:val="hy-AM"/>
              </w:rPr>
            </w:pPr>
            <w:r w:rsidRPr="00D71D75">
              <w:rPr>
                <w:rFonts w:ascii="GHEA Grapalat" w:hAnsi="GHEA Grapalat"/>
                <w:sz w:val="24"/>
                <w:szCs w:val="24"/>
                <w:lang w:val="hy-AM"/>
              </w:rPr>
              <w:t>Հաշվեքննության գործընթացը փաստաթղթավորվել է, հաշվե</w:t>
            </w:r>
            <w:r w:rsidRPr="00D71D75">
              <w:rPr>
                <w:rFonts w:ascii="GHEA Grapalat" w:hAnsi="GHEA Grapalat"/>
                <w:sz w:val="24"/>
                <w:szCs w:val="24"/>
                <w:lang w:val="hy-AM"/>
              </w:rPr>
              <w:softHyphen/>
              <w:t>քննող</w:t>
            </w:r>
            <w:r w:rsidRPr="00D71D75">
              <w:rPr>
                <w:rFonts w:ascii="GHEA Grapalat" w:hAnsi="GHEA Grapalat"/>
                <w:sz w:val="24"/>
                <w:szCs w:val="24"/>
                <w:lang w:val="hy-AM"/>
              </w:rPr>
              <w:softHyphen/>
              <w:t>ների կողմից կազմվել է հաշվեքննության արձանագրու</w:t>
            </w:r>
            <w:r w:rsidRPr="00D71D75">
              <w:rPr>
                <w:rFonts w:ascii="GHEA Grapalat" w:hAnsi="GHEA Grapalat"/>
                <w:sz w:val="24"/>
                <w:szCs w:val="24"/>
                <w:lang w:val="hy-AM"/>
              </w:rPr>
              <w:softHyphen/>
              <w:t>թ</w:t>
            </w:r>
            <w:r w:rsidRPr="00D71D75">
              <w:rPr>
                <w:rFonts w:ascii="GHEA Grapalat" w:hAnsi="GHEA Grapalat"/>
                <w:sz w:val="24"/>
                <w:szCs w:val="24"/>
                <w:lang w:val="hy-AM"/>
              </w:rPr>
              <w:softHyphen/>
              <w:t>յուն, որը սահմանված կարգով ներկայացվել է հաշվեքննության օբ</w:t>
            </w:r>
            <w:r w:rsidRPr="00D71D75">
              <w:rPr>
                <w:rFonts w:ascii="GHEA Grapalat" w:hAnsi="GHEA Grapalat"/>
                <w:sz w:val="24"/>
                <w:szCs w:val="24"/>
                <w:lang w:val="hy-AM"/>
              </w:rPr>
              <w:softHyphen/>
              <w:t xml:space="preserve">յեկտին: </w:t>
            </w:r>
          </w:p>
          <w:p w:rsidR="00082447" w:rsidRPr="00D71D75" w:rsidRDefault="00082447" w:rsidP="00875BC0">
            <w:pPr>
              <w:spacing w:after="0" w:line="276" w:lineRule="auto"/>
              <w:jc w:val="both"/>
              <w:rPr>
                <w:rFonts w:ascii="GHEA Grapalat" w:hAnsi="GHEA Grapalat"/>
                <w:sz w:val="24"/>
                <w:szCs w:val="24"/>
                <w:lang w:val="hy-AM"/>
              </w:rPr>
            </w:pPr>
          </w:p>
        </w:tc>
      </w:tr>
      <w:tr w:rsidR="00082447" w:rsidRPr="00D71D75" w:rsidTr="00875BC0">
        <w:tc>
          <w:tcPr>
            <w:tcW w:w="2718" w:type="dxa"/>
          </w:tcPr>
          <w:p w:rsidR="00082447" w:rsidRPr="00D71D75" w:rsidRDefault="00082447" w:rsidP="00875BC0">
            <w:pPr>
              <w:spacing w:after="0" w:line="276" w:lineRule="auto"/>
              <w:rPr>
                <w:rFonts w:ascii="GHEA Grapalat" w:hAnsi="GHEA Grapalat"/>
                <w:b/>
                <w:color w:val="0070C0"/>
                <w:sz w:val="24"/>
                <w:szCs w:val="24"/>
              </w:rPr>
            </w:pPr>
            <w:r w:rsidRPr="00D71D75">
              <w:rPr>
                <w:rFonts w:ascii="GHEA Grapalat" w:hAnsi="GHEA Grapalat"/>
                <w:b/>
                <w:color w:val="0070C0"/>
                <w:sz w:val="24"/>
                <w:szCs w:val="24"/>
              </w:rPr>
              <w:t>Հաշվեքննությունն իրականացրած կառուցվածքային ստորաբաժանում</w:t>
            </w:r>
          </w:p>
        </w:tc>
        <w:tc>
          <w:tcPr>
            <w:tcW w:w="6714" w:type="dxa"/>
          </w:tcPr>
          <w:p w:rsidR="00082447" w:rsidRPr="00D71D75" w:rsidRDefault="00082447" w:rsidP="00875BC0">
            <w:pPr>
              <w:spacing w:after="0" w:line="276" w:lineRule="auto"/>
              <w:jc w:val="both"/>
              <w:rPr>
                <w:rFonts w:ascii="GHEA Grapalat" w:hAnsi="GHEA Grapalat"/>
                <w:color w:val="000000"/>
                <w:sz w:val="24"/>
                <w:szCs w:val="24"/>
                <w:shd w:val="clear" w:color="auto" w:fill="FFFFFF"/>
                <w:lang w:val="hy-AM"/>
              </w:rPr>
            </w:pPr>
            <w:r w:rsidRPr="00D71D75">
              <w:rPr>
                <w:rFonts w:ascii="GHEA Grapalat" w:hAnsi="GHEA Grapalat"/>
                <w:sz w:val="24"/>
                <w:szCs w:val="24"/>
                <w:lang w:val="hy-AM"/>
              </w:rPr>
              <w:t xml:space="preserve">Հաշվեքննությունն իրականացվել է Հաշվեքննիչ պալատի </w:t>
            </w:r>
            <w:r w:rsidRPr="00D71D75">
              <w:rPr>
                <w:rFonts w:ascii="GHEA Grapalat" w:eastAsia="Times New Roman" w:hAnsi="GHEA Grapalat" w:cs="Sylfaen"/>
                <w:sz w:val="24"/>
                <w:szCs w:val="24"/>
                <w:lang w:val="hy-AM" w:eastAsia="ru-RU"/>
              </w:rPr>
              <w:t xml:space="preserve"> 1-</w:t>
            </w:r>
            <w:r w:rsidRPr="00D71D75">
              <w:rPr>
                <w:rFonts w:ascii="GHEA Grapalat" w:eastAsia="Times New Roman" w:hAnsi="GHEA Grapalat" w:cs="Sylfaen"/>
                <w:sz w:val="24"/>
                <w:szCs w:val="24"/>
                <w:lang w:eastAsia="ru-RU"/>
              </w:rPr>
              <w:t>ին</w:t>
            </w:r>
            <w:r w:rsidRPr="00D71D75">
              <w:rPr>
                <w:rFonts w:ascii="GHEA Grapalat" w:eastAsia="Times New Roman" w:hAnsi="GHEA Grapalat" w:cs="Sylfaen"/>
                <w:sz w:val="24"/>
                <w:szCs w:val="24"/>
                <w:lang w:val="hy-AM" w:eastAsia="ru-RU"/>
              </w:rPr>
              <w:t xml:space="preserve"> </w:t>
            </w:r>
            <w:r w:rsidRPr="00D71D75">
              <w:rPr>
                <w:rFonts w:ascii="GHEA Grapalat" w:hAnsi="GHEA Grapalat"/>
                <w:sz w:val="24"/>
                <w:szCs w:val="24"/>
                <w:lang w:val="hy-AM"/>
              </w:rPr>
              <w:t xml:space="preserve"> վարչու</w:t>
            </w:r>
            <w:r w:rsidRPr="00D71D75">
              <w:rPr>
                <w:rFonts w:ascii="GHEA Grapalat" w:hAnsi="GHEA Grapalat"/>
                <w:sz w:val="24"/>
                <w:szCs w:val="24"/>
                <w:lang w:val="hy-AM"/>
              </w:rPr>
              <w:softHyphen/>
              <w:t>թ</w:t>
            </w:r>
            <w:r w:rsidRPr="00D71D75">
              <w:rPr>
                <w:rFonts w:ascii="GHEA Grapalat" w:hAnsi="GHEA Grapalat"/>
                <w:sz w:val="24"/>
                <w:szCs w:val="24"/>
                <w:lang w:val="hy-AM"/>
              </w:rPr>
              <w:softHyphen/>
              <w:t>յան</w:t>
            </w:r>
            <w:r>
              <w:rPr>
                <w:rFonts w:ascii="GHEA Grapalat" w:hAnsi="GHEA Grapalat"/>
                <w:sz w:val="24"/>
                <w:szCs w:val="24"/>
              </w:rPr>
              <w:t xml:space="preserve"> </w:t>
            </w:r>
            <w:r w:rsidRPr="00D40038">
              <w:rPr>
                <w:rFonts w:ascii="GHEA Grapalat" w:hAnsi="GHEA Grapalat"/>
                <w:sz w:val="24"/>
                <w:szCs w:val="24"/>
              </w:rPr>
              <w:t>(</w:t>
            </w:r>
            <w:r>
              <w:rPr>
                <w:rFonts w:ascii="GHEA Grapalat" w:hAnsi="GHEA Grapalat"/>
                <w:sz w:val="24"/>
                <w:szCs w:val="24"/>
                <w:lang w:val="hy-AM"/>
              </w:rPr>
              <w:t>այդ թվում՝ իրավանախորդների</w:t>
            </w:r>
            <w:r w:rsidRPr="00D40038">
              <w:rPr>
                <w:rFonts w:ascii="GHEA Grapalat" w:hAnsi="GHEA Grapalat"/>
                <w:sz w:val="24"/>
                <w:szCs w:val="24"/>
              </w:rPr>
              <w:t>)</w:t>
            </w:r>
            <w:r w:rsidRPr="00D71D75">
              <w:rPr>
                <w:rFonts w:ascii="GHEA Grapalat" w:hAnsi="GHEA Grapalat"/>
                <w:sz w:val="24"/>
                <w:szCs w:val="24"/>
                <w:lang w:val="hy-AM"/>
              </w:rPr>
              <w:t xml:space="preserve"> կողմից, որի աշխատանքները</w:t>
            </w:r>
            <w:r>
              <w:rPr>
                <w:rFonts w:ascii="GHEA Grapalat" w:hAnsi="GHEA Grapalat"/>
                <w:sz w:val="24"/>
                <w:szCs w:val="24"/>
                <w:lang w:val="hy-AM"/>
              </w:rPr>
              <w:t xml:space="preserve">, </w:t>
            </w:r>
            <w:r w:rsidRPr="00D71D75">
              <w:rPr>
                <w:rFonts w:ascii="GHEA Grapalat" w:hAnsi="GHEA Grapalat"/>
                <w:sz w:val="24"/>
                <w:szCs w:val="24"/>
                <w:lang w:val="hy-AM"/>
              </w:rPr>
              <w:t>համակար</w:t>
            </w:r>
            <w:r w:rsidRPr="00D71D75">
              <w:rPr>
                <w:rFonts w:ascii="GHEA Grapalat" w:hAnsi="GHEA Grapalat"/>
                <w:sz w:val="24"/>
                <w:szCs w:val="24"/>
                <w:lang w:val="hy-AM"/>
              </w:rPr>
              <w:softHyphen/>
              <w:t xml:space="preserve">գել է Հաշվեքննիչ պալատի </w:t>
            </w:r>
            <w:r w:rsidRPr="00D71D75">
              <w:rPr>
                <w:rFonts w:ascii="GHEA Grapalat" w:hAnsi="GHEA Grapalat"/>
                <w:sz w:val="24"/>
                <w:szCs w:val="24"/>
              </w:rPr>
              <w:t>անդամ Կարեն Կարապետյանը</w:t>
            </w:r>
            <w:r w:rsidRPr="00D71D75">
              <w:rPr>
                <w:rFonts w:ascii="GHEA Grapalat" w:hAnsi="GHEA Grapalat"/>
                <w:sz w:val="24"/>
                <w:szCs w:val="24"/>
                <w:lang w:val="hy-AM"/>
              </w:rPr>
              <w:t>։</w:t>
            </w:r>
          </w:p>
        </w:tc>
      </w:tr>
    </w:tbl>
    <w:p w:rsidR="00082447" w:rsidRPr="00D71D75" w:rsidRDefault="00082447" w:rsidP="00082447">
      <w:pPr>
        <w:spacing w:after="0" w:line="276" w:lineRule="auto"/>
        <w:jc w:val="center"/>
        <w:rPr>
          <w:rFonts w:ascii="GHEA Grapalat" w:hAnsi="GHEA Grapalat"/>
          <w:b/>
          <w:sz w:val="24"/>
          <w:szCs w:val="24"/>
          <w:lang w:val="hy-AM"/>
        </w:rPr>
      </w:pPr>
    </w:p>
    <w:p w:rsidR="00082447" w:rsidRPr="00D71D75" w:rsidRDefault="00082447" w:rsidP="00082447">
      <w:pPr>
        <w:pStyle w:val="1"/>
        <w:spacing w:before="0" w:line="276" w:lineRule="auto"/>
        <w:rPr>
          <w:sz w:val="24"/>
          <w:szCs w:val="24"/>
          <w:lang w:val="hy-AM"/>
        </w:rPr>
      </w:pPr>
      <w:r w:rsidRPr="00D71D75">
        <w:rPr>
          <w:sz w:val="24"/>
          <w:szCs w:val="24"/>
          <w:lang w:val="hy-AM"/>
        </w:rPr>
        <w:br w:type="column"/>
      </w:r>
      <w:bookmarkStart w:id="3" w:name="_Toc125381418"/>
      <w:r w:rsidRPr="00D71D75">
        <w:rPr>
          <w:sz w:val="24"/>
          <w:szCs w:val="24"/>
          <w:lang w:val="hy-AM"/>
        </w:rPr>
        <w:lastRenderedPageBreak/>
        <w:t>ԱՄՓՈՓԱԳԻՐ</w:t>
      </w:r>
      <w:bookmarkEnd w:id="3"/>
    </w:p>
    <w:p w:rsidR="00082447" w:rsidRPr="00D71D75" w:rsidRDefault="00082447" w:rsidP="00082447">
      <w:pPr>
        <w:spacing w:after="0" w:line="276" w:lineRule="auto"/>
        <w:rPr>
          <w:rFonts w:ascii="GHEA Grapalat" w:hAnsi="GHEA Grapalat"/>
          <w:sz w:val="24"/>
          <w:szCs w:val="24"/>
          <w:lang w:val="hy-AM"/>
        </w:rPr>
      </w:pPr>
    </w:p>
    <w:p w:rsidR="00082447" w:rsidRDefault="00082447" w:rsidP="00082447">
      <w:pPr>
        <w:pStyle w:val="ad"/>
        <w:shd w:val="clear" w:color="auto" w:fill="FFFFFF"/>
        <w:spacing w:before="0" w:beforeAutospacing="0" w:after="0" w:afterAutospacing="0" w:line="276" w:lineRule="auto"/>
        <w:jc w:val="both"/>
        <w:rPr>
          <w:lang w:val="hy-AM"/>
        </w:rPr>
      </w:pPr>
      <w:r>
        <w:rPr>
          <w:rFonts w:ascii="GHEA Grapalat" w:hAnsi="GHEA Grapalat"/>
          <w:lang w:val="hy-AM"/>
        </w:rPr>
        <w:tab/>
      </w:r>
      <w:r w:rsidRPr="001667A2">
        <w:rPr>
          <w:rFonts w:ascii="GHEA Grapalat" w:hAnsi="GHEA Grapalat"/>
          <w:lang w:val="hy-AM"/>
        </w:rPr>
        <w:t xml:space="preserve">ՀՀ կառավարության 2021-2026 թվականների ծրագրի 2-րդ բաժնի </w:t>
      </w:r>
      <w:r>
        <w:rPr>
          <w:rFonts w:ascii="GHEA Grapalat" w:hAnsi="GHEA Grapalat"/>
          <w:lang w:val="hy-AM"/>
        </w:rPr>
        <w:t>«</w:t>
      </w:r>
      <w:r w:rsidRPr="001667A2">
        <w:rPr>
          <w:rFonts w:ascii="GHEA Grapalat" w:hAnsi="GHEA Grapalat"/>
          <w:lang w:val="hy-AM"/>
        </w:rPr>
        <w:t>2.6 Որակի ենթակառուցվածք</w:t>
      </w:r>
      <w:r>
        <w:rPr>
          <w:rFonts w:ascii="GHEA Grapalat" w:hAnsi="GHEA Grapalat"/>
          <w:lang w:val="hy-AM"/>
        </w:rPr>
        <w:t>»</w:t>
      </w:r>
      <w:r w:rsidRPr="001667A2">
        <w:rPr>
          <w:rFonts w:ascii="GHEA Grapalat" w:hAnsi="GHEA Grapalat"/>
          <w:lang w:val="hy-AM"/>
        </w:rPr>
        <w:t xml:space="preserve"> ենթաբաժնի համաձայն, Որակի ենթակառուցվածքի համակարգն էական ազդեցություն ունի Հայաստանի Հանրապետության տնտեսական զարգացման վրա…: Համակարգի արդյունավետ գործունեությունն էական նշանակություն ունի միջազգային արժեշղթաներում ինտեգրման և նոր գիտելիքի ստեղծման համար։ Համակարգային շարունակական բարեփոխումներն ապահովելու նպատակով իրականացվելու են հետևյալ գործողությունները</w:t>
      </w:r>
      <w:r>
        <w:rPr>
          <w:rFonts w:ascii="GHEA Grapalat" w:hAnsi="GHEA Grapalat"/>
          <w:lang w:val="hy-AM"/>
        </w:rPr>
        <w:t xml:space="preserve">՝ </w:t>
      </w:r>
      <w:r w:rsidRPr="001667A2">
        <w:rPr>
          <w:rFonts w:ascii="GHEA Grapalat" w:hAnsi="GHEA Grapalat"/>
          <w:lang w:val="hy-AM"/>
        </w:rPr>
        <w:t>լաբորատոր կարողությունների զարգացում,</w:t>
      </w:r>
      <w:r w:rsidRPr="007B499A">
        <w:rPr>
          <w:rFonts w:ascii="GHEA Grapalat" w:hAnsi="GHEA Grapalat"/>
          <w:lang w:val="hy-AM"/>
        </w:rPr>
        <w:t xml:space="preserve"> </w:t>
      </w:r>
      <w:r w:rsidRPr="001667A2">
        <w:rPr>
          <w:rFonts w:ascii="GHEA Grapalat" w:hAnsi="GHEA Grapalat"/>
          <w:lang w:val="hy-AM"/>
        </w:rPr>
        <w:t>տրամաչափարկման կարողությունների ձևավորում և զարգացում,</w:t>
      </w:r>
      <w:r>
        <w:rPr>
          <w:rFonts w:ascii="GHEA Grapalat" w:hAnsi="GHEA Grapalat"/>
          <w:lang w:val="hy-AM"/>
        </w:rPr>
        <w:t xml:space="preserve"> </w:t>
      </w:r>
      <w:r w:rsidRPr="001667A2">
        <w:rPr>
          <w:rFonts w:ascii="GHEA Grapalat" w:hAnsi="GHEA Grapalat"/>
          <w:lang w:val="hy-AM"/>
        </w:rPr>
        <w:t>համապատասխանության գնահատման և հավատարմագրման կարողությունների զարգացում՝ թիրախ սահմանելով Հավատարմագրման ազգային մարմնի միջազգային ճանաչմանն ուղղված երկկողմ և բազմակողմ ճանաչման համաձայնագրերի կնքումը հավատարմագրման տարածաշրջանային և միջազգային կազմակերպությունների հետ:</w:t>
      </w:r>
      <w:r w:rsidRPr="001667A2">
        <w:rPr>
          <w:lang w:val="hy-AM"/>
        </w:rPr>
        <w:t xml:space="preserve"> </w:t>
      </w:r>
    </w:p>
    <w:p w:rsidR="00082447" w:rsidRDefault="00082447" w:rsidP="00082447">
      <w:pPr>
        <w:pStyle w:val="ad"/>
        <w:shd w:val="clear" w:color="auto" w:fill="FFFFFF"/>
        <w:spacing w:before="0" w:beforeAutospacing="0" w:after="0" w:afterAutospacing="0" w:line="276" w:lineRule="auto"/>
        <w:ind w:firstLine="375"/>
        <w:jc w:val="both"/>
        <w:rPr>
          <w:rFonts w:ascii="GHEA Grapalat" w:hAnsi="GHEA Grapalat"/>
          <w:lang w:val="hy-AM"/>
        </w:rPr>
      </w:pPr>
      <w:r w:rsidRPr="001667A2">
        <w:rPr>
          <w:rFonts w:ascii="GHEA Grapalat" w:hAnsi="GHEA Grapalat"/>
          <w:lang w:val="hy-AM"/>
        </w:rPr>
        <w:t xml:space="preserve">ՀՀ կառավարության </w:t>
      </w:r>
      <w:r>
        <w:rPr>
          <w:rFonts w:ascii="GHEA Grapalat" w:hAnsi="GHEA Grapalat"/>
          <w:lang w:val="hy-AM"/>
        </w:rPr>
        <w:t>քաղաքականությունը</w:t>
      </w:r>
      <w:r w:rsidRPr="001667A2">
        <w:rPr>
          <w:rFonts w:ascii="GHEA Grapalat" w:hAnsi="GHEA Grapalat"/>
          <w:lang w:val="hy-AM"/>
        </w:rPr>
        <w:t xml:space="preserve"> տնտեսության ճյուղերի, այդ թվում արդյունաբերության մրցունակության բարձրացման, որակի </w:t>
      </w:r>
      <w:r>
        <w:rPr>
          <w:rFonts w:ascii="GHEA Grapalat" w:hAnsi="GHEA Grapalat"/>
          <w:lang w:val="hy-AM"/>
        </w:rPr>
        <w:t>ենթակառուցվածքների</w:t>
      </w:r>
      <w:r w:rsidRPr="001667A2">
        <w:rPr>
          <w:rFonts w:ascii="GHEA Grapalat" w:hAnsi="GHEA Grapalat"/>
          <w:lang w:val="hy-AM"/>
        </w:rPr>
        <w:t xml:space="preserve"> զարգացման և մի շարք այլ ոլորտներում մշակում </w:t>
      </w:r>
      <w:r>
        <w:rPr>
          <w:rFonts w:ascii="GHEA Grapalat" w:hAnsi="GHEA Grapalat"/>
          <w:lang w:val="hy-AM"/>
        </w:rPr>
        <w:t>և</w:t>
      </w:r>
      <w:r w:rsidRPr="001667A2">
        <w:rPr>
          <w:rFonts w:ascii="GHEA Grapalat" w:hAnsi="GHEA Grapalat"/>
          <w:lang w:val="hy-AM"/>
        </w:rPr>
        <w:t xml:space="preserve"> իրականացնում է ՀՀ էկոնոմիկայի նախարարությունը</w:t>
      </w:r>
      <w:r>
        <w:rPr>
          <w:rFonts w:ascii="GHEA Grapalat" w:hAnsi="GHEA Grapalat"/>
          <w:lang w:val="hy-AM"/>
        </w:rPr>
        <w:t xml:space="preserve"> </w:t>
      </w:r>
      <w:r w:rsidRPr="001667A2">
        <w:rPr>
          <w:rFonts w:ascii="GHEA Grapalat" w:hAnsi="GHEA Grapalat"/>
          <w:lang w:val="hy-AM"/>
        </w:rPr>
        <w:t>(այսուհետ՝ Նախարարություն):</w:t>
      </w:r>
    </w:p>
    <w:p w:rsidR="00082447" w:rsidRDefault="00082447" w:rsidP="00082447">
      <w:pPr>
        <w:pStyle w:val="ad"/>
        <w:shd w:val="clear" w:color="auto" w:fill="FFFFFF"/>
        <w:spacing w:before="0" w:beforeAutospacing="0" w:after="0" w:afterAutospacing="0" w:line="276" w:lineRule="auto"/>
        <w:ind w:firstLine="375"/>
        <w:jc w:val="both"/>
        <w:rPr>
          <w:rFonts w:ascii="GHEA Grapalat" w:hAnsi="GHEA Grapalat"/>
          <w:lang w:val="hy-AM"/>
        </w:rPr>
      </w:pPr>
      <w:r w:rsidRPr="001667A2">
        <w:rPr>
          <w:rFonts w:ascii="GHEA Grapalat" w:hAnsi="GHEA Grapalat"/>
          <w:lang w:val="hy-AM"/>
        </w:rPr>
        <w:t xml:space="preserve"> ՀՀ կառավարության 2020 թվականի օգոստոսի 13-ի թիվ 1350-Ն որոշմամբ </w:t>
      </w:r>
      <w:r>
        <w:rPr>
          <w:rFonts w:ascii="GHEA Grapalat" w:hAnsi="GHEA Grapalat"/>
          <w:lang w:val="hy-AM"/>
        </w:rPr>
        <w:t>(</w:t>
      </w:r>
      <w:r w:rsidRPr="001667A2">
        <w:rPr>
          <w:rFonts w:ascii="GHEA Grapalat" w:hAnsi="GHEA Grapalat"/>
          <w:lang w:val="hy-AM"/>
        </w:rPr>
        <w:t>այսուհետ՝ Որոշում</w:t>
      </w:r>
      <w:r>
        <w:rPr>
          <w:rFonts w:ascii="GHEA Grapalat" w:hAnsi="GHEA Grapalat"/>
          <w:lang w:val="hy-AM"/>
        </w:rPr>
        <w:t>)</w:t>
      </w:r>
      <w:r w:rsidRPr="001667A2">
        <w:rPr>
          <w:rFonts w:ascii="GHEA Grapalat" w:hAnsi="GHEA Grapalat"/>
          <w:lang w:val="hy-AM"/>
        </w:rPr>
        <w:t xml:space="preserve"> հաստատվել է 2020-2023 թվականների ՀՀ զարգացման չափագիտության ոլորտի ծրագիրը (այսուհետ՝ Ծրագիր) և այդ </w:t>
      </w:r>
      <w:r>
        <w:rPr>
          <w:rFonts w:ascii="GHEA Grapalat" w:hAnsi="GHEA Grapalat"/>
          <w:lang w:val="hy-AM"/>
        </w:rPr>
        <w:t>Ծ</w:t>
      </w:r>
      <w:r w:rsidRPr="001667A2">
        <w:rPr>
          <w:rFonts w:ascii="GHEA Grapalat" w:hAnsi="GHEA Grapalat"/>
          <w:lang w:val="hy-AM"/>
        </w:rPr>
        <w:t>րագրի միջոցառումների (</w:t>
      </w:r>
      <w:r>
        <w:rPr>
          <w:rFonts w:ascii="GHEA Grapalat" w:hAnsi="GHEA Grapalat"/>
          <w:lang w:val="hy-AM"/>
        </w:rPr>
        <w:t>այսուհետ՝ Միջոցառում</w:t>
      </w:r>
      <w:r w:rsidRPr="001667A2">
        <w:rPr>
          <w:rFonts w:ascii="GHEA Grapalat" w:hAnsi="GHEA Grapalat"/>
          <w:lang w:val="hy-AM"/>
        </w:rPr>
        <w:t xml:space="preserve">) ցանկը: </w:t>
      </w:r>
    </w:p>
    <w:p w:rsidR="00082447" w:rsidRDefault="00082447" w:rsidP="00082447">
      <w:pPr>
        <w:pStyle w:val="ad"/>
        <w:shd w:val="clear" w:color="auto" w:fill="FFFFFF"/>
        <w:spacing w:before="0" w:beforeAutospacing="0" w:after="0" w:afterAutospacing="0" w:line="276" w:lineRule="auto"/>
        <w:ind w:firstLine="375"/>
        <w:jc w:val="both"/>
        <w:rPr>
          <w:rFonts w:ascii="GHEA Grapalat" w:hAnsi="GHEA Grapalat"/>
          <w:lang w:val="hy-AM"/>
        </w:rPr>
      </w:pPr>
      <w:r w:rsidRPr="001667A2">
        <w:rPr>
          <w:rFonts w:ascii="GHEA Grapalat" w:hAnsi="GHEA Grapalat"/>
          <w:lang w:val="hy-AM"/>
        </w:rPr>
        <w:t>Ծրագրի նպատակն է ուղ</w:t>
      </w:r>
      <w:r>
        <w:rPr>
          <w:rFonts w:ascii="GHEA Grapalat" w:hAnsi="GHEA Grapalat"/>
          <w:lang w:val="hy-AM"/>
        </w:rPr>
        <w:t>ղ</w:t>
      </w:r>
      <w:r w:rsidRPr="001667A2">
        <w:rPr>
          <w:rFonts w:ascii="GHEA Grapalat" w:hAnsi="GHEA Grapalat"/>
          <w:lang w:val="hy-AM"/>
        </w:rPr>
        <w:t>որդել միջազգայնորեն ճանաչված, պահանջարկի վրա հիմնված և ՀՀ ազգային չափագիտության համակարգի</w:t>
      </w:r>
      <w:r>
        <w:rPr>
          <w:rFonts w:ascii="GHEA Grapalat" w:hAnsi="GHEA Grapalat"/>
          <w:lang w:val="hy-AM"/>
        </w:rPr>
        <w:t xml:space="preserve"> </w:t>
      </w:r>
      <w:r w:rsidRPr="001667A2">
        <w:rPr>
          <w:rFonts w:ascii="GHEA Grapalat" w:hAnsi="GHEA Grapalat"/>
          <w:lang w:val="hy-AM"/>
        </w:rPr>
        <w:t>կայուն արդյունավետ</w:t>
      </w:r>
      <w:r>
        <w:rPr>
          <w:rFonts w:ascii="GHEA Grapalat" w:hAnsi="GHEA Grapalat"/>
          <w:lang w:val="hy-AM"/>
        </w:rPr>
        <w:t xml:space="preserve"> </w:t>
      </w:r>
      <w:r w:rsidRPr="001667A2">
        <w:rPr>
          <w:rFonts w:ascii="GHEA Grapalat" w:hAnsi="GHEA Grapalat"/>
          <w:lang w:val="hy-AM"/>
        </w:rPr>
        <w:t>զարգացման գործընթացը, արդիականացնել որակի</w:t>
      </w:r>
      <w:r>
        <w:rPr>
          <w:rFonts w:ascii="GHEA Grapalat" w:hAnsi="GHEA Grapalat"/>
          <w:lang w:val="hy-AM"/>
        </w:rPr>
        <w:t xml:space="preserve"> </w:t>
      </w:r>
      <w:r w:rsidRPr="001667A2">
        <w:rPr>
          <w:rFonts w:ascii="GHEA Grapalat" w:hAnsi="GHEA Grapalat"/>
          <w:lang w:val="hy-AM"/>
        </w:rPr>
        <w:t>ենթակառուցվածքների համակարգը, մասնավորապես՝ մի</w:t>
      </w:r>
      <w:r>
        <w:rPr>
          <w:rFonts w:ascii="GHEA Grapalat" w:hAnsi="GHEA Grapalat"/>
          <w:lang w:val="hy-AM"/>
        </w:rPr>
        <w:t>ջ</w:t>
      </w:r>
      <w:r w:rsidRPr="001667A2">
        <w:rPr>
          <w:rFonts w:ascii="GHEA Grapalat" w:hAnsi="GHEA Grapalat"/>
          <w:lang w:val="hy-AM"/>
        </w:rPr>
        <w:t>ազգային ստանդարտներին համապատասխան արդյունաբերական, չափագիտական կ</w:t>
      </w:r>
      <w:r w:rsidRPr="0055488C">
        <w:rPr>
          <w:rFonts w:ascii="GHEA Grapalat" w:hAnsi="GHEA Grapalat"/>
          <w:lang w:val="hy-AM"/>
        </w:rPr>
        <w:t>արողությունների զարգացմամբ</w:t>
      </w:r>
      <w:r w:rsidRPr="001667A2">
        <w:rPr>
          <w:rFonts w:ascii="GHEA Grapalat" w:hAnsi="GHEA Grapalat"/>
          <w:lang w:val="hy-AM"/>
        </w:rPr>
        <w:t xml:space="preserve">: </w:t>
      </w:r>
    </w:p>
    <w:p w:rsidR="00082447" w:rsidRPr="00D71D75" w:rsidRDefault="00082447" w:rsidP="00082447">
      <w:pPr>
        <w:pStyle w:val="ad"/>
        <w:shd w:val="clear" w:color="auto" w:fill="FFFFFF"/>
        <w:spacing w:before="0" w:beforeAutospacing="0" w:after="0" w:afterAutospacing="0" w:line="276" w:lineRule="auto"/>
        <w:ind w:firstLine="375"/>
        <w:jc w:val="both"/>
        <w:rPr>
          <w:rFonts w:ascii="GHEA Grapalat" w:hAnsi="GHEA Grapalat"/>
          <w:lang w:val="hy-AM" w:eastAsia="ru-RU"/>
        </w:rPr>
      </w:pPr>
      <w:r w:rsidRPr="00D71D75">
        <w:rPr>
          <w:rFonts w:ascii="GHEA Grapalat" w:hAnsi="GHEA Grapalat"/>
          <w:lang w:val="hy-AM" w:eastAsia="ru-RU"/>
        </w:rPr>
        <w:t xml:space="preserve">Որոշմամբ կարևորվում է ՀՀ-ում նոր էտալոնների ներդրման և ստեղծման </w:t>
      </w:r>
      <w:r>
        <w:rPr>
          <w:rFonts w:ascii="GHEA Grapalat" w:hAnsi="GHEA Grapalat"/>
          <w:lang w:val="hy-AM" w:eastAsia="ru-RU"/>
        </w:rPr>
        <w:t>գործընթացը</w:t>
      </w:r>
      <w:r w:rsidRPr="00D71D75">
        <w:rPr>
          <w:rFonts w:ascii="GHEA Grapalat" w:hAnsi="GHEA Grapalat"/>
          <w:lang w:val="hy-AM" w:eastAsia="ru-RU"/>
        </w:rPr>
        <w:t xml:space="preserve">, որով կապահովվի ՀՀ տնտեսության ինտեգրումը համաշխարհային տնտեսության մեջ, ինչպես նաև կօժանդակի համաշխարհային առևտրային կազմակերպություններին ինտեգրվելուն՝ առևտրում տեխնիկական խոչընդոտների վերացման միջոցով: Արդյունքում, ՀՀ-ում փորձարկման լաբորատորիաների կողմից տրված համապատասխանության գնահատման փաստաթղթերը ճանաչելի կլինեն այլ երկրներում, ինչը արտահանման ժամանակ տնտեսավարող սուբյեկտների </w:t>
      </w:r>
      <w:r w:rsidRPr="00D71D75">
        <w:rPr>
          <w:rFonts w:ascii="GHEA Grapalat" w:hAnsi="GHEA Grapalat"/>
          <w:lang w:val="hy-AM" w:eastAsia="ru-RU"/>
        </w:rPr>
        <w:lastRenderedPageBreak/>
        <w:t>համար չի առաջացնի լրացուցիչ ֆինանսական և վարչարարական բեռ՝ ազդելով վերջիններիս մրցունակության վրա:</w:t>
      </w:r>
    </w:p>
    <w:p w:rsidR="00082447" w:rsidRPr="00D71D75" w:rsidRDefault="00082447" w:rsidP="00082447">
      <w:pPr>
        <w:spacing w:after="0" w:line="276" w:lineRule="auto"/>
        <w:ind w:firstLine="708"/>
        <w:jc w:val="both"/>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 xml:space="preserve">Որոշմամբ հաստատված Ծրագրի իրականացման նպատակով հաստատվել են </w:t>
      </w:r>
      <w:r w:rsidRPr="001667A2">
        <w:rPr>
          <w:rFonts w:ascii="GHEA Grapalat" w:eastAsia="Times New Roman" w:hAnsi="GHEA Grapalat"/>
          <w:sz w:val="24"/>
          <w:szCs w:val="24"/>
          <w:lang w:val="hy-AM" w:eastAsia="ru-RU"/>
        </w:rPr>
        <w:t>22</w:t>
      </w:r>
      <w:r w:rsidRPr="007B499A">
        <w:rPr>
          <w:rFonts w:ascii="GHEA Grapalat" w:eastAsia="Times New Roman" w:hAnsi="GHEA Grapalat"/>
          <w:sz w:val="24"/>
          <w:szCs w:val="24"/>
          <w:lang w:val="hy-AM" w:eastAsia="ru-RU"/>
        </w:rPr>
        <w:t xml:space="preserve"> միջոցառումների</w:t>
      </w:r>
      <w:r>
        <w:rPr>
          <w:rFonts w:ascii="GHEA Grapalat" w:eastAsia="Times New Roman" w:hAnsi="GHEA Grapalat"/>
          <w:sz w:val="24"/>
          <w:szCs w:val="24"/>
          <w:lang w:val="hy-AM" w:eastAsia="ru-RU"/>
        </w:rPr>
        <w:t xml:space="preserve"> և ենթամիջոցառումների</w:t>
      </w:r>
      <w:r w:rsidRPr="00D71D75">
        <w:rPr>
          <w:rFonts w:ascii="GHEA Grapalat" w:eastAsia="Times New Roman" w:hAnsi="GHEA Grapalat"/>
          <w:sz w:val="24"/>
          <w:szCs w:val="24"/>
          <w:lang w:val="hy-AM" w:eastAsia="ru-RU"/>
        </w:rPr>
        <w:t xml:space="preserve"> իրականացման ժամանակացույց, համաձայն որի 2020-2023 թվականների ընթացքում պետք է հիմնվեր 6 լաբորատորիա, որից 2</w:t>
      </w:r>
      <w:r>
        <w:rPr>
          <w:rFonts w:ascii="GHEA Grapalat" w:eastAsia="Times New Roman" w:hAnsi="GHEA Grapalat"/>
          <w:sz w:val="24"/>
          <w:szCs w:val="24"/>
          <w:lang w:val="hy-AM" w:eastAsia="ru-RU"/>
        </w:rPr>
        <w:t>-ը</w:t>
      </w:r>
      <w:r w:rsidRPr="00D71D75">
        <w:rPr>
          <w:rFonts w:ascii="GHEA Grapalat" w:eastAsia="Times New Roman" w:hAnsi="GHEA Grapalat"/>
          <w:sz w:val="24"/>
          <w:szCs w:val="24"/>
          <w:lang w:val="hy-AM" w:eastAsia="ru-RU"/>
        </w:rPr>
        <w:t xml:space="preserve"> պետք է ստանային միջազգային ճանաչում, </w:t>
      </w:r>
      <w:r>
        <w:rPr>
          <w:rFonts w:ascii="GHEA Grapalat" w:eastAsia="Times New Roman" w:hAnsi="GHEA Grapalat"/>
          <w:sz w:val="24"/>
          <w:szCs w:val="24"/>
          <w:lang w:val="hy-AM" w:eastAsia="ru-RU"/>
        </w:rPr>
        <w:t xml:space="preserve">կազմավորվեր և ճանաչվեր </w:t>
      </w:r>
      <w:r w:rsidRPr="00D71D75">
        <w:rPr>
          <w:rFonts w:ascii="GHEA Grapalat" w:eastAsia="Times New Roman" w:hAnsi="GHEA Grapalat"/>
          <w:sz w:val="24"/>
          <w:szCs w:val="24"/>
          <w:lang w:val="hy-AM" w:eastAsia="ru-RU"/>
        </w:rPr>
        <w:t xml:space="preserve">12 էտալոն, </w:t>
      </w:r>
      <w:r w:rsidRPr="00D71D75">
        <w:rPr>
          <w:rFonts w:ascii="GHEA Grapalat" w:hAnsi="GHEA Grapalat"/>
          <w:color w:val="000000"/>
          <w:sz w:val="24"/>
          <w:szCs w:val="24"/>
          <w:shd w:val="clear" w:color="auto" w:fill="FFFFFF"/>
          <w:lang w:val="hy-AM"/>
        </w:rPr>
        <w:t>նշանակ</w:t>
      </w:r>
      <w:r>
        <w:rPr>
          <w:rFonts w:ascii="GHEA Grapalat" w:hAnsi="GHEA Grapalat"/>
          <w:color w:val="000000"/>
          <w:sz w:val="24"/>
          <w:szCs w:val="24"/>
          <w:shd w:val="clear" w:color="auto" w:fill="FFFFFF"/>
          <w:lang w:val="hy-AM"/>
        </w:rPr>
        <w:t>վեր</w:t>
      </w:r>
      <w:r w:rsidRPr="00D71D75">
        <w:rPr>
          <w:rFonts w:ascii="GHEA Grapalat" w:eastAsia="Times New Roman" w:hAnsi="GHEA Grapalat"/>
          <w:sz w:val="24"/>
          <w:szCs w:val="24"/>
          <w:lang w:val="hy-AM" w:eastAsia="ru-RU"/>
        </w:rPr>
        <w:t xml:space="preserve"> ա</w:t>
      </w:r>
      <w:r w:rsidRPr="00D71D75">
        <w:rPr>
          <w:rFonts w:ascii="GHEA Grapalat" w:hAnsi="GHEA Grapalat"/>
          <w:color w:val="000000"/>
          <w:sz w:val="24"/>
          <w:szCs w:val="24"/>
          <w:shd w:val="clear" w:color="auto" w:fill="FFFFFF"/>
          <w:lang w:val="hy-AM"/>
        </w:rPr>
        <w:t xml:space="preserve">զգային էտալոնների պահապաններ </w:t>
      </w:r>
      <w:r w:rsidRPr="00D71D75">
        <w:rPr>
          <w:rFonts w:ascii="GHEA Grapalat" w:eastAsia="Times New Roman" w:hAnsi="GHEA Grapalat"/>
          <w:sz w:val="24"/>
          <w:szCs w:val="24"/>
          <w:lang w:val="hy-AM" w:eastAsia="ru-RU"/>
        </w:rPr>
        <w:t>և այլ միջոցառումներ, որոնց մանրամասն նկարագրությունը ներկայացված է ստորև:</w:t>
      </w:r>
    </w:p>
    <w:p w:rsidR="00082447" w:rsidRPr="00D71D75" w:rsidRDefault="00082447" w:rsidP="00082447">
      <w:pPr>
        <w:spacing w:after="0" w:line="276" w:lineRule="auto"/>
        <w:ind w:firstLine="207"/>
        <w:jc w:val="both"/>
        <w:rPr>
          <w:rFonts w:ascii="GHEA Grapalat" w:eastAsia="Times New Roman" w:hAnsi="GHEA Grapalat"/>
          <w:sz w:val="24"/>
          <w:szCs w:val="24"/>
          <w:lang w:val="hy-AM" w:eastAsia="ru-RU"/>
        </w:rPr>
      </w:pPr>
      <w:r>
        <w:rPr>
          <w:rFonts w:ascii="GHEA Grapalat" w:eastAsia="Times New Roman" w:hAnsi="GHEA Grapalat"/>
          <w:sz w:val="24"/>
          <w:szCs w:val="24"/>
          <w:lang w:val="hy-AM" w:eastAsia="ru-RU"/>
        </w:rPr>
        <w:t xml:space="preserve"> </w:t>
      </w:r>
      <w:r w:rsidRPr="00D71D75">
        <w:rPr>
          <w:rFonts w:ascii="GHEA Grapalat" w:eastAsia="Times New Roman" w:hAnsi="GHEA Grapalat"/>
          <w:sz w:val="24"/>
          <w:szCs w:val="24"/>
          <w:lang w:val="hy-AM" w:eastAsia="ru-RU"/>
        </w:rPr>
        <w:t xml:space="preserve">  Ծրագրի կատարման նկատմամբ կատարողականի հաշվեքննության ընթացքում արձանագրվել է, որ 01/10/2023</w:t>
      </w:r>
      <w:r w:rsidRPr="006C1304">
        <w:rPr>
          <w:rFonts w:ascii="GHEA Grapalat" w:eastAsia="Times New Roman" w:hAnsi="GHEA Grapalat"/>
          <w:sz w:val="24"/>
          <w:szCs w:val="24"/>
          <w:lang w:val="hy-AM" w:eastAsia="ru-RU"/>
        </w:rPr>
        <w:t xml:space="preserve"> </w:t>
      </w:r>
      <w:r w:rsidRPr="00D71D75">
        <w:rPr>
          <w:rFonts w:ascii="GHEA Grapalat" w:eastAsia="Times New Roman" w:hAnsi="GHEA Grapalat"/>
          <w:sz w:val="24"/>
          <w:szCs w:val="24"/>
          <w:lang w:val="hy-AM" w:eastAsia="ru-RU"/>
        </w:rPr>
        <w:t>թ</w:t>
      </w:r>
      <w:r w:rsidRPr="006C1304">
        <w:rPr>
          <w:rFonts w:ascii="GHEA Grapalat" w:eastAsia="Times New Roman" w:hAnsi="GHEA Grapalat"/>
          <w:sz w:val="24"/>
          <w:szCs w:val="24"/>
          <w:lang w:val="hy-AM" w:eastAsia="ru-RU"/>
        </w:rPr>
        <w:t>վականի</w:t>
      </w:r>
      <w:r w:rsidRPr="00D71D75">
        <w:rPr>
          <w:rFonts w:ascii="GHEA Grapalat" w:eastAsia="Times New Roman" w:hAnsi="GHEA Grapalat"/>
          <w:sz w:val="24"/>
          <w:szCs w:val="24"/>
          <w:lang w:val="hy-AM" w:eastAsia="ru-RU"/>
        </w:rPr>
        <w:t xml:space="preserve"> դրությամբ հաստատված միջոցառումներ</w:t>
      </w:r>
      <w:r>
        <w:rPr>
          <w:rFonts w:ascii="GHEA Grapalat" w:eastAsia="Times New Roman" w:hAnsi="GHEA Grapalat"/>
          <w:sz w:val="24"/>
          <w:szCs w:val="24"/>
          <w:lang w:val="hy-AM" w:eastAsia="ru-RU"/>
        </w:rPr>
        <w:t>ից մի մասը կատարվել</w:t>
      </w:r>
      <w:r w:rsidRPr="001667A2">
        <w:rPr>
          <w:rFonts w:ascii="GHEA Grapalat" w:eastAsia="Times New Roman" w:hAnsi="GHEA Grapalat"/>
          <w:sz w:val="24"/>
          <w:szCs w:val="24"/>
          <w:lang w:val="hy-AM" w:eastAsia="ru-RU"/>
        </w:rPr>
        <w:t xml:space="preserve"> </w:t>
      </w:r>
      <w:r>
        <w:rPr>
          <w:rFonts w:ascii="GHEA Grapalat" w:eastAsia="Times New Roman" w:hAnsi="GHEA Grapalat"/>
          <w:sz w:val="24"/>
          <w:szCs w:val="24"/>
          <w:lang w:val="hy-AM" w:eastAsia="ru-RU"/>
        </w:rPr>
        <w:t>են ամբողջությամբ, իսկ մյուսները՝</w:t>
      </w:r>
      <w:r w:rsidRPr="00D71D75">
        <w:rPr>
          <w:rFonts w:ascii="GHEA Grapalat" w:eastAsia="Times New Roman" w:hAnsi="GHEA Grapalat"/>
          <w:sz w:val="24"/>
          <w:szCs w:val="24"/>
          <w:lang w:val="hy-AM" w:eastAsia="ru-RU"/>
        </w:rPr>
        <w:t xml:space="preserve"> կա</w:t>
      </w:r>
      <w:r>
        <w:rPr>
          <w:rFonts w:ascii="GHEA Grapalat" w:eastAsia="Times New Roman" w:hAnsi="GHEA Grapalat"/>
          <w:sz w:val="24"/>
          <w:szCs w:val="24"/>
          <w:lang w:val="hy-AM" w:eastAsia="ru-RU"/>
        </w:rPr>
        <w:t>՛</w:t>
      </w:r>
      <w:r w:rsidRPr="00D71D75">
        <w:rPr>
          <w:rFonts w:ascii="GHEA Grapalat" w:eastAsia="Times New Roman" w:hAnsi="GHEA Grapalat"/>
          <w:sz w:val="24"/>
          <w:szCs w:val="24"/>
          <w:lang w:val="hy-AM" w:eastAsia="ru-RU"/>
        </w:rPr>
        <w:t>մ չեն կատարվել, կա</w:t>
      </w:r>
      <w:r>
        <w:rPr>
          <w:rFonts w:ascii="GHEA Grapalat" w:eastAsia="Times New Roman" w:hAnsi="GHEA Grapalat"/>
          <w:sz w:val="24"/>
          <w:szCs w:val="24"/>
          <w:lang w:val="hy-AM" w:eastAsia="ru-RU"/>
        </w:rPr>
        <w:t>՛</w:t>
      </w:r>
      <w:r w:rsidRPr="00D71D75">
        <w:rPr>
          <w:rFonts w:ascii="GHEA Grapalat" w:eastAsia="Times New Roman" w:hAnsi="GHEA Grapalat"/>
          <w:sz w:val="24"/>
          <w:szCs w:val="24"/>
          <w:lang w:val="hy-AM" w:eastAsia="ru-RU"/>
        </w:rPr>
        <w:t>մ կատարվել են ոչ ամբողջական (մասնակի) ու սահմանված ժամանակացույցին ոչ համապատասխան: Մասնավորապես՝</w:t>
      </w:r>
    </w:p>
    <w:p w:rsidR="00082447" w:rsidRPr="00D71D75"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12 էտալոններից կազմավորվել և ճանաչվել են 7</w:t>
      </w:r>
      <w:r w:rsidRPr="006C1304">
        <w:rPr>
          <w:rFonts w:ascii="GHEA Grapalat" w:eastAsia="Times New Roman" w:hAnsi="GHEA Grapalat"/>
          <w:sz w:val="24"/>
          <w:szCs w:val="24"/>
          <w:lang w:val="hy-AM" w:eastAsia="ru-RU"/>
        </w:rPr>
        <w:t>-ը</w:t>
      </w:r>
      <w:r w:rsidRPr="001667A2">
        <w:rPr>
          <w:rFonts w:ascii="GHEA Grapalat" w:eastAsia="Times New Roman" w:hAnsi="GHEA Grapalat"/>
          <w:sz w:val="24"/>
          <w:szCs w:val="24"/>
          <w:lang w:val="hy-AM" w:eastAsia="ru-RU"/>
        </w:rPr>
        <w:t xml:space="preserve"> </w:t>
      </w:r>
      <w:r>
        <w:rPr>
          <w:rFonts w:ascii="GHEA Grapalat" w:eastAsia="Times New Roman" w:hAnsi="GHEA Grapalat"/>
          <w:sz w:val="24"/>
          <w:szCs w:val="24"/>
          <w:lang w:val="hy-AM" w:eastAsia="ru-RU"/>
        </w:rPr>
        <w:t>(</w:t>
      </w:r>
      <w:r w:rsidRPr="001667A2">
        <w:rPr>
          <w:rFonts w:ascii="GHEA Grapalat" w:eastAsia="Times New Roman" w:hAnsi="GHEA Grapalat"/>
          <w:sz w:val="24"/>
          <w:szCs w:val="24"/>
          <w:lang w:val="hy-AM" w:eastAsia="ru-RU"/>
        </w:rPr>
        <w:t>ըստ Նախարարության կողմից 15.12.2023 թվականի թի</w:t>
      </w:r>
      <w:r>
        <w:rPr>
          <w:rFonts w:ascii="GHEA Grapalat" w:eastAsia="Times New Roman" w:hAnsi="GHEA Grapalat"/>
          <w:sz w:val="24"/>
          <w:szCs w:val="24"/>
          <w:lang w:val="hy-AM" w:eastAsia="ru-RU"/>
        </w:rPr>
        <w:t>վ</w:t>
      </w:r>
      <w:r w:rsidRPr="001667A2">
        <w:rPr>
          <w:rFonts w:ascii="GHEA Grapalat" w:eastAsia="Times New Roman" w:hAnsi="GHEA Grapalat"/>
          <w:sz w:val="24"/>
          <w:szCs w:val="24"/>
          <w:lang w:val="hy-AM" w:eastAsia="ru-RU"/>
        </w:rPr>
        <w:t xml:space="preserve"> 01/23724 գրությամբ տրամադրված բացատրությունների ևս 2-ը կազմավորվել և ճանաչվել </w:t>
      </w:r>
      <w:r>
        <w:rPr>
          <w:rFonts w:ascii="GHEA Grapalat" w:eastAsia="Times New Roman" w:hAnsi="GHEA Grapalat"/>
          <w:sz w:val="24"/>
          <w:szCs w:val="24"/>
          <w:lang w:val="hy-AM" w:eastAsia="ru-RU"/>
        </w:rPr>
        <w:t>են</w:t>
      </w:r>
      <w:r w:rsidRPr="001667A2">
        <w:rPr>
          <w:rFonts w:ascii="GHEA Grapalat" w:eastAsia="Times New Roman" w:hAnsi="GHEA Grapalat"/>
          <w:sz w:val="24"/>
          <w:szCs w:val="24"/>
          <w:lang w:val="hy-AM" w:eastAsia="ru-RU"/>
        </w:rPr>
        <w:t xml:space="preserve"> 2023 թվականի հոկտեմբերի 2-</w:t>
      </w:r>
      <w:r>
        <w:rPr>
          <w:rFonts w:ascii="GHEA Grapalat" w:eastAsia="Times New Roman" w:hAnsi="GHEA Grapalat"/>
          <w:sz w:val="24"/>
          <w:szCs w:val="24"/>
          <w:lang w:val="hy-AM" w:eastAsia="ru-RU"/>
        </w:rPr>
        <w:t>ին</w:t>
      </w:r>
      <w:r w:rsidRPr="001667A2">
        <w:rPr>
          <w:rFonts w:ascii="GHEA Grapalat" w:eastAsia="Times New Roman" w:hAnsi="GHEA Grapalat"/>
          <w:sz w:val="24"/>
          <w:szCs w:val="24"/>
          <w:lang w:val="hy-AM" w:eastAsia="ru-RU"/>
        </w:rPr>
        <w:t>, հիմք</w:t>
      </w:r>
      <w:r w:rsidRPr="00895E3D">
        <w:rPr>
          <w:rFonts w:ascii="GHEA Grapalat" w:eastAsia="Times New Roman" w:hAnsi="GHEA Grapalat"/>
          <w:sz w:val="24"/>
          <w:szCs w:val="24"/>
          <w:lang w:val="hy-AM" w:eastAsia="ru-RU"/>
        </w:rPr>
        <w:t xml:space="preserve">՝ ՍՉԱՄ-ի տնօրենի թիվ՝ 126-Լ </w:t>
      </w:r>
      <w:r w:rsidRPr="001667A2">
        <w:rPr>
          <w:rFonts w:ascii="GHEA Grapalat" w:eastAsia="Times New Roman" w:hAnsi="GHEA Grapalat"/>
          <w:sz w:val="24"/>
          <w:szCs w:val="24"/>
          <w:lang w:val="hy-AM" w:eastAsia="ru-RU"/>
        </w:rPr>
        <w:t>հրաման</w:t>
      </w:r>
      <w:r>
        <w:rPr>
          <w:rFonts w:ascii="GHEA Grapalat" w:eastAsia="Times New Roman" w:hAnsi="GHEA Grapalat"/>
          <w:sz w:val="24"/>
          <w:szCs w:val="24"/>
          <w:lang w:val="hy-AM" w:eastAsia="ru-RU"/>
        </w:rPr>
        <w:t>ը):</w:t>
      </w:r>
    </w:p>
    <w:p w:rsidR="00082447" w:rsidRPr="00D71D75"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D71D75">
        <w:rPr>
          <w:rFonts w:ascii="GHEA Grapalat" w:hAnsi="GHEA Grapalat"/>
          <w:color w:val="000000"/>
          <w:sz w:val="24"/>
          <w:szCs w:val="24"/>
          <w:shd w:val="clear" w:color="auto" w:fill="FFFFFF"/>
          <w:lang w:val="hy-AM"/>
        </w:rPr>
        <w:t>տրամաչափարկման 2 լաբորատորիաները միջազգային ճանաչում չեն ստացել,</w:t>
      </w:r>
    </w:p>
    <w:p w:rsidR="00082447" w:rsidRPr="00D71D75"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 xml:space="preserve">արդյունաբերական էտալոնային կենտրոն </w:t>
      </w:r>
      <w:r>
        <w:rPr>
          <w:rFonts w:ascii="GHEA Grapalat" w:eastAsia="Times New Roman" w:hAnsi="GHEA Grapalat"/>
          <w:color w:val="000000"/>
          <w:sz w:val="24"/>
          <w:szCs w:val="24"/>
          <w:lang w:val="hy-AM"/>
        </w:rPr>
        <w:t>հիմնված</w:t>
      </w:r>
      <w:r w:rsidRPr="00D71D75">
        <w:rPr>
          <w:rFonts w:ascii="GHEA Grapalat" w:eastAsia="Times New Roman" w:hAnsi="GHEA Grapalat"/>
          <w:color w:val="000000"/>
          <w:sz w:val="24"/>
          <w:szCs w:val="24"/>
          <w:lang w:val="hy-AM"/>
        </w:rPr>
        <w:t xml:space="preserve"> չէ,</w:t>
      </w:r>
    </w:p>
    <w:p w:rsidR="00082447" w:rsidRPr="00D71D75"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12 ազգային էտալոնների պահապաններից նշանակված են 7</w:t>
      </w:r>
      <w:r>
        <w:rPr>
          <w:rFonts w:ascii="GHEA Grapalat" w:eastAsia="Times New Roman" w:hAnsi="GHEA Grapalat"/>
          <w:color w:val="000000"/>
          <w:sz w:val="24"/>
          <w:szCs w:val="24"/>
          <w:lang w:val="hy-AM"/>
        </w:rPr>
        <w:noBreakHyphen/>
        <w:t>ը</w:t>
      </w:r>
      <w:r w:rsidRPr="00D71D75">
        <w:rPr>
          <w:rFonts w:ascii="GHEA Grapalat" w:eastAsia="Times New Roman" w:hAnsi="GHEA Grapalat"/>
          <w:color w:val="000000"/>
          <w:sz w:val="24"/>
          <w:szCs w:val="24"/>
          <w:lang w:val="hy-AM"/>
        </w:rPr>
        <w:t>,</w:t>
      </w:r>
    </w:p>
    <w:p w:rsidR="00082447" w:rsidRPr="0099722B" w:rsidRDefault="00082447" w:rsidP="00082447">
      <w:pPr>
        <w:pStyle w:val="ab"/>
        <w:numPr>
          <w:ilvl w:val="0"/>
          <w:numId w:val="17"/>
        </w:numPr>
        <w:spacing w:after="0" w:line="276" w:lineRule="auto"/>
        <w:ind w:left="567"/>
        <w:contextualSpacing w:val="0"/>
        <w:jc w:val="both"/>
        <w:rPr>
          <w:rFonts w:ascii="GHEA Grapalat" w:eastAsia="Times New Roman" w:hAnsi="GHEA Grapalat"/>
          <w:sz w:val="24"/>
          <w:szCs w:val="24"/>
          <w:lang w:val="hy-AM" w:eastAsia="ru-RU"/>
        </w:rPr>
      </w:pPr>
      <w:r w:rsidRPr="00D71D75">
        <w:rPr>
          <w:rFonts w:ascii="GHEA Grapalat" w:hAnsi="GHEA Grapalat"/>
          <w:color w:val="000000"/>
          <w:sz w:val="24"/>
          <w:szCs w:val="24"/>
          <w:shd w:val="clear" w:color="auto" w:fill="FFFFFF"/>
          <w:lang w:val="hy-AM"/>
        </w:rPr>
        <w:t xml:space="preserve">Օրենսդրական </w:t>
      </w:r>
      <w:r w:rsidRPr="0099722B">
        <w:rPr>
          <w:rFonts w:ascii="GHEA Grapalat" w:hAnsi="GHEA Grapalat"/>
          <w:color w:val="000000"/>
          <w:sz w:val="24"/>
          <w:szCs w:val="24"/>
          <w:shd w:val="clear" w:color="auto" w:fill="FFFFFF"/>
          <w:lang w:val="hy-AM"/>
        </w:rPr>
        <w:t>չափագիտության միջազգային կազմակերպությանը</w:t>
      </w:r>
      <w:r w:rsidRPr="001667A2">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w:t>
      </w:r>
      <w:r w:rsidRPr="001667A2">
        <w:rPr>
          <w:rFonts w:ascii="GHEA Grapalat" w:hAnsi="GHEA Grapalat"/>
          <w:color w:val="000000"/>
          <w:sz w:val="24"/>
          <w:szCs w:val="24"/>
          <w:shd w:val="clear" w:color="auto" w:fill="FFFFFF"/>
          <w:lang w:val="hy-AM"/>
        </w:rPr>
        <w:t>ՕՉՄԿ)</w:t>
      </w:r>
      <w:r w:rsidRPr="0099722B">
        <w:rPr>
          <w:rFonts w:ascii="GHEA Grapalat" w:hAnsi="GHEA Grapalat"/>
          <w:color w:val="000000"/>
          <w:sz w:val="24"/>
          <w:szCs w:val="24"/>
          <w:shd w:val="clear" w:color="auto" w:fill="FFFFFF"/>
          <w:lang w:val="hy-AM"/>
        </w:rPr>
        <w:t xml:space="preserve"> </w:t>
      </w:r>
      <w:r w:rsidRPr="0099722B">
        <w:rPr>
          <w:rFonts w:ascii="GHEA Grapalat" w:eastAsia="Times New Roman" w:hAnsi="GHEA Grapalat"/>
          <w:color w:val="000000"/>
          <w:sz w:val="24"/>
          <w:szCs w:val="24"/>
          <w:lang w:val="hy-AM"/>
        </w:rPr>
        <w:t>Անդամակցության գործընթաց</w:t>
      </w:r>
      <w:r>
        <w:rPr>
          <w:rFonts w:ascii="GHEA Grapalat" w:eastAsia="Times New Roman" w:hAnsi="GHEA Grapalat"/>
          <w:color w:val="000000"/>
          <w:sz w:val="24"/>
          <w:szCs w:val="24"/>
          <w:lang w:val="hy-AM"/>
        </w:rPr>
        <w:t>ն</w:t>
      </w:r>
      <w:r w:rsidRPr="0099722B">
        <w:rPr>
          <w:rFonts w:ascii="GHEA Grapalat" w:eastAsia="Times New Roman" w:hAnsi="GHEA Grapalat"/>
          <w:color w:val="000000"/>
          <w:sz w:val="24"/>
          <w:szCs w:val="24"/>
          <w:lang w:val="hy-AM"/>
        </w:rPr>
        <w:t xml:space="preserve"> ավարտված չէ,</w:t>
      </w:r>
    </w:p>
    <w:p w:rsidR="00082447" w:rsidRPr="0099722B"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99722B">
        <w:rPr>
          <w:rFonts w:ascii="GHEA Grapalat" w:hAnsi="GHEA Grapalat"/>
          <w:color w:val="000000"/>
          <w:sz w:val="24"/>
          <w:szCs w:val="24"/>
          <w:shd w:val="clear" w:color="auto" w:fill="FFFFFF"/>
          <w:lang w:val="hy-AM"/>
        </w:rPr>
        <w:t>Կշիռների և չափերի միջազգային կոմիտե</w:t>
      </w:r>
      <w:r w:rsidRPr="001667A2">
        <w:rPr>
          <w:rFonts w:ascii="GHEA Grapalat" w:hAnsi="GHEA Grapalat"/>
          <w:color w:val="000000"/>
          <w:sz w:val="24"/>
          <w:szCs w:val="24"/>
          <w:shd w:val="clear" w:color="auto" w:fill="FFFFFF"/>
          <w:lang w:val="hy-AM"/>
        </w:rPr>
        <w:t xml:space="preserve"> (ԿՉՄԿ)</w:t>
      </w:r>
      <w:r w:rsidRPr="0099722B">
        <w:rPr>
          <w:rFonts w:ascii="GHEA Grapalat" w:hAnsi="GHEA Grapalat"/>
          <w:color w:val="000000"/>
          <w:sz w:val="24"/>
          <w:szCs w:val="24"/>
          <w:shd w:val="clear" w:color="auto" w:fill="FFFFFF"/>
          <w:lang w:val="hy-AM"/>
        </w:rPr>
        <w:t xml:space="preserve"> </w:t>
      </w:r>
      <w:r w:rsidRPr="0099722B">
        <w:rPr>
          <w:rFonts w:ascii="GHEA Grapalat" w:eastAsia="Times New Roman" w:hAnsi="GHEA Grapalat"/>
          <w:color w:val="000000"/>
          <w:sz w:val="24"/>
          <w:szCs w:val="24"/>
          <w:lang w:val="hy-AM"/>
        </w:rPr>
        <w:t xml:space="preserve">չափումների և էտալոնների </w:t>
      </w:r>
      <w:r w:rsidRPr="0099722B">
        <w:rPr>
          <w:rFonts w:ascii="GHEA Grapalat" w:eastAsia="Times New Roman" w:hAnsi="GHEA Grapalat" w:cs="Times New Roman"/>
          <w:color w:val="000000"/>
          <w:sz w:val="24"/>
          <w:szCs w:val="24"/>
          <w:lang w:val="hy-AM" w:eastAsia="ru-RU"/>
        </w:rPr>
        <w:t>MRA-ին</w:t>
      </w:r>
      <w:r w:rsidRPr="0099722B">
        <w:rPr>
          <w:rFonts w:ascii="GHEA Grapalat" w:eastAsia="Times New Roman" w:hAnsi="GHEA Grapalat"/>
          <w:color w:val="000000"/>
          <w:sz w:val="24"/>
          <w:szCs w:val="24"/>
          <w:lang w:val="hy-AM"/>
        </w:rPr>
        <w:t xml:space="preserve"> միացման գործընթաց</w:t>
      </w:r>
      <w:r w:rsidRPr="001667A2">
        <w:rPr>
          <w:rFonts w:ascii="GHEA Grapalat" w:eastAsia="Times New Roman" w:hAnsi="GHEA Grapalat"/>
          <w:color w:val="000000"/>
          <w:sz w:val="24"/>
          <w:szCs w:val="24"/>
          <w:lang w:val="hy-AM"/>
        </w:rPr>
        <w:t>ն</w:t>
      </w:r>
      <w:r w:rsidRPr="0099722B">
        <w:rPr>
          <w:rFonts w:ascii="GHEA Grapalat" w:eastAsia="Times New Roman" w:hAnsi="GHEA Grapalat"/>
          <w:color w:val="000000"/>
          <w:sz w:val="24"/>
          <w:szCs w:val="24"/>
          <w:lang w:val="hy-AM"/>
        </w:rPr>
        <w:t xml:space="preserve"> ավարտված չէ,</w:t>
      </w:r>
    </w:p>
    <w:p w:rsidR="00082447" w:rsidRPr="0099722B"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99722B">
        <w:rPr>
          <w:rFonts w:ascii="GHEA Grapalat" w:hAnsi="GHEA Grapalat"/>
          <w:color w:val="000000"/>
          <w:sz w:val="24"/>
          <w:szCs w:val="24"/>
          <w:shd w:val="clear" w:color="auto" w:fill="FFFFFF"/>
          <w:lang w:val="hy-AM"/>
        </w:rPr>
        <w:t>Եվրասիական ազգային չափագիտական կառույցների համագործակցության տարածաշրջանային կազմակերպության</w:t>
      </w:r>
      <w:r w:rsidRPr="001667A2">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w:t>
      </w:r>
      <w:r w:rsidRPr="001667A2">
        <w:rPr>
          <w:rFonts w:ascii="GHEA Grapalat" w:hAnsi="GHEA Grapalat"/>
          <w:color w:val="000000"/>
          <w:sz w:val="24"/>
          <w:szCs w:val="24"/>
          <w:shd w:val="clear" w:color="auto" w:fill="FFFFFF"/>
          <w:lang w:val="hy-AM"/>
        </w:rPr>
        <w:t>COOMET</w:t>
      </w:r>
      <w:r>
        <w:rPr>
          <w:rFonts w:ascii="GHEA Grapalat" w:hAnsi="GHEA Grapalat"/>
          <w:color w:val="000000"/>
          <w:sz w:val="24"/>
          <w:szCs w:val="24"/>
          <w:shd w:val="clear" w:color="auto" w:fill="FFFFFF"/>
          <w:lang w:val="hy-AM"/>
        </w:rPr>
        <w:t>)</w:t>
      </w:r>
      <w:r w:rsidRPr="0099722B">
        <w:rPr>
          <w:rFonts w:ascii="GHEA Grapalat" w:hAnsi="GHEA Grapalat"/>
          <w:color w:val="000000"/>
          <w:sz w:val="24"/>
          <w:szCs w:val="24"/>
          <w:shd w:val="clear" w:color="auto" w:fill="FFFFFF"/>
          <w:lang w:val="hy-AM"/>
        </w:rPr>
        <w:t xml:space="preserve"> </w:t>
      </w:r>
      <w:r w:rsidRPr="0099722B">
        <w:rPr>
          <w:rFonts w:ascii="GHEA Grapalat" w:eastAsia="Times New Roman" w:hAnsi="GHEA Grapalat"/>
          <w:color w:val="000000"/>
          <w:sz w:val="24"/>
          <w:szCs w:val="24"/>
          <w:lang w:val="hy-AM"/>
        </w:rPr>
        <w:t>ծրագրերի միջոցով էտալոնների համեմատություններին մասնակցության գործընթաց</w:t>
      </w:r>
      <w:r w:rsidRPr="001667A2">
        <w:rPr>
          <w:rFonts w:ascii="GHEA Grapalat" w:eastAsia="Times New Roman" w:hAnsi="GHEA Grapalat"/>
          <w:color w:val="000000"/>
          <w:sz w:val="24"/>
          <w:szCs w:val="24"/>
          <w:lang w:val="hy-AM"/>
        </w:rPr>
        <w:t>ն</w:t>
      </w:r>
      <w:r w:rsidRPr="0099722B">
        <w:rPr>
          <w:rFonts w:ascii="GHEA Grapalat" w:eastAsia="Times New Roman" w:hAnsi="GHEA Grapalat"/>
          <w:color w:val="000000"/>
          <w:sz w:val="24"/>
          <w:szCs w:val="24"/>
          <w:lang w:val="hy-AM"/>
        </w:rPr>
        <w:t xml:space="preserve"> ավարտված չէ,</w:t>
      </w:r>
    </w:p>
    <w:p w:rsidR="00082447" w:rsidRPr="00D71D75" w:rsidRDefault="00082447" w:rsidP="00082447">
      <w:pPr>
        <w:pStyle w:val="ab"/>
        <w:numPr>
          <w:ilvl w:val="0"/>
          <w:numId w:val="17"/>
        </w:numPr>
        <w:spacing w:after="0" w:line="276" w:lineRule="auto"/>
        <w:ind w:left="567"/>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 xml:space="preserve"> </w:t>
      </w:r>
      <w:r w:rsidRPr="00D71D75">
        <w:rPr>
          <w:rFonts w:ascii="GHEA Grapalat" w:eastAsia="Times New Roman" w:hAnsi="GHEA Grapalat"/>
          <w:sz w:val="24"/>
          <w:szCs w:val="24"/>
          <w:lang w:val="hy-AM" w:eastAsia="ru-RU"/>
        </w:rPr>
        <w:t>6 լաբորատորիաներից հիմնված են 2-ը</w:t>
      </w:r>
      <w:r>
        <w:rPr>
          <w:rFonts w:ascii="GHEA Grapalat" w:eastAsia="Times New Roman" w:hAnsi="GHEA Grapalat"/>
          <w:sz w:val="24"/>
          <w:szCs w:val="24"/>
          <w:lang w:val="hy-AM" w:eastAsia="ru-RU"/>
        </w:rPr>
        <w:t>։</w:t>
      </w:r>
    </w:p>
    <w:p w:rsidR="00082447" w:rsidRPr="00D71D75" w:rsidRDefault="00082447" w:rsidP="00082447">
      <w:pPr>
        <w:spacing w:after="0" w:line="276" w:lineRule="auto"/>
        <w:ind w:firstLine="708"/>
        <w:jc w:val="both"/>
        <w:rPr>
          <w:rFonts w:ascii="GHEA Grapalat" w:eastAsia="Times New Roman" w:hAnsi="GHEA Grapalat"/>
          <w:sz w:val="24"/>
          <w:szCs w:val="24"/>
          <w:lang w:val="hy-AM" w:eastAsia="ru-RU"/>
        </w:rPr>
      </w:pPr>
      <w:r>
        <w:rPr>
          <w:rFonts w:ascii="GHEA Grapalat" w:eastAsia="Times New Roman" w:hAnsi="GHEA Grapalat"/>
          <w:sz w:val="24"/>
          <w:szCs w:val="24"/>
          <w:lang w:val="hy-AM" w:eastAsia="ru-RU"/>
        </w:rPr>
        <w:t>Ա</w:t>
      </w:r>
      <w:r w:rsidRPr="00D71D75">
        <w:rPr>
          <w:rFonts w:ascii="GHEA Grapalat" w:eastAsia="Times New Roman" w:hAnsi="GHEA Grapalat"/>
          <w:sz w:val="24"/>
          <w:szCs w:val="24"/>
          <w:lang w:val="hy-AM" w:eastAsia="ru-RU"/>
        </w:rPr>
        <w:t xml:space="preserve">մփոփ </w:t>
      </w:r>
      <w:r>
        <w:rPr>
          <w:rFonts w:ascii="GHEA Grapalat" w:eastAsia="Times New Roman" w:hAnsi="GHEA Grapalat"/>
          <w:sz w:val="24"/>
          <w:szCs w:val="24"/>
          <w:lang w:val="hy-AM" w:eastAsia="ru-RU"/>
        </w:rPr>
        <w:t xml:space="preserve">գրառված </w:t>
      </w:r>
      <w:r w:rsidRPr="00D71D75">
        <w:rPr>
          <w:rFonts w:ascii="GHEA Grapalat" w:eastAsia="Times New Roman" w:hAnsi="GHEA Grapalat"/>
          <w:sz w:val="24"/>
          <w:szCs w:val="24"/>
          <w:lang w:val="hy-AM" w:eastAsia="ru-RU"/>
        </w:rPr>
        <w:t xml:space="preserve">տեղեկատվության մանրամասն </w:t>
      </w:r>
      <w:r>
        <w:rPr>
          <w:rFonts w:ascii="GHEA Grapalat" w:eastAsia="Times New Roman" w:hAnsi="GHEA Grapalat"/>
          <w:sz w:val="24"/>
          <w:szCs w:val="24"/>
          <w:lang w:val="hy-AM" w:eastAsia="ru-RU"/>
        </w:rPr>
        <w:t>նկարագիրը ներկայացված</w:t>
      </w:r>
      <w:r w:rsidRPr="00D71D75">
        <w:rPr>
          <w:rFonts w:ascii="GHEA Grapalat" w:eastAsia="Times New Roman" w:hAnsi="GHEA Grapalat"/>
          <w:sz w:val="24"/>
          <w:szCs w:val="24"/>
          <w:lang w:val="hy-AM" w:eastAsia="ru-RU"/>
        </w:rPr>
        <w:t xml:space="preserve"> է ստորև՝ համապատասխան բաժիններում:</w:t>
      </w:r>
    </w:p>
    <w:p w:rsidR="00082447" w:rsidRDefault="00082447" w:rsidP="00082447">
      <w:pPr>
        <w:spacing w:after="0" w:line="276" w:lineRule="auto"/>
        <w:jc w:val="both"/>
        <w:rPr>
          <w:rFonts w:ascii="GHEA Grapalat" w:hAnsi="GHEA Grapalat"/>
          <w:sz w:val="24"/>
          <w:szCs w:val="24"/>
          <w:lang w:val="hy-AM"/>
        </w:rPr>
      </w:pPr>
      <w:r w:rsidRPr="00D71D75">
        <w:rPr>
          <w:rFonts w:ascii="GHEA Grapalat" w:hAnsi="GHEA Grapalat"/>
          <w:sz w:val="24"/>
          <w:szCs w:val="24"/>
          <w:lang w:val="hy-AM"/>
        </w:rPr>
        <w:tab/>
      </w:r>
      <w:r w:rsidRPr="001468A6">
        <w:rPr>
          <w:rFonts w:ascii="GHEA Grapalat" w:hAnsi="GHEA Grapalat"/>
          <w:sz w:val="24"/>
          <w:szCs w:val="24"/>
          <w:lang w:val="hy-AM"/>
        </w:rPr>
        <w:t xml:space="preserve">Արձանագրված խնդիրների լուծման համար Հաշվեքննիչ պալատը Նախարարությանը ներկայացրել է </w:t>
      </w:r>
      <w:r w:rsidRPr="00344822">
        <w:rPr>
          <w:rFonts w:ascii="GHEA Grapalat" w:hAnsi="GHEA Grapalat"/>
          <w:sz w:val="24"/>
          <w:szCs w:val="24"/>
          <w:lang w:val="hy-AM"/>
        </w:rPr>
        <w:t>մի շարք</w:t>
      </w:r>
      <w:r w:rsidRPr="001468A6">
        <w:rPr>
          <w:rFonts w:ascii="GHEA Grapalat" w:hAnsi="GHEA Grapalat"/>
          <w:sz w:val="24"/>
          <w:szCs w:val="24"/>
          <w:lang w:val="hy-AM"/>
        </w:rPr>
        <w:t xml:space="preserve"> առաջարկություններ՝ նպատակ ունենալով նպաստել տվյալ բնա</w:t>
      </w:r>
      <w:r w:rsidRPr="001468A6">
        <w:rPr>
          <w:rFonts w:ascii="GHEA Grapalat" w:hAnsi="GHEA Grapalat"/>
          <w:sz w:val="24"/>
          <w:szCs w:val="24"/>
          <w:lang w:val="hy-AM"/>
        </w:rPr>
        <w:softHyphen/>
        <w:t>գա</w:t>
      </w:r>
      <w:r w:rsidRPr="001468A6">
        <w:rPr>
          <w:rFonts w:ascii="GHEA Grapalat" w:hAnsi="GHEA Grapalat"/>
          <w:sz w:val="24"/>
          <w:szCs w:val="24"/>
          <w:lang w:val="hy-AM"/>
        </w:rPr>
        <w:softHyphen/>
        <w:t>վառում պետության ներուժի լիարժեք իրացմանը:</w:t>
      </w:r>
    </w:p>
    <w:p w:rsidR="00082447" w:rsidRPr="001468A6" w:rsidRDefault="00082447" w:rsidP="00082447">
      <w:pPr>
        <w:spacing w:after="0" w:line="276" w:lineRule="auto"/>
        <w:ind w:firstLine="720"/>
        <w:jc w:val="both"/>
        <w:rPr>
          <w:sz w:val="24"/>
          <w:szCs w:val="24"/>
          <w:lang w:val="hy-AM"/>
        </w:rPr>
      </w:pPr>
      <w:r w:rsidRPr="00D12620">
        <w:rPr>
          <w:rFonts w:ascii="GHEA Grapalat" w:hAnsi="GHEA Grapalat"/>
          <w:sz w:val="24"/>
          <w:szCs w:val="24"/>
          <w:lang w:val="hy-AM"/>
        </w:rPr>
        <w:t>Հաշվեքննության օբյեկտի 2023 թվականի դեկտեմբերի 15-ի թիվ 01/</w:t>
      </w:r>
      <w:r>
        <w:rPr>
          <w:rFonts w:ascii="GHEA Grapalat" w:hAnsi="GHEA Grapalat"/>
          <w:sz w:val="24"/>
          <w:szCs w:val="24"/>
          <w:lang w:val="hy-AM"/>
        </w:rPr>
        <w:t>23724</w:t>
      </w:r>
      <w:r w:rsidRPr="00D12620">
        <w:rPr>
          <w:rFonts w:ascii="GHEA Grapalat" w:hAnsi="GHEA Grapalat"/>
          <w:sz w:val="24"/>
          <w:szCs w:val="24"/>
          <w:lang w:val="hy-AM"/>
        </w:rPr>
        <w:t xml:space="preserve">-2023 գրությամբ ներկայացված </w:t>
      </w:r>
      <w:r w:rsidRPr="007512A3">
        <w:rPr>
          <w:rFonts w:ascii="GHEA Grapalat" w:hAnsi="GHEA Grapalat"/>
          <w:sz w:val="24"/>
          <w:szCs w:val="24"/>
          <w:lang w:val="hy-AM"/>
        </w:rPr>
        <w:t>առարկություններն ու բացատրությունները</w:t>
      </w:r>
      <w:r>
        <w:rPr>
          <w:rFonts w:ascii="GHEA Grapalat" w:hAnsi="GHEA Grapalat"/>
          <w:sz w:val="24"/>
          <w:szCs w:val="24"/>
          <w:lang w:val="hy-AM"/>
        </w:rPr>
        <w:t xml:space="preserve">, ինչպես </w:t>
      </w:r>
      <w:r>
        <w:rPr>
          <w:rFonts w:ascii="GHEA Grapalat" w:hAnsi="GHEA Grapalat"/>
          <w:sz w:val="24"/>
          <w:szCs w:val="24"/>
          <w:lang w:val="hy-AM"/>
        </w:rPr>
        <w:lastRenderedPageBreak/>
        <w:t>նաև դրանց վերաբերյալ հաշվեքննողների դիրքորոշումներն արտացոլված են սույն եզրակացությանը</w:t>
      </w:r>
      <w:r w:rsidRPr="00D12620">
        <w:rPr>
          <w:rFonts w:ascii="GHEA Grapalat" w:hAnsi="GHEA Grapalat"/>
          <w:sz w:val="24"/>
          <w:szCs w:val="24"/>
          <w:lang w:val="hy-AM"/>
        </w:rPr>
        <w:t xml:space="preserve"> կ</w:t>
      </w:r>
      <w:r>
        <w:rPr>
          <w:rFonts w:ascii="GHEA Grapalat" w:hAnsi="GHEA Grapalat"/>
          <w:sz w:val="24"/>
          <w:szCs w:val="24"/>
          <w:lang w:val="hy-AM"/>
        </w:rPr>
        <w:t>ից ներկայացվող</w:t>
      </w:r>
      <w:r w:rsidRPr="00D12620">
        <w:rPr>
          <w:rFonts w:ascii="GHEA Grapalat" w:hAnsi="GHEA Grapalat"/>
          <w:sz w:val="24"/>
          <w:szCs w:val="24"/>
          <w:lang w:val="hy-AM"/>
        </w:rPr>
        <w:t xml:space="preserve"> հավելված</w:t>
      </w:r>
      <w:r>
        <w:rPr>
          <w:rFonts w:ascii="GHEA Grapalat" w:hAnsi="GHEA Grapalat"/>
          <w:sz w:val="24"/>
          <w:szCs w:val="24"/>
          <w:lang w:val="hy-AM"/>
        </w:rPr>
        <w:t>ներ 5-ում և 6-ում</w:t>
      </w:r>
      <w:r w:rsidRPr="00D12620">
        <w:rPr>
          <w:rFonts w:ascii="GHEA Grapalat" w:hAnsi="GHEA Grapalat"/>
          <w:sz w:val="24"/>
          <w:szCs w:val="24"/>
          <w:lang w:val="hy-AM"/>
        </w:rPr>
        <w:t xml:space="preserve">: </w:t>
      </w:r>
      <w:r w:rsidRPr="00D12620">
        <w:rPr>
          <w:rFonts w:ascii="GHEA Grapalat" w:hAnsi="GHEA Grapalat"/>
          <w:sz w:val="24"/>
          <w:szCs w:val="24"/>
          <w:lang w:val="hy-AM"/>
        </w:rPr>
        <w:br w:type="page"/>
      </w:r>
      <w:bookmarkStart w:id="4" w:name="_Toc125381419"/>
      <w:r>
        <w:rPr>
          <w:sz w:val="24"/>
          <w:szCs w:val="24"/>
          <w:lang w:val="hy-AM"/>
        </w:rPr>
        <w:lastRenderedPageBreak/>
        <w:t>ԿԱՏԱՐՈՂԱԿԱՆԻ</w:t>
      </w:r>
      <w:r w:rsidRPr="001468A6">
        <w:rPr>
          <w:sz w:val="24"/>
          <w:szCs w:val="24"/>
          <w:lang w:val="hy-AM"/>
        </w:rPr>
        <w:t xml:space="preserve"> ՀԱՇՎԵՔՆՆՈՒԹՅԱՆ ՀԱՇՎԵՏՎՈՒԹՅՈՒՆ</w:t>
      </w:r>
      <w:bookmarkEnd w:id="4"/>
    </w:p>
    <w:p w:rsidR="00082447" w:rsidRPr="001468A6" w:rsidRDefault="00082447" w:rsidP="00082447">
      <w:pPr>
        <w:spacing w:after="0" w:line="276" w:lineRule="auto"/>
        <w:rPr>
          <w:rFonts w:ascii="GHEA Grapalat" w:hAnsi="GHEA Grapalat"/>
          <w:b/>
          <w:sz w:val="24"/>
          <w:szCs w:val="24"/>
          <w:lang w:val="hy-AM"/>
        </w:rPr>
      </w:pPr>
    </w:p>
    <w:p w:rsidR="00082447" w:rsidRPr="0099722B" w:rsidRDefault="00082447" w:rsidP="00082447">
      <w:pPr>
        <w:spacing w:after="0" w:line="276" w:lineRule="auto"/>
        <w:ind w:firstLine="720"/>
        <w:jc w:val="both"/>
        <w:rPr>
          <w:rFonts w:ascii="GHEA Grapalat" w:hAnsi="GHEA Grapalat"/>
          <w:sz w:val="24"/>
          <w:szCs w:val="24"/>
          <w:lang w:val="hy-AM"/>
        </w:rPr>
      </w:pPr>
      <w:r w:rsidRPr="001468A6">
        <w:rPr>
          <w:rFonts w:ascii="GHEA Grapalat" w:hAnsi="GHEA Grapalat"/>
          <w:sz w:val="24"/>
          <w:szCs w:val="24"/>
          <w:lang w:val="hy-AM"/>
        </w:rPr>
        <w:t>Հաշվեքննիչ պալատը</w:t>
      </w:r>
      <w:r>
        <w:rPr>
          <w:rFonts w:ascii="GHEA Grapalat" w:hAnsi="GHEA Grapalat"/>
          <w:sz w:val="24"/>
          <w:szCs w:val="24"/>
          <w:lang w:val="hy-AM"/>
        </w:rPr>
        <w:t>,</w:t>
      </w:r>
      <w:r w:rsidRPr="001468A6">
        <w:rPr>
          <w:rFonts w:ascii="GHEA Grapalat" w:hAnsi="GHEA Grapalat"/>
          <w:sz w:val="24"/>
          <w:szCs w:val="24"/>
          <w:lang w:val="hy-AM"/>
        </w:rPr>
        <w:t xml:space="preserve"> նպատակ ունենալով պարզել ՀՀ </w:t>
      </w:r>
      <w:r>
        <w:rPr>
          <w:rFonts w:ascii="GHEA Grapalat" w:hAnsi="GHEA Grapalat"/>
          <w:sz w:val="24"/>
          <w:szCs w:val="24"/>
          <w:lang w:val="hy-AM"/>
        </w:rPr>
        <w:t>կառավարության</w:t>
      </w:r>
      <w:r w:rsidRPr="001468A6">
        <w:rPr>
          <w:rFonts w:ascii="GHEA Grapalat" w:hAnsi="GHEA Grapalat"/>
          <w:sz w:val="24"/>
          <w:szCs w:val="24"/>
          <w:lang w:val="hy-AM"/>
        </w:rPr>
        <w:t xml:space="preserve"> </w:t>
      </w:r>
      <w:r w:rsidRPr="001468A6">
        <w:rPr>
          <w:rFonts w:ascii="GHEA Grapalat" w:hAnsi="GHEA Grapalat"/>
          <w:color w:val="000000"/>
          <w:sz w:val="24"/>
          <w:szCs w:val="24"/>
          <w:shd w:val="clear" w:color="auto" w:fill="FFFFFF"/>
          <w:lang w:val="hy-AM"/>
        </w:rPr>
        <w:t>2020 թվականի  օգոստոսի 13</w:t>
      </w:r>
      <w:r>
        <w:rPr>
          <w:rFonts w:ascii="GHEA Grapalat" w:hAnsi="GHEA Grapalat"/>
          <w:color w:val="000000"/>
          <w:sz w:val="24"/>
          <w:szCs w:val="24"/>
          <w:shd w:val="clear" w:color="auto" w:fill="FFFFFF"/>
          <w:lang w:val="hy-AM"/>
        </w:rPr>
        <w:t>–ի թիվ</w:t>
      </w:r>
      <w:r w:rsidRPr="001468A6">
        <w:rPr>
          <w:rFonts w:ascii="GHEA Grapalat" w:hAnsi="GHEA Grapalat"/>
          <w:color w:val="000000"/>
          <w:sz w:val="24"/>
          <w:szCs w:val="24"/>
          <w:shd w:val="clear" w:color="auto" w:fill="FFFFFF"/>
          <w:lang w:val="hy-AM"/>
        </w:rPr>
        <w:t xml:space="preserve"> 1350-Լ </w:t>
      </w:r>
      <w:r>
        <w:rPr>
          <w:rFonts w:ascii="GHEA Grapalat" w:hAnsi="GHEA Grapalat"/>
          <w:color w:val="000000"/>
          <w:sz w:val="24"/>
          <w:szCs w:val="24"/>
          <w:shd w:val="clear" w:color="auto" w:fill="FFFFFF"/>
          <w:lang w:val="hy-AM"/>
        </w:rPr>
        <w:t>որոշմամբ</w:t>
      </w:r>
      <w:r w:rsidRPr="001468A6">
        <w:rPr>
          <w:rFonts w:ascii="GHEA Grapalat" w:hAnsi="GHEA Grapalat"/>
          <w:color w:val="000000"/>
          <w:sz w:val="24"/>
          <w:szCs w:val="24"/>
          <w:shd w:val="clear" w:color="auto" w:fill="FFFFFF"/>
          <w:lang w:val="hy-AM"/>
        </w:rPr>
        <w:t xml:space="preserve"> հաստատված </w:t>
      </w:r>
      <w:r w:rsidRPr="001468A6">
        <w:rPr>
          <w:rFonts w:ascii="GHEA Grapalat" w:hAnsi="GHEA Grapalat"/>
          <w:sz w:val="24"/>
          <w:szCs w:val="24"/>
          <w:lang w:val="hy-AM"/>
        </w:rPr>
        <w:t xml:space="preserve">ՀՀ-ում չափագիտության ոլորտի զարգացման ծրագրի իրականացման </w:t>
      </w:r>
      <w:r>
        <w:rPr>
          <w:rFonts w:ascii="GHEA Grapalat" w:hAnsi="GHEA Grapalat"/>
          <w:sz w:val="24"/>
          <w:szCs w:val="24"/>
          <w:lang w:val="hy-AM"/>
        </w:rPr>
        <w:t>ընթացքն</w:t>
      </w:r>
      <w:r w:rsidRPr="001468A6">
        <w:rPr>
          <w:rFonts w:ascii="GHEA Grapalat" w:hAnsi="GHEA Grapalat"/>
          <w:sz w:val="24"/>
          <w:szCs w:val="24"/>
          <w:lang w:val="hy-AM"/>
        </w:rPr>
        <w:t xml:space="preserve"> ու արդյունքները, 2022 թվականի դեկտեմբերին նախաձեռնեց </w:t>
      </w:r>
      <w:r>
        <w:rPr>
          <w:rFonts w:ascii="GHEA Grapalat" w:hAnsi="GHEA Grapalat"/>
          <w:sz w:val="24"/>
          <w:szCs w:val="24"/>
          <w:lang w:val="hy-AM"/>
        </w:rPr>
        <w:t>Ծ</w:t>
      </w:r>
      <w:r w:rsidRPr="0099722B">
        <w:rPr>
          <w:rFonts w:ascii="GHEA Grapalat" w:hAnsi="GHEA Grapalat"/>
          <w:sz w:val="24"/>
          <w:szCs w:val="24"/>
          <w:lang w:val="hy-AM"/>
        </w:rPr>
        <w:t>րագրի կատարողականի հաշվեքննություն, որի արդյունքում արձանագրվեց հետևյալը.</w:t>
      </w:r>
    </w:p>
    <w:p w:rsidR="00082447" w:rsidRPr="0099722B" w:rsidRDefault="00082447" w:rsidP="00082447">
      <w:pPr>
        <w:spacing w:after="0" w:line="276" w:lineRule="auto"/>
        <w:jc w:val="both"/>
        <w:rPr>
          <w:rFonts w:ascii="GHEA Grapalat" w:eastAsia="Times New Roman" w:hAnsi="GHEA Grapalat"/>
          <w:color w:val="000000"/>
          <w:sz w:val="24"/>
          <w:szCs w:val="24"/>
          <w:lang w:val="hy-AM"/>
        </w:rPr>
      </w:pPr>
    </w:p>
    <w:p w:rsidR="00082447" w:rsidRPr="001667A2" w:rsidRDefault="00082447" w:rsidP="00082447">
      <w:pPr>
        <w:pStyle w:val="afe"/>
        <w:numPr>
          <w:ilvl w:val="0"/>
          <w:numId w:val="2"/>
        </w:numPr>
        <w:spacing w:line="276" w:lineRule="auto"/>
        <w:jc w:val="both"/>
        <w:rPr>
          <w:rFonts w:cs="Sylfaen"/>
          <w:i/>
          <w:iCs/>
          <w:szCs w:val="24"/>
          <w:lang w:val="hy-AM"/>
        </w:rPr>
      </w:pPr>
      <w:r w:rsidRPr="0042494A">
        <w:rPr>
          <w:b/>
          <w:i/>
          <w:szCs w:val="24"/>
          <w:lang w:val="hy-AM"/>
        </w:rPr>
        <w:t xml:space="preserve">Չափագիտության զարգացման ֆինանսավորման մասով - </w:t>
      </w:r>
      <w:r w:rsidRPr="001667A2">
        <w:rPr>
          <w:szCs w:val="24"/>
          <w:lang w:val="hy-AM"/>
        </w:rPr>
        <w:t>Չ</w:t>
      </w:r>
      <w:r w:rsidRPr="001468A6">
        <w:rPr>
          <w:szCs w:val="24"/>
          <w:lang w:val="hy-AM"/>
        </w:rPr>
        <w:t>ափագիտության ոլորտի զարգացման ծրագրի</w:t>
      </w:r>
      <w:r>
        <w:rPr>
          <w:szCs w:val="24"/>
          <w:lang w:val="hy-AM"/>
        </w:rPr>
        <w:t xml:space="preserve"> նպատակին հասնելուն ուղղված</w:t>
      </w:r>
      <w:r w:rsidRPr="001468A6">
        <w:rPr>
          <w:szCs w:val="24"/>
          <w:lang w:val="hy-AM"/>
        </w:rPr>
        <w:t xml:space="preserve"> </w:t>
      </w:r>
      <w:r>
        <w:rPr>
          <w:rFonts w:eastAsia="Times New Roman"/>
          <w:szCs w:val="24"/>
          <w:lang w:val="hy-AM" w:eastAsia="ru-RU"/>
        </w:rPr>
        <w:t>Մ</w:t>
      </w:r>
      <w:r w:rsidRPr="00D71D75">
        <w:rPr>
          <w:rFonts w:eastAsia="Times New Roman"/>
          <w:szCs w:val="24"/>
          <w:lang w:val="hy-AM" w:eastAsia="ru-RU"/>
        </w:rPr>
        <w:t>իջոցառումների</w:t>
      </w:r>
      <w:r>
        <w:rPr>
          <w:rFonts w:eastAsia="Times New Roman"/>
          <w:szCs w:val="24"/>
          <w:lang w:val="hy-AM" w:eastAsia="ru-RU"/>
        </w:rPr>
        <w:t xml:space="preserve"> իրականացմանն անհրաժեշտ</w:t>
      </w:r>
      <w:r w:rsidRPr="001667A2">
        <w:rPr>
          <w:rFonts w:eastAsia="Times New Roman"/>
          <w:szCs w:val="24"/>
          <w:lang w:val="hy-AM" w:eastAsia="ru-RU"/>
        </w:rPr>
        <w:t xml:space="preserve"> տրամաբանորեն համախմբված բյուջետային ծրագիր</w:t>
      </w:r>
      <w:r>
        <w:rPr>
          <w:rFonts w:eastAsia="Times New Roman"/>
          <w:szCs w:val="24"/>
          <w:lang w:val="hy-AM" w:eastAsia="ru-RU"/>
        </w:rPr>
        <w:t xml:space="preserve"> </w:t>
      </w:r>
      <w:r w:rsidRPr="00C528FC">
        <w:rPr>
          <w:szCs w:val="24"/>
          <w:lang w:val="hy-AM"/>
        </w:rPr>
        <w:t>առ</w:t>
      </w:r>
      <w:r>
        <w:rPr>
          <w:szCs w:val="24"/>
          <w:lang w:val="hy-AM"/>
        </w:rPr>
        <w:softHyphen/>
      </w:r>
      <w:r w:rsidRPr="00C528FC">
        <w:rPr>
          <w:szCs w:val="24"/>
          <w:lang w:val="hy-AM"/>
        </w:rPr>
        <w:t xml:space="preserve">կա չէ։ </w:t>
      </w:r>
    </w:p>
    <w:p w:rsidR="00082447" w:rsidRPr="0096791E"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99722B">
        <w:rPr>
          <w:rFonts w:ascii="GHEA Grapalat" w:hAnsi="GHEA Grapalat"/>
          <w:b/>
          <w:i/>
          <w:sz w:val="24"/>
          <w:szCs w:val="24"/>
          <w:lang w:val="hy-AM"/>
        </w:rPr>
        <w:t xml:space="preserve"> </w:t>
      </w:r>
      <w:r>
        <w:rPr>
          <w:rFonts w:ascii="GHEA Grapalat" w:hAnsi="GHEA Grapalat"/>
          <w:b/>
          <w:i/>
          <w:sz w:val="24"/>
          <w:szCs w:val="24"/>
          <w:lang w:val="hy-AM"/>
        </w:rPr>
        <w:t>Լ</w:t>
      </w:r>
      <w:r w:rsidRPr="0099722B">
        <w:rPr>
          <w:rFonts w:ascii="GHEA Grapalat" w:hAnsi="GHEA Grapalat"/>
          <w:b/>
          <w:i/>
          <w:sz w:val="24"/>
          <w:szCs w:val="24"/>
          <w:lang w:val="hy-AM"/>
        </w:rPr>
        <w:t xml:space="preserve">աբորատորիաների հիմնման մասով – </w:t>
      </w:r>
      <w:r w:rsidRPr="0099722B">
        <w:rPr>
          <w:rFonts w:ascii="GHEA Grapalat" w:eastAsia="Times New Roman" w:hAnsi="GHEA Grapalat"/>
          <w:color w:val="000000"/>
          <w:sz w:val="24"/>
          <w:szCs w:val="24"/>
          <w:lang w:val="hy-AM"/>
        </w:rPr>
        <w:t>6 տրամաչափարկման լաբորատորիաներից 01.10.2023</w:t>
      </w:r>
      <w:r>
        <w:rPr>
          <w:rFonts w:ascii="GHEA Grapalat" w:eastAsia="Times New Roman" w:hAnsi="GHEA Grapalat"/>
          <w:color w:val="000000"/>
          <w:sz w:val="24"/>
          <w:szCs w:val="24"/>
          <w:lang w:val="hy-AM"/>
        </w:rPr>
        <w:t xml:space="preserve"> </w:t>
      </w:r>
      <w:r w:rsidRPr="0099722B">
        <w:rPr>
          <w:rFonts w:ascii="GHEA Grapalat" w:eastAsia="Times New Roman" w:hAnsi="GHEA Grapalat"/>
          <w:color w:val="000000"/>
          <w:sz w:val="24"/>
          <w:szCs w:val="24"/>
          <w:lang w:val="hy-AM"/>
        </w:rPr>
        <w:t>թվականի դրությամբ հիմնվել և հավատարմագրվել է 2 լաբորատորիա:</w:t>
      </w:r>
      <w:r w:rsidRPr="001667A2">
        <w:rPr>
          <w:rFonts w:ascii="GHEA Grapalat" w:eastAsia="Times New Roman" w:hAnsi="GHEA Grapalat"/>
          <w:color w:val="000000"/>
          <w:sz w:val="24"/>
          <w:szCs w:val="24"/>
          <w:lang w:val="hy-AM"/>
        </w:rPr>
        <w:t xml:space="preserve"> </w:t>
      </w:r>
    </w:p>
    <w:p w:rsidR="00082447" w:rsidRPr="0099722B"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42494A">
        <w:rPr>
          <w:rFonts w:ascii="GHEA Grapalat" w:hAnsi="GHEA Grapalat" w:cs="Arial"/>
          <w:b/>
          <w:i/>
          <w:sz w:val="24"/>
          <w:szCs w:val="24"/>
          <w:lang w:val="hy-AM"/>
        </w:rPr>
        <w:t xml:space="preserve">Հիմնված 2 </w:t>
      </w:r>
      <w:r>
        <w:rPr>
          <w:rFonts w:ascii="GHEA Grapalat" w:hAnsi="GHEA Grapalat" w:cs="Arial"/>
          <w:b/>
          <w:i/>
          <w:sz w:val="24"/>
          <w:szCs w:val="24"/>
          <w:lang w:val="hy-AM"/>
        </w:rPr>
        <w:t>լաբո</w:t>
      </w:r>
      <w:r w:rsidRPr="0042494A">
        <w:rPr>
          <w:rFonts w:ascii="GHEA Grapalat" w:hAnsi="GHEA Grapalat" w:cs="Arial"/>
          <w:b/>
          <w:i/>
          <w:sz w:val="24"/>
          <w:szCs w:val="24"/>
          <w:lang w:val="hy-AM"/>
        </w:rPr>
        <w:t>րատորիաների միջազգային ճանաչման գործընթացի վերաբերյալ</w:t>
      </w:r>
      <w:r>
        <w:rPr>
          <w:rFonts w:ascii="GHEA Grapalat" w:hAnsi="GHEA Grapalat" w:cs="Arial"/>
          <w:sz w:val="24"/>
          <w:szCs w:val="24"/>
          <w:lang w:val="hy-AM"/>
        </w:rPr>
        <w:t xml:space="preserve"> – հիմնված </w:t>
      </w:r>
      <w:r w:rsidRPr="00D71D75">
        <w:rPr>
          <w:rFonts w:ascii="GHEA Grapalat" w:hAnsi="GHEA Grapalat"/>
          <w:sz w:val="24"/>
          <w:szCs w:val="24"/>
          <w:lang w:val="hy-AM"/>
        </w:rPr>
        <w:t>«</w:t>
      </w:r>
      <w:r w:rsidRPr="00D71D75">
        <w:rPr>
          <w:rFonts w:ascii="GHEA Grapalat" w:hAnsi="GHEA Grapalat"/>
          <w:color w:val="000000"/>
          <w:sz w:val="24"/>
          <w:szCs w:val="24"/>
          <w:shd w:val="clear" w:color="auto" w:fill="FFFFFF"/>
          <w:lang w:val="hy-AM"/>
        </w:rPr>
        <w:t>Զանգվածի</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և</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հարակից</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մեծությունների</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տրամաչափարկման» և «</w:t>
      </w:r>
      <w:r w:rsidRPr="00D71D75">
        <w:rPr>
          <w:rFonts w:ascii="GHEA Grapalat" w:hAnsi="GHEA Grapalat"/>
          <w:color w:val="000000"/>
          <w:sz w:val="24"/>
          <w:szCs w:val="24"/>
          <w:lang w:val="hy-AM"/>
        </w:rPr>
        <w:t>Ջերմային</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մեծությունների</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տրամաչափարկման»</w:t>
      </w:r>
      <w:r>
        <w:rPr>
          <w:rFonts w:ascii="GHEA Grapalat" w:hAnsi="GHEA Grapalat"/>
          <w:color w:val="000000"/>
          <w:sz w:val="24"/>
          <w:szCs w:val="24"/>
          <w:lang w:val="hy-AM"/>
        </w:rPr>
        <w:t xml:space="preserve"> </w:t>
      </w:r>
      <w:r w:rsidRPr="00D71D75">
        <w:rPr>
          <w:rFonts w:ascii="GHEA Grapalat" w:eastAsia="Times New Roman" w:hAnsi="GHEA Grapalat"/>
          <w:sz w:val="24"/>
          <w:szCs w:val="24"/>
          <w:lang w:val="hy-AM" w:eastAsia="ru-RU"/>
        </w:rPr>
        <w:t>լաբորատորիաների միջազգային ճանաչման գործընթաց</w:t>
      </w:r>
      <w:r>
        <w:rPr>
          <w:rFonts w:ascii="GHEA Grapalat" w:eastAsia="Times New Roman" w:hAnsi="GHEA Grapalat"/>
          <w:sz w:val="24"/>
          <w:szCs w:val="24"/>
          <w:lang w:val="hy-AM" w:eastAsia="ru-RU"/>
        </w:rPr>
        <w:t>ն</w:t>
      </w:r>
      <w:r w:rsidRPr="00D71D75">
        <w:rPr>
          <w:rFonts w:ascii="GHEA Grapalat" w:eastAsia="Times New Roman" w:hAnsi="GHEA Grapalat"/>
          <w:sz w:val="24"/>
          <w:szCs w:val="24"/>
          <w:lang w:val="hy-AM" w:eastAsia="ru-RU"/>
        </w:rPr>
        <w:t xml:space="preserve"> ավարտված չէ:</w:t>
      </w:r>
    </w:p>
    <w:p w:rsidR="00082447"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99722B">
        <w:rPr>
          <w:rFonts w:ascii="GHEA Grapalat" w:hAnsi="GHEA Grapalat"/>
          <w:b/>
          <w:i/>
          <w:sz w:val="24"/>
          <w:szCs w:val="24"/>
          <w:lang w:val="hy-AM"/>
        </w:rPr>
        <w:t xml:space="preserve"> </w:t>
      </w:r>
      <w:r>
        <w:rPr>
          <w:rFonts w:ascii="GHEA Grapalat" w:hAnsi="GHEA Grapalat"/>
          <w:b/>
          <w:i/>
          <w:sz w:val="24"/>
          <w:szCs w:val="24"/>
          <w:lang w:val="hy-AM"/>
        </w:rPr>
        <w:t>Ա</w:t>
      </w:r>
      <w:r w:rsidRPr="0099722B">
        <w:rPr>
          <w:rFonts w:ascii="GHEA Grapalat" w:hAnsi="GHEA Grapalat"/>
          <w:b/>
          <w:i/>
          <w:sz w:val="24"/>
          <w:szCs w:val="24"/>
          <w:lang w:val="hy-AM"/>
        </w:rPr>
        <w:t xml:space="preserve">զգային էտալոնների կազմավորման և ճանաչման մասով – </w:t>
      </w:r>
      <w:r w:rsidRPr="0099722B">
        <w:rPr>
          <w:rFonts w:ascii="GHEA Grapalat" w:hAnsi="GHEA Grapalat" w:cs="Arial"/>
          <w:sz w:val="24"/>
          <w:szCs w:val="24"/>
          <w:lang w:val="hy-AM"/>
        </w:rPr>
        <w:t xml:space="preserve">01.10.2023 թվականի դրությամբ նախատեսված 12 էտալոնից </w:t>
      </w:r>
      <w:r w:rsidRPr="001667A2">
        <w:rPr>
          <w:rFonts w:ascii="GHEA Grapalat" w:hAnsi="GHEA Grapalat" w:cs="Arial"/>
          <w:sz w:val="24"/>
          <w:szCs w:val="24"/>
          <w:lang w:val="hy-AM"/>
        </w:rPr>
        <w:t xml:space="preserve">կազմավորվել և ճանաչվել է </w:t>
      </w:r>
      <w:r w:rsidRPr="0099722B">
        <w:rPr>
          <w:rFonts w:ascii="GHEA Grapalat" w:hAnsi="GHEA Grapalat" w:cs="Arial"/>
          <w:sz w:val="24"/>
          <w:szCs w:val="24"/>
          <w:lang w:val="hy-AM"/>
        </w:rPr>
        <w:t>7-ը</w:t>
      </w:r>
      <w:r w:rsidRPr="001667A2">
        <w:rPr>
          <w:rFonts w:ascii="GHEA Grapalat" w:hAnsi="GHEA Grapalat" w:cs="Arial"/>
          <w:sz w:val="24"/>
          <w:szCs w:val="24"/>
          <w:lang w:val="hy-AM"/>
        </w:rPr>
        <w:t xml:space="preserve">: Ըստ հաշվեքննության օբյեկտի կողմից </w:t>
      </w:r>
      <w:r w:rsidRPr="00B91863">
        <w:rPr>
          <w:rFonts w:ascii="GHEA Grapalat" w:eastAsia="Times New Roman" w:hAnsi="GHEA Grapalat"/>
          <w:sz w:val="24"/>
          <w:szCs w:val="24"/>
          <w:lang w:val="hy-AM" w:eastAsia="ru-RU"/>
        </w:rPr>
        <w:t>15.12.2023 թվականի թի</w:t>
      </w:r>
      <w:r w:rsidRPr="001667A2">
        <w:rPr>
          <w:rFonts w:ascii="GHEA Grapalat" w:eastAsia="Times New Roman" w:hAnsi="GHEA Grapalat"/>
          <w:sz w:val="24"/>
          <w:szCs w:val="24"/>
          <w:lang w:val="hy-AM" w:eastAsia="ru-RU"/>
        </w:rPr>
        <w:t>վ</w:t>
      </w:r>
      <w:r w:rsidRPr="00B91863">
        <w:rPr>
          <w:rFonts w:ascii="GHEA Grapalat" w:eastAsia="Times New Roman" w:hAnsi="GHEA Grapalat"/>
          <w:sz w:val="24"/>
          <w:szCs w:val="24"/>
          <w:lang w:val="hy-AM" w:eastAsia="ru-RU"/>
        </w:rPr>
        <w:t xml:space="preserve"> 01/23724 գրությամբ</w:t>
      </w:r>
      <w:r w:rsidRPr="001667A2">
        <w:rPr>
          <w:rFonts w:ascii="GHEA Grapalat" w:hAnsi="GHEA Grapalat" w:cs="Arial"/>
          <w:sz w:val="24"/>
          <w:szCs w:val="24"/>
          <w:lang w:val="hy-AM"/>
        </w:rPr>
        <w:t xml:space="preserve"> ներկայացված </w:t>
      </w:r>
      <w:r w:rsidRPr="004E3835">
        <w:rPr>
          <w:rFonts w:ascii="GHEA Grapalat" w:hAnsi="GHEA Grapalat" w:cs="Arial"/>
          <w:sz w:val="24"/>
          <w:szCs w:val="24"/>
          <w:lang w:val="hy-AM"/>
        </w:rPr>
        <w:t>բացատրության</w:t>
      </w:r>
      <w:r w:rsidRPr="001667A2">
        <w:rPr>
          <w:rFonts w:ascii="GHEA Grapalat" w:hAnsi="GHEA Grapalat" w:cs="Arial"/>
          <w:sz w:val="24"/>
          <w:szCs w:val="24"/>
          <w:lang w:val="hy-AM"/>
        </w:rPr>
        <w:t>,</w:t>
      </w:r>
      <w:r w:rsidRPr="00E20D97">
        <w:rPr>
          <w:rFonts w:ascii="GHEA Grapalat" w:hAnsi="GHEA Grapalat" w:cs="Arial"/>
          <w:sz w:val="24"/>
          <w:szCs w:val="24"/>
          <w:lang w:val="hy-AM"/>
        </w:rPr>
        <w:t xml:space="preserve"> </w:t>
      </w:r>
      <w:r w:rsidRPr="001667A2">
        <w:rPr>
          <w:rFonts w:ascii="GHEA Grapalat" w:hAnsi="GHEA Grapalat" w:cs="Arial"/>
          <w:sz w:val="24"/>
          <w:szCs w:val="24"/>
          <w:lang w:val="hy-AM"/>
        </w:rPr>
        <w:t xml:space="preserve">2023 թվականի հոկտեմբերի 2-ի դրությամբ </w:t>
      </w:r>
      <w:r w:rsidRPr="00B91863">
        <w:rPr>
          <w:rFonts w:ascii="GHEA Grapalat" w:eastAsia="Times New Roman" w:hAnsi="GHEA Grapalat"/>
          <w:sz w:val="24"/>
          <w:szCs w:val="24"/>
          <w:lang w:val="hy-AM" w:eastAsia="ru-RU"/>
        </w:rPr>
        <w:t xml:space="preserve">ևս 2-ը կազմավորվել և ճանաչվել </w:t>
      </w:r>
      <w:r w:rsidRPr="001667A2">
        <w:rPr>
          <w:rFonts w:ascii="GHEA Grapalat" w:eastAsia="Times New Roman" w:hAnsi="GHEA Grapalat"/>
          <w:sz w:val="24"/>
          <w:szCs w:val="24"/>
          <w:lang w:val="hy-AM" w:eastAsia="ru-RU"/>
        </w:rPr>
        <w:t>են:</w:t>
      </w:r>
    </w:p>
    <w:p w:rsidR="00082447" w:rsidRPr="001667A2" w:rsidRDefault="00082447" w:rsidP="00082447">
      <w:pPr>
        <w:pStyle w:val="ab"/>
        <w:spacing w:after="0" w:line="276" w:lineRule="auto"/>
        <w:ind w:left="360" w:firstLine="360"/>
        <w:jc w:val="both"/>
        <w:rPr>
          <w:rFonts w:ascii="GHEA Grapalat" w:hAnsi="GHEA Grapalat" w:cs="Sylfaen"/>
          <w:i/>
          <w:iCs/>
          <w:sz w:val="24"/>
          <w:szCs w:val="24"/>
          <w:lang w:val="hy-AM"/>
        </w:rPr>
      </w:pPr>
      <w:r w:rsidRPr="001667A2">
        <w:rPr>
          <w:rFonts w:ascii="GHEA Grapalat" w:hAnsi="GHEA Grapalat" w:cs="Arial"/>
          <w:sz w:val="24"/>
          <w:szCs w:val="24"/>
          <w:lang w:val="hy-AM"/>
        </w:rPr>
        <w:t xml:space="preserve">Նախատեսվել է նաև </w:t>
      </w:r>
      <w:r w:rsidRPr="001667A2">
        <w:rPr>
          <w:rFonts w:ascii="GHEA Grapalat" w:eastAsia="Times New Roman" w:hAnsi="GHEA Grapalat"/>
          <w:color w:val="000000"/>
          <w:sz w:val="24"/>
          <w:szCs w:val="24"/>
          <w:lang w:val="hy-AM"/>
        </w:rPr>
        <w:t>արդյունաբերական է</w:t>
      </w:r>
      <w:r>
        <w:rPr>
          <w:rFonts w:ascii="GHEA Grapalat" w:eastAsia="Times New Roman" w:hAnsi="GHEA Grapalat"/>
          <w:color w:val="000000"/>
          <w:sz w:val="24"/>
          <w:szCs w:val="24"/>
          <w:lang w:val="hy-AM"/>
        </w:rPr>
        <w:t xml:space="preserve">տալոնային </w:t>
      </w:r>
      <w:r w:rsidRPr="007512A3">
        <w:rPr>
          <w:rFonts w:ascii="GHEA Grapalat" w:eastAsia="Times New Roman" w:hAnsi="GHEA Grapalat"/>
          <w:color w:val="000000"/>
          <w:sz w:val="24"/>
          <w:szCs w:val="24"/>
          <w:lang w:val="hy-AM"/>
        </w:rPr>
        <w:t>կենտրոնի</w:t>
      </w:r>
      <w:r w:rsidRPr="001667A2">
        <w:rPr>
          <w:rFonts w:ascii="GHEA Grapalat" w:eastAsia="Times New Roman" w:hAnsi="GHEA Grapalat"/>
          <w:color w:val="000000"/>
          <w:sz w:val="24"/>
          <w:szCs w:val="24"/>
          <w:lang w:val="hy-AM"/>
        </w:rPr>
        <w:t xml:space="preserve"> հիմնում, որը նույնպես </w:t>
      </w:r>
      <w:r>
        <w:rPr>
          <w:rFonts w:ascii="GHEA Grapalat" w:eastAsia="Times New Roman" w:hAnsi="GHEA Grapalat"/>
          <w:color w:val="000000"/>
          <w:sz w:val="24"/>
          <w:szCs w:val="24"/>
          <w:lang w:val="hy-AM"/>
        </w:rPr>
        <w:t>իրականացված չէ։</w:t>
      </w:r>
    </w:p>
    <w:p w:rsidR="00082447" w:rsidRPr="001468A6"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99722B">
        <w:rPr>
          <w:rFonts w:ascii="GHEA Grapalat" w:hAnsi="GHEA Grapalat"/>
          <w:b/>
          <w:i/>
          <w:sz w:val="24"/>
          <w:szCs w:val="24"/>
          <w:lang w:val="hy-AM"/>
        </w:rPr>
        <w:t xml:space="preserve">Միջազգային ստանդարտացման և չափագիտության կառույցներին անդամակցելու մասով – </w:t>
      </w:r>
      <w:r w:rsidRPr="0099722B">
        <w:rPr>
          <w:rFonts w:ascii="GHEA Grapalat" w:hAnsi="GHEA Grapalat" w:cs="Arial"/>
          <w:sz w:val="24"/>
          <w:szCs w:val="24"/>
          <w:lang w:val="hy-AM"/>
        </w:rPr>
        <w:t>01.10.2023 թվականի դրությամբ՝ ՕՉՄԿ անդամակցություն</w:t>
      </w:r>
      <w:r>
        <w:rPr>
          <w:rFonts w:ascii="GHEA Grapalat" w:hAnsi="GHEA Grapalat" w:cs="Arial"/>
          <w:sz w:val="24"/>
          <w:szCs w:val="24"/>
          <w:lang w:val="hy-AM"/>
        </w:rPr>
        <w:t>ն</w:t>
      </w:r>
      <w:r w:rsidRPr="0099722B">
        <w:rPr>
          <w:rFonts w:ascii="GHEA Grapalat" w:hAnsi="GHEA Grapalat" w:cs="Arial"/>
          <w:sz w:val="24"/>
          <w:szCs w:val="24"/>
          <w:lang w:val="hy-AM"/>
        </w:rPr>
        <w:t xml:space="preserve"> ապահովված չէ, ԿՉՄԿ-ի չափումների և էտալոնների </w:t>
      </w:r>
      <w:r w:rsidRPr="0099722B">
        <w:rPr>
          <w:rFonts w:ascii="GHEA Grapalat" w:eastAsia="Times New Roman" w:hAnsi="GHEA Grapalat" w:cs="Times New Roman"/>
          <w:color w:val="000000"/>
          <w:sz w:val="24"/>
          <w:szCs w:val="24"/>
          <w:lang w:val="hy-AM" w:eastAsia="ru-RU"/>
        </w:rPr>
        <w:t>MRA</w:t>
      </w:r>
      <w:r w:rsidRPr="0099722B">
        <w:rPr>
          <w:rFonts w:ascii="GHEA Grapalat" w:hAnsi="GHEA Grapalat" w:cs="Arial"/>
          <w:sz w:val="24"/>
          <w:szCs w:val="24"/>
          <w:lang w:val="hy-AM"/>
        </w:rPr>
        <w:t xml:space="preserve">-ին ՍՉԱՄ-ն չի միացել,  7 </w:t>
      </w:r>
      <w:r>
        <w:rPr>
          <w:rFonts w:ascii="GHEA Grapalat" w:hAnsi="GHEA Grapalat" w:cs="Arial"/>
          <w:sz w:val="24"/>
          <w:szCs w:val="24"/>
          <w:lang w:val="hy-AM"/>
        </w:rPr>
        <w:t xml:space="preserve">կազմավորված </w:t>
      </w:r>
      <w:r w:rsidRPr="001468A6">
        <w:rPr>
          <w:rFonts w:ascii="GHEA Grapalat" w:hAnsi="GHEA Grapalat" w:cs="Arial"/>
          <w:sz w:val="24"/>
          <w:szCs w:val="24"/>
          <w:lang w:val="hy-AM"/>
        </w:rPr>
        <w:t>էտալոններից այլ երկրների տրամաչափարկ</w:t>
      </w:r>
      <w:r>
        <w:rPr>
          <w:rFonts w:ascii="GHEA Grapalat" w:hAnsi="GHEA Grapalat" w:cs="Arial"/>
          <w:sz w:val="24"/>
          <w:szCs w:val="24"/>
          <w:lang w:val="hy-AM"/>
        </w:rPr>
        <w:t>մ</w:t>
      </w:r>
      <w:r w:rsidRPr="001468A6">
        <w:rPr>
          <w:rFonts w:ascii="GHEA Grapalat" w:hAnsi="GHEA Grapalat" w:cs="Arial"/>
          <w:sz w:val="24"/>
          <w:szCs w:val="24"/>
          <w:lang w:val="hy-AM"/>
        </w:rPr>
        <w:t xml:space="preserve">ան մարմինների հետ որևէ համեմատություն չի կատարվել: </w:t>
      </w:r>
      <w:r w:rsidRPr="001468A6">
        <w:rPr>
          <w:rFonts w:ascii="GHEA Grapalat" w:hAnsi="GHEA Grapalat"/>
          <w:color w:val="000000"/>
          <w:sz w:val="24"/>
          <w:szCs w:val="24"/>
          <w:shd w:val="clear" w:color="auto" w:fill="FFFFFF"/>
          <w:lang w:val="hy-AM"/>
        </w:rPr>
        <w:t xml:space="preserve">ԱՊՀ և ԵԱՏՄ </w:t>
      </w:r>
      <w:r w:rsidRPr="001468A6">
        <w:rPr>
          <w:rFonts w:ascii="GHEA Grapalat" w:hAnsi="GHEA Grapalat" w:cs="Segoe UI"/>
          <w:sz w:val="24"/>
          <w:szCs w:val="24"/>
          <w:shd w:val="clear" w:color="auto" w:fill="FEFEFE"/>
          <w:lang w:val="hy-AM"/>
        </w:rPr>
        <w:t>ստանդարտացման, չափագիտության և</w:t>
      </w:r>
      <w:r w:rsidRPr="001468A6">
        <w:rPr>
          <w:rFonts w:ascii="Calibri" w:hAnsi="Calibri" w:cs="Calibri"/>
          <w:sz w:val="24"/>
          <w:szCs w:val="24"/>
          <w:shd w:val="clear" w:color="auto" w:fill="FEFEFE"/>
          <w:lang w:val="hy-AM"/>
        </w:rPr>
        <w:t> </w:t>
      </w:r>
      <w:r w:rsidRPr="001468A6">
        <w:rPr>
          <w:rFonts w:ascii="GHEA Grapalat" w:hAnsi="GHEA Grapalat" w:cs="Segoe UI"/>
          <w:sz w:val="24"/>
          <w:szCs w:val="24"/>
          <w:shd w:val="clear" w:color="auto" w:fill="FEFEFE"/>
          <w:lang w:val="hy-AM"/>
        </w:rPr>
        <w:t xml:space="preserve">սերտիֆիկացման միջպետական խորհրդի </w:t>
      </w:r>
      <w:r w:rsidRPr="001468A6">
        <w:rPr>
          <w:rFonts w:ascii="GHEA Grapalat" w:hAnsi="GHEA Grapalat"/>
          <w:color w:val="000000"/>
          <w:sz w:val="24"/>
          <w:szCs w:val="24"/>
          <w:shd w:val="clear" w:color="auto" w:fill="FFFFFF"/>
          <w:lang w:val="hy-AM"/>
        </w:rPr>
        <w:t>չափագիտության գիտատեխնիկական կոմիտեի (ՄԽՉ) շրջանակներում ընդունված կարգի համաձայն միջլաբորատոր համեմատությունների կարողությունների ձևավորումը ևս ավարտված չէ</w:t>
      </w:r>
      <w:r w:rsidRPr="00CC552C">
        <w:rPr>
          <w:rFonts w:ascii="GHEA Grapalat" w:hAnsi="GHEA Grapalat"/>
          <w:color w:val="000000"/>
          <w:sz w:val="24"/>
          <w:szCs w:val="24"/>
          <w:shd w:val="clear" w:color="auto" w:fill="FFFFFF"/>
          <w:lang w:val="hy-AM"/>
        </w:rPr>
        <w:t>:</w:t>
      </w:r>
    </w:p>
    <w:p w:rsidR="00082447" w:rsidRPr="001667A2"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1468A6">
        <w:rPr>
          <w:rFonts w:ascii="GHEA Grapalat" w:hAnsi="GHEA Grapalat"/>
          <w:b/>
          <w:i/>
          <w:color w:val="000000"/>
          <w:sz w:val="24"/>
          <w:szCs w:val="24"/>
          <w:shd w:val="clear" w:color="auto" w:fill="FFFFFF"/>
          <w:lang w:val="hy-AM"/>
        </w:rPr>
        <w:lastRenderedPageBreak/>
        <w:t>Չափումների և տրամաչափարկումների կարողությունների մասով</w:t>
      </w:r>
      <w:r w:rsidRPr="001468A6">
        <w:rPr>
          <w:rFonts w:ascii="GHEA Grapalat" w:hAnsi="GHEA Grapalat"/>
          <w:i/>
          <w:color w:val="000000"/>
          <w:sz w:val="24"/>
          <w:szCs w:val="24"/>
          <w:shd w:val="clear" w:color="auto" w:fill="FFFFFF"/>
          <w:lang w:val="hy-AM"/>
        </w:rPr>
        <w:t xml:space="preserve"> -</w:t>
      </w:r>
      <w:r w:rsidRPr="001468A6">
        <w:rPr>
          <w:rFonts w:ascii="GHEA Grapalat" w:hAnsi="GHEA Grapalat"/>
          <w:color w:val="000000"/>
          <w:sz w:val="24"/>
          <w:szCs w:val="24"/>
          <w:shd w:val="clear" w:color="auto" w:fill="FFFFFF"/>
          <w:lang w:val="hy-AM"/>
        </w:rPr>
        <w:t xml:space="preserve"> </w:t>
      </w:r>
      <w:r w:rsidRPr="00031280">
        <w:rPr>
          <w:rFonts w:ascii="GHEA Grapalat" w:eastAsia="Times New Roman" w:hAnsi="GHEA Grapalat" w:cs="Times New Roman"/>
          <w:iCs/>
          <w:color w:val="000000"/>
          <w:sz w:val="24"/>
          <w:szCs w:val="24"/>
          <w:lang w:val="hy-AM" w:eastAsia="ru-RU"/>
        </w:rPr>
        <w:t>COOMET</w:t>
      </w:r>
      <w:r w:rsidRPr="001468A6">
        <w:rPr>
          <w:rFonts w:ascii="GHEA Grapalat" w:hAnsi="GHEA Grapalat"/>
          <w:color w:val="000000"/>
          <w:sz w:val="24"/>
          <w:szCs w:val="24"/>
          <w:shd w:val="clear" w:color="auto" w:fill="FFFFFF"/>
          <w:lang w:val="hy-AM"/>
        </w:rPr>
        <w:t xml:space="preserve">-ի անդամ երկրների չափումների և տրամաչափարկումների կարողությունները, որոնք գրանցված են CIPM/ԿՉՄԿ MRA համաձայնագրի շրջանակներում՝ KCDB/ՀՀՏԲ տվյալների բազայում, </w:t>
      </w:r>
      <w:r>
        <w:rPr>
          <w:rFonts w:ascii="GHEA Grapalat" w:hAnsi="GHEA Grapalat"/>
          <w:color w:val="000000"/>
          <w:sz w:val="24"/>
          <w:szCs w:val="24"/>
          <w:shd w:val="clear" w:color="auto" w:fill="FFFFFF"/>
          <w:lang w:val="hy-AM"/>
        </w:rPr>
        <w:t>ինչպես նշված է</w:t>
      </w:r>
      <w:r w:rsidRPr="001667A2">
        <w:rPr>
          <w:rFonts w:ascii="GHEA Grapalat" w:hAnsi="GHEA Grapalat"/>
          <w:color w:val="000000"/>
          <w:sz w:val="24"/>
          <w:szCs w:val="24"/>
          <w:shd w:val="clear" w:color="auto" w:fill="FFFFFF"/>
          <w:lang w:val="hy-AM"/>
        </w:rPr>
        <w:t xml:space="preserve"> Որոշմամբ,</w:t>
      </w:r>
      <w:r>
        <w:rPr>
          <w:rFonts w:ascii="GHEA Grapalat" w:hAnsi="GHEA Grapalat"/>
          <w:color w:val="000000"/>
          <w:sz w:val="24"/>
          <w:szCs w:val="24"/>
          <w:shd w:val="clear" w:color="auto" w:fill="FFFFFF"/>
          <w:lang w:val="hy-AM"/>
        </w:rPr>
        <w:t xml:space="preserve"> 2019 թվականի նոյեմբերի վերջի դրությամբ </w:t>
      </w:r>
      <w:r w:rsidRPr="001468A6">
        <w:rPr>
          <w:rFonts w:ascii="GHEA Grapalat" w:hAnsi="GHEA Grapalat"/>
          <w:color w:val="000000"/>
          <w:sz w:val="24"/>
          <w:szCs w:val="24"/>
          <w:shd w:val="clear" w:color="auto" w:fill="FFFFFF"/>
          <w:lang w:val="hy-AM"/>
        </w:rPr>
        <w:t>ՀՀ-ում տրա</w:t>
      </w:r>
      <w:r>
        <w:rPr>
          <w:rFonts w:ascii="GHEA Grapalat" w:hAnsi="GHEA Grapalat"/>
          <w:color w:val="000000"/>
          <w:sz w:val="24"/>
          <w:szCs w:val="24"/>
          <w:shd w:val="clear" w:color="auto" w:fill="FFFFFF"/>
          <w:lang w:val="hy-AM"/>
        </w:rPr>
        <w:t>մաչափարկ</w:t>
      </w:r>
      <w:r w:rsidRPr="001468A6">
        <w:rPr>
          <w:rFonts w:ascii="GHEA Grapalat" w:hAnsi="GHEA Grapalat"/>
          <w:color w:val="000000"/>
          <w:sz w:val="24"/>
          <w:szCs w:val="24"/>
          <w:shd w:val="clear" w:color="auto" w:fill="FFFFFF"/>
          <w:lang w:val="hy-AM"/>
        </w:rPr>
        <w:t xml:space="preserve">ման կարողությունների տողերի քանակը կազմել է զրո։ 01.10.2023 թվականի դրությամբ </w:t>
      </w:r>
      <w:r>
        <w:rPr>
          <w:rFonts w:ascii="GHEA Grapalat" w:hAnsi="GHEA Grapalat"/>
          <w:color w:val="000000"/>
          <w:sz w:val="24"/>
          <w:szCs w:val="24"/>
          <w:shd w:val="clear" w:color="auto" w:fill="FFFFFF"/>
          <w:lang w:val="hy-AM"/>
        </w:rPr>
        <w:t>տվյալների նշված բազայում նույն ցուցանիշի</w:t>
      </w:r>
      <w:r w:rsidRPr="001667A2">
        <w:rPr>
          <w:rFonts w:ascii="GHEA Grapalat" w:hAnsi="GHEA Grapalat"/>
          <w:color w:val="000000"/>
          <w:sz w:val="24"/>
          <w:szCs w:val="24"/>
          <w:shd w:val="clear" w:color="auto" w:fill="FFFFFF"/>
          <w:lang w:val="hy-AM"/>
        </w:rPr>
        <w:t xml:space="preserve"> մասով</w:t>
      </w:r>
      <w:r>
        <w:rPr>
          <w:rFonts w:ascii="GHEA Grapalat" w:hAnsi="GHEA Grapalat"/>
          <w:color w:val="000000"/>
          <w:sz w:val="24"/>
          <w:szCs w:val="24"/>
          <w:shd w:val="clear" w:color="auto" w:fill="FFFFFF"/>
          <w:lang w:val="hy-AM"/>
        </w:rPr>
        <w:t xml:space="preserve"> </w:t>
      </w:r>
      <w:r w:rsidRPr="001468A6">
        <w:rPr>
          <w:rFonts w:ascii="GHEA Grapalat" w:hAnsi="GHEA Grapalat"/>
          <w:color w:val="000000"/>
          <w:sz w:val="24"/>
          <w:szCs w:val="24"/>
          <w:shd w:val="clear" w:color="auto" w:fill="FFFFFF"/>
          <w:lang w:val="hy-AM"/>
        </w:rPr>
        <w:t>որևէ աճ չի գրանցվել:</w:t>
      </w:r>
    </w:p>
    <w:p w:rsidR="00082447" w:rsidRPr="00882418" w:rsidRDefault="00082447" w:rsidP="00082447">
      <w:pPr>
        <w:pStyle w:val="ab"/>
        <w:numPr>
          <w:ilvl w:val="0"/>
          <w:numId w:val="2"/>
        </w:numPr>
        <w:spacing w:after="0" w:line="276" w:lineRule="auto"/>
        <w:jc w:val="both"/>
        <w:rPr>
          <w:rFonts w:ascii="GHEA Grapalat" w:hAnsi="GHEA Grapalat" w:cs="Sylfaen"/>
          <w:i/>
          <w:iCs/>
          <w:sz w:val="24"/>
          <w:szCs w:val="24"/>
          <w:lang w:val="hy-AM"/>
        </w:rPr>
      </w:pPr>
      <w:r w:rsidRPr="00882418">
        <w:rPr>
          <w:rFonts w:ascii="GHEA Grapalat" w:hAnsi="GHEA Grapalat"/>
          <w:b/>
          <w:i/>
          <w:sz w:val="24"/>
          <w:szCs w:val="24"/>
          <w:lang w:val="hy-AM"/>
        </w:rPr>
        <w:t xml:space="preserve">Մասնագիտական </w:t>
      </w:r>
      <w:r w:rsidRPr="008C36C5">
        <w:rPr>
          <w:rFonts w:ascii="GHEA Grapalat" w:hAnsi="GHEA Grapalat"/>
          <w:b/>
          <w:i/>
          <w:sz w:val="24"/>
          <w:szCs w:val="24"/>
          <w:lang w:val="hy-AM"/>
        </w:rPr>
        <w:t>անձնակազմի վերապատրաստումների</w:t>
      </w:r>
      <w:r w:rsidRPr="008A6342">
        <w:rPr>
          <w:rFonts w:ascii="GHEA Grapalat" w:hAnsi="GHEA Grapalat"/>
          <w:b/>
          <w:i/>
          <w:sz w:val="24"/>
          <w:szCs w:val="24"/>
          <w:lang w:val="hy-AM"/>
        </w:rPr>
        <w:t xml:space="preserve"> վերաբերյալ</w:t>
      </w:r>
      <w:r w:rsidRPr="008A6342">
        <w:rPr>
          <w:rFonts w:ascii="GHEA Grapalat" w:hAnsi="GHEA Grapalat"/>
          <w:sz w:val="24"/>
          <w:szCs w:val="24"/>
          <w:lang w:val="hy-AM"/>
        </w:rPr>
        <w:t xml:space="preserve"> - </w:t>
      </w:r>
      <w:r w:rsidRPr="001667A2">
        <w:rPr>
          <w:rFonts w:ascii="GHEA Grapalat" w:hAnsi="GHEA Grapalat"/>
          <w:sz w:val="24"/>
          <w:szCs w:val="24"/>
          <w:lang w:val="hy-AM"/>
        </w:rPr>
        <w:t>Ա</w:t>
      </w:r>
      <w:r w:rsidRPr="00294A14">
        <w:rPr>
          <w:rFonts w:ascii="GHEA Grapalat" w:hAnsi="GHEA Grapalat"/>
          <w:sz w:val="24"/>
          <w:szCs w:val="24"/>
          <w:lang w:val="hy-AM"/>
        </w:rPr>
        <w:t xml:space="preserve">նձնակազմի </w:t>
      </w:r>
      <w:r w:rsidRPr="00A3561C">
        <w:rPr>
          <w:rFonts w:ascii="GHEA Grapalat" w:hAnsi="GHEA Grapalat"/>
          <w:sz w:val="24"/>
          <w:szCs w:val="24"/>
          <w:lang w:val="hy-AM"/>
        </w:rPr>
        <w:t>համապատասխան</w:t>
      </w:r>
      <w:r w:rsidRPr="00ED63FE">
        <w:rPr>
          <w:rFonts w:ascii="GHEA Grapalat" w:hAnsi="GHEA Grapalat"/>
          <w:sz w:val="24"/>
          <w:szCs w:val="24"/>
          <w:lang w:val="hy-AM"/>
        </w:rPr>
        <w:t xml:space="preserve"> </w:t>
      </w:r>
      <w:r w:rsidRPr="00ED61DF">
        <w:rPr>
          <w:rFonts w:ascii="GHEA Grapalat" w:hAnsi="GHEA Grapalat"/>
          <w:sz w:val="24"/>
          <w:szCs w:val="24"/>
          <w:lang w:val="hy-AM"/>
        </w:rPr>
        <w:t>վերապատրաստումների</w:t>
      </w:r>
      <w:r w:rsidRPr="00ED61DF">
        <w:rPr>
          <w:rFonts w:ascii="GHEA Grapalat" w:eastAsia="Times New Roman" w:hAnsi="GHEA Grapalat"/>
          <w:color w:val="000000"/>
          <w:sz w:val="24"/>
          <w:szCs w:val="24"/>
          <w:lang w:val="hy-AM"/>
        </w:rPr>
        <w:t xml:space="preserve"> ակնկալվող քանակները/ուղղությունները Ո</w:t>
      </w:r>
      <w:r w:rsidRPr="00882418">
        <w:rPr>
          <w:rFonts w:ascii="GHEA Grapalat" w:eastAsia="Times New Roman" w:hAnsi="GHEA Grapalat"/>
          <w:color w:val="000000"/>
          <w:sz w:val="24"/>
          <w:szCs w:val="24"/>
          <w:lang w:val="hy-AM"/>
        </w:rPr>
        <w:t>րոշմամբ սահմանված չեն, ըստ այդմ հնարավորություն չի ընձեռվել գնահատել տվյալ պահանջի կատարման ամբողջականությունը</w:t>
      </w:r>
      <w:r w:rsidRPr="00882418">
        <w:rPr>
          <w:rFonts w:ascii="GHEA Grapalat" w:hAnsi="GHEA Grapalat"/>
          <w:sz w:val="24"/>
          <w:szCs w:val="24"/>
          <w:lang w:val="hy-AM"/>
        </w:rPr>
        <w:t>:</w:t>
      </w:r>
    </w:p>
    <w:p w:rsidR="00082447" w:rsidRPr="001468A6" w:rsidRDefault="00082447" w:rsidP="00082447">
      <w:pPr>
        <w:spacing w:after="0" w:line="276" w:lineRule="auto"/>
        <w:ind w:firstLine="360"/>
        <w:jc w:val="both"/>
        <w:rPr>
          <w:rFonts w:ascii="GHEA Grapalat" w:hAnsi="GHEA Grapalat"/>
          <w:sz w:val="24"/>
          <w:szCs w:val="24"/>
          <w:lang w:val="hy-AM"/>
        </w:rPr>
      </w:pPr>
      <w:r>
        <w:rPr>
          <w:rFonts w:ascii="GHEA Grapalat" w:hAnsi="GHEA Grapalat"/>
          <w:sz w:val="24"/>
          <w:szCs w:val="24"/>
          <w:lang w:val="hy-AM"/>
        </w:rPr>
        <w:t>Կ</w:t>
      </w:r>
      <w:r w:rsidRPr="001468A6">
        <w:rPr>
          <w:rFonts w:ascii="GHEA Grapalat" w:hAnsi="GHEA Grapalat"/>
          <w:sz w:val="24"/>
          <w:szCs w:val="24"/>
          <w:lang w:val="hy-AM"/>
        </w:rPr>
        <w:t>ատարողականի հաշվեքննությա</w:t>
      </w:r>
      <w:r>
        <w:rPr>
          <w:rFonts w:ascii="GHEA Grapalat" w:hAnsi="GHEA Grapalat"/>
          <w:sz w:val="24"/>
          <w:szCs w:val="24"/>
          <w:lang w:val="hy-AM"/>
        </w:rPr>
        <w:t>մբ գնահատվել է</w:t>
      </w:r>
      <w:r w:rsidRPr="001468A6">
        <w:rPr>
          <w:rFonts w:ascii="GHEA Grapalat" w:hAnsi="GHEA Grapalat"/>
          <w:color w:val="000000"/>
          <w:sz w:val="24"/>
          <w:szCs w:val="24"/>
          <w:shd w:val="clear" w:color="auto" w:fill="FFFFFF"/>
          <w:lang w:val="hy-AM"/>
        </w:rPr>
        <w:t xml:space="preserve"> </w:t>
      </w:r>
      <w:r w:rsidRPr="001468A6">
        <w:rPr>
          <w:rFonts w:ascii="GHEA Grapalat" w:hAnsi="GHEA Grapalat"/>
          <w:sz w:val="24"/>
          <w:szCs w:val="24"/>
          <w:lang w:val="hy-AM"/>
        </w:rPr>
        <w:t>ՀՀ-ում չափագիտության ոլորտի զարգացման ծրագրի իրականացման</w:t>
      </w:r>
      <w:r>
        <w:rPr>
          <w:rFonts w:ascii="GHEA Grapalat" w:hAnsi="GHEA Grapalat"/>
          <w:sz w:val="24"/>
          <w:szCs w:val="24"/>
          <w:lang w:val="hy-AM"/>
        </w:rPr>
        <w:t xml:space="preserve"> նպատակային արդյունավետությունը: Արձանագրվել է, որ թեև</w:t>
      </w:r>
      <w:r w:rsidRPr="001468A6">
        <w:rPr>
          <w:rFonts w:ascii="GHEA Grapalat" w:hAnsi="GHEA Grapalat"/>
          <w:color w:val="000000"/>
          <w:sz w:val="24"/>
          <w:szCs w:val="24"/>
          <w:shd w:val="clear" w:color="auto" w:fill="FFFFFF"/>
          <w:lang w:val="hy-AM"/>
        </w:rPr>
        <w:t xml:space="preserve"> </w:t>
      </w:r>
      <w:r w:rsidRPr="001468A6">
        <w:rPr>
          <w:rFonts w:ascii="GHEA Grapalat" w:hAnsi="GHEA Grapalat"/>
          <w:sz w:val="24"/>
          <w:szCs w:val="24"/>
          <w:lang w:val="hy-AM"/>
        </w:rPr>
        <w:t xml:space="preserve">Որոշմամբ հաստատված են Ծրագրի և </w:t>
      </w:r>
      <w:r>
        <w:rPr>
          <w:rFonts w:ascii="GHEA Grapalat" w:hAnsi="GHEA Grapalat"/>
          <w:sz w:val="24"/>
          <w:szCs w:val="24"/>
          <w:lang w:val="hy-AM"/>
        </w:rPr>
        <w:t>Մ</w:t>
      </w:r>
      <w:r w:rsidRPr="001468A6">
        <w:rPr>
          <w:rFonts w:ascii="GHEA Grapalat" w:hAnsi="GHEA Grapalat"/>
          <w:sz w:val="24"/>
          <w:szCs w:val="24"/>
          <w:lang w:val="hy-AM"/>
        </w:rPr>
        <w:t xml:space="preserve">իջոցառումների նպատակների նկարագրությունը, սակայն որոշ </w:t>
      </w:r>
      <w:r>
        <w:rPr>
          <w:rFonts w:ascii="GHEA Grapalat" w:hAnsi="GHEA Grapalat"/>
          <w:sz w:val="24"/>
          <w:szCs w:val="24"/>
          <w:lang w:val="hy-AM"/>
        </w:rPr>
        <w:t>Մ</w:t>
      </w:r>
      <w:r w:rsidRPr="001468A6">
        <w:rPr>
          <w:rFonts w:ascii="GHEA Grapalat" w:hAnsi="GHEA Grapalat"/>
          <w:sz w:val="24"/>
          <w:szCs w:val="24"/>
          <w:lang w:val="hy-AM"/>
        </w:rPr>
        <w:t xml:space="preserve">իջոցառումների մասով դրանք հստակ չափելի, թիրախավորված, ինչպես նաև թվային տեսքով արտահայտված չեն։ Նախատեսված </w:t>
      </w:r>
      <w:r>
        <w:rPr>
          <w:rFonts w:ascii="GHEA Grapalat" w:eastAsia="Times New Roman" w:hAnsi="GHEA Grapalat"/>
          <w:sz w:val="24"/>
          <w:szCs w:val="24"/>
          <w:lang w:val="hy-AM" w:eastAsia="ru-RU"/>
        </w:rPr>
        <w:t>Մ</w:t>
      </w:r>
      <w:r w:rsidRPr="001468A6">
        <w:rPr>
          <w:rFonts w:ascii="GHEA Grapalat" w:eastAsia="Times New Roman" w:hAnsi="GHEA Grapalat"/>
          <w:sz w:val="24"/>
          <w:szCs w:val="24"/>
          <w:lang w:val="hy-AM" w:eastAsia="ru-RU"/>
        </w:rPr>
        <w:t>իջոցառումներ</w:t>
      </w:r>
      <w:r w:rsidRPr="009E4DF6">
        <w:rPr>
          <w:rFonts w:ascii="GHEA Grapalat" w:eastAsia="Times New Roman" w:hAnsi="GHEA Grapalat"/>
          <w:sz w:val="24"/>
          <w:szCs w:val="24"/>
          <w:lang w:val="hy-AM" w:eastAsia="ru-RU"/>
        </w:rPr>
        <w:t>ից մի մասը</w:t>
      </w:r>
      <w:r>
        <w:rPr>
          <w:rFonts w:ascii="GHEA Grapalat" w:eastAsia="Times New Roman" w:hAnsi="GHEA Grapalat"/>
          <w:sz w:val="24"/>
          <w:szCs w:val="24"/>
          <w:lang w:val="hy-AM" w:eastAsia="ru-RU"/>
        </w:rPr>
        <w:t xml:space="preserve"> կատարվել են</w:t>
      </w:r>
      <w:r w:rsidRPr="001667A2">
        <w:rPr>
          <w:rFonts w:ascii="GHEA Grapalat" w:eastAsia="Times New Roman" w:hAnsi="GHEA Grapalat"/>
          <w:sz w:val="24"/>
          <w:szCs w:val="24"/>
          <w:lang w:val="hy-AM" w:eastAsia="ru-RU"/>
        </w:rPr>
        <w:t xml:space="preserve"> ամբողջությամբ, իսկ մյուս մասերը՝</w:t>
      </w:r>
      <w:r w:rsidRPr="001468A6">
        <w:rPr>
          <w:rFonts w:ascii="GHEA Grapalat" w:eastAsia="Times New Roman" w:hAnsi="GHEA Grapalat"/>
          <w:sz w:val="24"/>
          <w:szCs w:val="24"/>
          <w:lang w:val="hy-AM" w:eastAsia="ru-RU"/>
        </w:rPr>
        <w:t xml:space="preserve"> կամ չեն կատարվել, կամ կատարվել են ոչ ամբողջական (մասնակի) ու սահմանված ժամանակացույցին ոչ համապատասխան</w:t>
      </w:r>
      <w:r>
        <w:rPr>
          <w:rFonts w:ascii="GHEA Grapalat" w:eastAsia="Times New Roman" w:hAnsi="GHEA Grapalat"/>
          <w:sz w:val="24"/>
          <w:szCs w:val="24"/>
          <w:lang w:val="hy-AM" w:eastAsia="ru-RU"/>
        </w:rPr>
        <w:t xml:space="preserve"> </w:t>
      </w:r>
      <w:r w:rsidRPr="001667A2">
        <w:rPr>
          <w:rFonts w:ascii="GHEA Grapalat" w:eastAsia="Times New Roman" w:hAnsi="GHEA Grapalat"/>
          <w:sz w:val="24"/>
          <w:szCs w:val="24"/>
          <w:lang w:val="hy-AM" w:eastAsia="ru-RU"/>
        </w:rPr>
        <w:t>(մանրամասները ներկայացված են հավելված 1-ում)</w:t>
      </w:r>
      <w:r w:rsidRPr="001468A6">
        <w:rPr>
          <w:rFonts w:ascii="GHEA Grapalat" w:eastAsia="Times New Roman" w:hAnsi="GHEA Grapalat"/>
          <w:sz w:val="24"/>
          <w:szCs w:val="24"/>
          <w:lang w:val="hy-AM" w:eastAsia="ru-RU"/>
        </w:rPr>
        <w:t>։</w:t>
      </w:r>
    </w:p>
    <w:p w:rsidR="00082447" w:rsidRPr="001468A6" w:rsidRDefault="00082447" w:rsidP="00082447">
      <w:pPr>
        <w:spacing w:after="0" w:line="276" w:lineRule="auto"/>
        <w:ind w:firstLine="360"/>
        <w:jc w:val="both"/>
        <w:rPr>
          <w:rFonts w:ascii="GHEA Grapalat" w:hAnsi="GHEA Grapalat"/>
          <w:b/>
          <w:bCs/>
          <w:sz w:val="24"/>
          <w:szCs w:val="24"/>
          <w:lang w:val="hy-AM"/>
        </w:rPr>
      </w:pPr>
      <w:r w:rsidRPr="001468A6">
        <w:rPr>
          <w:rFonts w:ascii="GHEA Grapalat" w:hAnsi="GHEA Grapalat"/>
          <w:sz w:val="24"/>
          <w:szCs w:val="24"/>
          <w:lang w:val="hy-AM"/>
        </w:rPr>
        <w:t xml:space="preserve">     </w:t>
      </w:r>
      <w:r w:rsidRPr="001468A6">
        <w:rPr>
          <w:rFonts w:ascii="GHEA Grapalat" w:hAnsi="GHEA Grapalat"/>
          <w:b/>
          <w:bCs/>
          <w:sz w:val="24"/>
          <w:szCs w:val="24"/>
          <w:lang w:val="hy-AM"/>
        </w:rPr>
        <w:t>Հաշվեքննության արդյունքների հիման վրա Հաշվեքննիչ պալատը եզրակացնում է, որ Չափագիտության զարգացման ծրագրի իրականացման գործընթացում, հաշ</w:t>
      </w:r>
      <w:r w:rsidRPr="001468A6">
        <w:rPr>
          <w:rFonts w:ascii="GHEA Grapalat" w:hAnsi="GHEA Grapalat"/>
          <w:b/>
          <w:bCs/>
          <w:sz w:val="24"/>
          <w:szCs w:val="24"/>
          <w:lang w:val="hy-AM"/>
        </w:rPr>
        <w:softHyphen/>
        <w:t>վեքննությունն ընդգրկող ժամանակահատվածում չի ապահովվել նպատակային ար</w:t>
      </w:r>
      <w:r w:rsidRPr="001468A6">
        <w:rPr>
          <w:rFonts w:ascii="GHEA Grapalat" w:hAnsi="GHEA Grapalat"/>
          <w:b/>
          <w:bCs/>
          <w:sz w:val="24"/>
          <w:szCs w:val="24"/>
          <w:lang w:val="hy-AM"/>
        </w:rPr>
        <w:softHyphen/>
        <w:t>դյունավետություն</w:t>
      </w:r>
      <w:r>
        <w:rPr>
          <w:rFonts w:ascii="GHEA Grapalat" w:hAnsi="GHEA Grapalat"/>
          <w:b/>
          <w:bCs/>
          <w:sz w:val="24"/>
          <w:szCs w:val="24"/>
          <w:lang w:val="hy-AM"/>
        </w:rPr>
        <w:t>ը</w:t>
      </w:r>
      <w:r w:rsidRPr="001468A6">
        <w:rPr>
          <w:rFonts w:ascii="GHEA Grapalat" w:hAnsi="GHEA Grapalat"/>
          <w:b/>
          <w:bCs/>
          <w:sz w:val="24"/>
          <w:szCs w:val="24"/>
          <w:lang w:val="hy-AM"/>
        </w:rPr>
        <w:t>:</w:t>
      </w:r>
    </w:p>
    <w:p w:rsidR="00082447" w:rsidRPr="001468A6" w:rsidRDefault="00082447" w:rsidP="00082447">
      <w:pPr>
        <w:spacing w:after="0" w:line="276" w:lineRule="auto"/>
        <w:ind w:firstLine="720"/>
        <w:jc w:val="both"/>
        <w:rPr>
          <w:rFonts w:ascii="GHEA Grapalat" w:hAnsi="GHEA Grapalat"/>
          <w:sz w:val="24"/>
          <w:szCs w:val="24"/>
          <w:lang w:val="hy-AM"/>
        </w:rPr>
      </w:pPr>
      <w:r w:rsidRPr="001468A6">
        <w:rPr>
          <w:rFonts w:ascii="GHEA Grapalat" w:hAnsi="GHEA Grapalat"/>
          <w:sz w:val="24"/>
          <w:szCs w:val="24"/>
          <w:lang w:val="hy-AM"/>
        </w:rPr>
        <w:t>Մանրամասները ներկայացված են Կատարողականի հաշվեքննության ար</w:t>
      </w:r>
      <w:r w:rsidRPr="001468A6">
        <w:rPr>
          <w:rFonts w:ascii="GHEA Grapalat" w:hAnsi="GHEA Grapalat"/>
          <w:sz w:val="24"/>
          <w:szCs w:val="24"/>
          <w:lang w:val="hy-AM"/>
        </w:rPr>
        <w:softHyphen/>
        <w:t>դյունքներ բաժնում:</w:t>
      </w:r>
    </w:p>
    <w:p w:rsidR="00082447" w:rsidRPr="00D71D75" w:rsidRDefault="00082447" w:rsidP="00082447">
      <w:pPr>
        <w:spacing w:after="0" w:line="276" w:lineRule="auto"/>
        <w:jc w:val="both"/>
        <w:rPr>
          <w:rFonts w:ascii="GHEA Grapalat" w:hAnsi="GHEA Grapalat"/>
          <w:sz w:val="24"/>
          <w:szCs w:val="24"/>
          <w:highlight w:val="green"/>
          <w:lang w:val="hy-AM"/>
        </w:rPr>
      </w:pPr>
    </w:p>
    <w:p w:rsidR="00082447" w:rsidRPr="00D71D75" w:rsidRDefault="00082447" w:rsidP="00082447">
      <w:pPr>
        <w:spacing w:after="0" w:line="276" w:lineRule="auto"/>
        <w:jc w:val="both"/>
        <w:rPr>
          <w:rFonts w:ascii="GHEA Grapalat" w:hAnsi="GHEA Grapalat"/>
          <w:sz w:val="24"/>
          <w:szCs w:val="24"/>
          <w:highlight w:val="green"/>
          <w:lang w:val="hy-AM"/>
        </w:rPr>
      </w:pPr>
    </w:p>
    <w:p w:rsidR="00082447" w:rsidRPr="001468A6"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Կարեն Կարապետյան</w:t>
      </w:r>
    </w:p>
    <w:p w:rsidR="00082447" w:rsidRPr="001468A6"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Հաշվեքննիչ պալատի անդամ</w:t>
      </w:r>
    </w:p>
    <w:p w:rsidR="00082447" w:rsidRPr="001468A6"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 դեկտեմբեր  2023 թվական</w:t>
      </w:r>
    </w:p>
    <w:p w:rsidR="00082447" w:rsidRPr="001468A6" w:rsidRDefault="00082447" w:rsidP="00082447">
      <w:pPr>
        <w:spacing w:after="0" w:line="276" w:lineRule="auto"/>
        <w:jc w:val="both"/>
        <w:rPr>
          <w:rFonts w:ascii="GHEA Grapalat" w:hAnsi="GHEA Grapalat"/>
          <w:sz w:val="24"/>
          <w:szCs w:val="24"/>
          <w:lang w:val="hy-AM"/>
        </w:rPr>
      </w:pPr>
    </w:p>
    <w:p w:rsidR="00082447" w:rsidRPr="001468A6"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Հաշվեքննիչ պալատ</w:t>
      </w:r>
    </w:p>
    <w:p w:rsidR="00082447" w:rsidRPr="001468A6"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Բաղրամյան 19, ք. Երևան</w:t>
      </w:r>
    </w:p>
    <w:p w:rsidR="00082447" w:rsidRPr="00D71D75" w:rsidRDefault="00082447" w:rsidP="00082447">
      <w:pPr>
        <w:spacing w:after="0" w:line="276" w:lineRule="auto"/>
        <w:jc w:val="both"/>
        <w:rPr>
          <w:rFonts w:ascii="GHEA Grapalat" w:hAnsi="GHEA Grapalat"/>
          <w:sz w:val="24"/>
          <w:szCs w:val="24"/>
          <w:lang w:val="hy-AM"/>
        </w:rPr>
      </w:pPr>
      <w:r w:rsidRPr="001468A6">
        <w:rPr>
          <w:rFonts w:ascii="GHEA Grapalat" w:hAnsi="GHEA Grapalat"/>
          <w:sz w:val="24"/>
          <w:szCs w:val="24"/>
          <w:lang w:val="hy-AM"/>
        </w:rPr>
        <w:t>Հայաստանի Հանրապետություն</w:t>
      </w:r>
    </w:p>
    <w:p w:rsidR="00082447" w:rsidRPr="00D71D75" w:rsidRDefault="00082447" w:rsidP="00082447">
      <w:pPr>
        <w:pStyle w:val="1"/>
        <w:spacing w:before="0" w:line="276" w:lineRule="auto"/>
        <w:rPr>
          <w:sz w:val="24"/>
          <w:szCs w:val="24"/>
          <w:lang w:val="hy-AM"/>
        </w:rPr>
      </w:pPr>
      <w:r w:rsidRPr="00D71D75">
        <w:rPr>
          <w:sz w:val="24"/>
          <w:szCs w:val="24"/>
          <w:lang w:val="hy-AM"/>
        </w:rPr>
        <w:br w:type="column"/>
      </w:r>
      <w:bookmarkStart w:id="5" w:name="_Toc125381420"/>
      <w:r w:rsidRPr="00D71D75">
        <w:rPr>
          <w:sz w:val="24"/>
          <w:szCs w:val="24"/>
          <w:lang w:val="hy-AM"/>
        </w:rPr>
        <w:lastRenderedPageBreak/>
        <w:t>ԿԱՏԱՐՈՂԱԿԱՆԻ ՀԱՇՎԵՔՆՆՈՒԹՅԱՆ ՆԿԱՐԱԳՐՈՒԹՅՈՒՆ</w:t>
      </w:r>
      <w:bookmarkEnd w:id="5"/>
    </w:p>
    <w:p w:rsidR="00082447" w:rsidRPr="00D71D75" w:rsidRDefault="00082447" w:rsidP="00082447">
      <w:pPr>
        <w:spacing w:after="0" w:line="276" w:lineRule="auto"/>
        <w:rPr>
          <w:rFonts w:ascii="GHEA Grapalat" w:hAnsi="GHEA Grapalat"/>
          <w:sz w:val="24"/>
          <w:szCs w:val="24"/>
          <w:lang w:val="hy-AM"/>
        </w:rPr>
      </w:pPr>
    </w:p>
    <w:p w:rsidR="00082447" w:rsidRPr="00D71D75" w:rsidRDefault="00082447" w:rsidP="00082447">
      <w:pPr>
        <w:snapToGrid w:val="0"/>
        <w:spacing w:after="0" w:line="276" w:lineRule="auto"/>
        <w:ind w:firstLine="709"/>
        <w:jc w:val="both"/>
        <w:rPr>
          <w:rFonts w:ascii="GHEA Grapalat" w:hAnsi="GHEA Grapalat"/>
          <w:i/>
          <w:sz w:val="24"/>
          <w:szCs w:val="24"/>
          <w:lang w:val="hy-AM"/>
        </w:rPr>
      </w:pPr>
      <w:r w:rsidRPr="00D71D75">
        <w:rPr>
          <w:rFonts w:ascii="GHEA Grapalat" w:eastAsiaTheme="minorEastAsia" w:hAnsi="GHEA Grapalat" w:cs="Sylfaen"/>
          <w:b/>
          <w:bCs/>
          <w:i/>
          <w:iCs/>
          <w:color w:val="0070C0"/>
          <w:sz w:val="24"/>
          <w:szCs w:val="24"/>
          <w:lang w:val="hy-AM"/>
        </w:rPr>
        <w:tab/>
        <w:t>Հաշվեքննության նպատակը</w:t>
      </w:r>
      <w:r w:rsidRPr="00D71D75">
        <w:rPr>
          <w:rFonts w:ascii="GHEA Grapalat" w:hAnsi="GHEA Grapalat"/>
          <w:i/>
          <w:sz w:val="24"/>
          <w:szCs w:val="24"/>
          <w:lang w:val="hy-AM"/>
        </w:rPr>
        <w:t xml:space="preserve"> </w:t>
      </w:r>
    </w:p>
    <w:p w:rsidR="00082447" w:rsidRPr="00D71D75" w:rsidRDefault="00082447" w:rsidP="00082447">
      <w:pPr>
        <w:pStyle w:val="ad"/>
        <w:spacing w:before="0" w:beforeAutospacing="0" w:after="0" w:afterAutospacing="0" w:line="276" w:lineRule="auto"/>
        <w:ind w:firstLine="375"/>
        <w:jc w:val="both"/>
        <w:rPr>
          <w:rFonts w:ascii="GHEA Grapalat" w:hAnsi="GHEA Grapalat"/>
          <w:color w:val="000000"/>
          <w:lang w:val="hy-AM"/>
        </w:rPr>
      </w:pPr>
      <w:r w:rsidRPr="00D71D75">
        <w:rPr>
          <w:rFonts w:ascii="GHEA Grapalat" w:hAnsi="GHEA Grapalat"/>
          <w:lang w:val="hy-AM"/>
        </w:rPr>
        <w:tab/>
        <w:t xml:space="preserve">Հաշվեքննության նպատակն է. պարզել </w:t>
      </w:r>
      <w:r>
        <w:rPr>
          <w:rFonts w:ascii="GHEA Grapalat" w:hAnsi="GHEA Grapalat"/>
          <w:bCs/>
          <w:lang w:val="hy-AM"/>
        </w:rPr>
        <w:t>ՀՀ</w:t>
      </w:r>
      <w:r w:rsidRPr="00D71D75">
        <w:rPr>
          <w:rFonts w:ascii="GHEA Grapalat" w:hAnsi="GHEA Grapalat"/>
          <w:lang w:val="hy-AM"/>
        </w:rPr>
        <w:t xml:space="preserve"> չափագիտության ոլորտի զարգացման 2020-2023</w:t>
      </w:r>
      <w:r w:rsidRPr="006C1304">
        <w:rPr>
          <w:rFonts w:ascii="GHEA Grapalat" w:hAnsi="GHEA Grapalat"/>
          <w:lang w:val="hy-AM"/>
        </w:rPr>
        <w:t xml:space="preserve"> </w:t>
      </w:r>
      <w:r w:rsidRPr="00D71D75">
        <w:rPr>
          <w:rFonts w:ascii="GHEA Grapalat" w:hAnsi="GHEA Grapalat"/>
          <w:lang w:val="hy-AM"/>
        </w:rPr>
        <w:t>թ</w:t>
      </w:r>
      <w:r w:rsidRPr="006C1304">
        <w:rPr>
          <w:rFonts w:ascii="GHEA Grapalat" w:hAnsi="GHEA Grapalat"/>
          <w:lang w:val="hy-AM"/>
        </w:rPr>
        <w:t>վականներ</w:t>
      </w:r>
      <w:r w:rsidRPr="0034473C">
        <w:rPr>
          <w:rFonts w:ascii="GHEA Grapalat" w:hAnsi="GHEA Grapalat"/>
          <w:lang w:val="hy-AM"/>
        </w:rPr>
        <w:t>ի</w:t>
      </w:r>
      <w:r w:rsidRPr="00D71D75">
        <w:rPr>
          <w:rFonts w:ascii="GHEA Grapalat" w:hAnsi="GHEA Grapalat"/>
          <w:lang w:val="hy-AM"/>
        </w:rPr>
        <w:t xml:space="preserve"> ընթացքը՝ ՀՀ կառավարության </w:t>
      </w:r>
      <w:r w:rsidRPr="00D71D75">
        <w:rPr>
          <w:rFonts w:ascii="GHEA Grapalat" w:hAnsi="GHEA Grapalat"/>
          <w:color w:val="000000"/>
          <w:lang w:val="sv-SE"/>
        </w:rPr>
        <w:t>13</w:t>
      </w:r>
      <w:r w:rsidRPr="00D71D75">
        <w:rPr>
          <w:rFonts w:ascii="GHEA Grapalat" w:hAnsi="GHEA Grapalat"/>
          <w:color w:val="000000"/>
          <w:lang w:val="hy-AM"/>
        </w:rPr>
        <w:t>-ը</w:t>
      </w:r>
      <w:r w:rsidRPr="00D71D75">
        <w:rPr>
          <w:rFonts w:ascii="GHEA Grapalat" w:hAnsi="GHEA Grapalat"/>
          <w:color w:val="000000"/>
          <w:lang w:val="sv-SE"/>
        </w:rPr>
        <w:t xml:space="preserve"> </w:t>
      </w:r>
      <w:r w:rsidRPr="00D71D75">
        <w:rPr>
          <w:rFonts w:ascii="GHEA Grapalat" w:hAnsi="GHEA Grapalat"/>
          <w:color w:val="000000"/>
          <w:lang w:val="hy-AM"/>
        </w:rPr>
        <w:t>օգոստոսի</w:t>
      </w:r>
      <w:r w:rsidRPr="00D71D75">
        <w:rPr>
          <w:rFonts w:ascii="GHEA Grapalat" w:hAnsi="GHEA Grapalat"/>
          <w:color w:val="000000"/>
          <w:lang w:val="sv-SE"/>
        </w:rPr>
        <w:t xml:space="preserve"> 2020 </w:t>
      </w:r>
      <w:r w:rsidRPr="00D71D75">
        <w:rPr>
          <w:rFonts w:ascii="GHEA Grapalat" w:hAnsi="GHEA Grapalat"/>
          <w:color w:val="000000"/>
          <w:lang w:val="hy-AM"/>
        </w:rPr>
        <w:t>թվականի</w:t>
      </w:r>
      <w:r w:rsidRPr="00D71D75">
        <w:rPr>
          <w:rFonts w:ascii="GHEA Grapalat" w:hAnsi="GHEA Grapalat"/>
          <w:color w:val="000000"/>
          <w:lang w:val="sv-SE"/>
        </w:rPr>
        <w:t xml:space="preserve"> </w:t>
      </w:r>
      <w:r w:rsidRPr="00D71D75">
        <w:rPr>
          <w:rFonts w:ascii="GHEA Grapalat" w:hAnsi="GHEA Grapalat"/>
          <w:bCs/>
          <w:color w:val="000000"/>
          <w:lang w:val="hy-AM"/>
        </w:rPr>
        <w:t>«</w:t>
      </w:r>
      <w:r w:rsidRPr="00D71D75">
        <w:rPr>
          <w:rFonts w:ascii="GHEA Grapalat" w:hAnsi="GHEA Grapalat"/>
          <w:bCs/>
          <w:color w:val="000000"/>
          <w:lang w:val="sv-SE"/>
        </w:rPr>
        <w:t xml:space="preserve">2020-2023 </w:t>
      </w:r>
      <w:r w:rsidRPr="00D71D75">
        <w:rPr>
          <w:rFonts w:ascii="GHEA Grapalat" w:hAnsi="GHEA Grapalat"/>
          <w:bCs/>
          <w:color w:val="000000"/>
          <w:lang w:val="hy-AM"/>
        </w:rPr>
        <w:t>թվականների</w:t>
      </w:r>
      <w:r w:rsidRPr="00D71D75">
        <w:rPr>
          <w:rFonts w:ascii="GHEA Grapalat" w:hAnsi="GHEA Grapalat"/>
          <w:bCs/>
          <w:color w:val="000000"/>
          <w:lang w:val="sv-SE"/>
        </w:rPr>
        <w:t xml:space="preserve"> </w:t>
      </w:r>
      <w:r>
        <w:rPr>
          <w:rFonts w:ascii="GHEA Grapalat" w:hAnsi="GHEA Grapalat"/>
          <w:bCs/>
          <w:lang w:val="hy-AM"/>
        </w:rPr>
        <w:t>ՀՀ</w:t>
      </w:r>
      <w:r w:rsidRPr="00D71D75">
        <w:rPr>
          <w:rFonts w:ascii="GHEA Grapalat" w:hAnsi="GHEA Grapalat"/>
          <w:bCs/>
          <w:color w:val="000000"/>
          <w:lang w:val="hy-AM"/>
        </w:rPr>
        <w:t xml:space="preserve"> չափագիտության</w:t>
      </w:r>
      <w:r w:rsidRPr="00D71D75">
        <w:rPr>
          <w:rFonts w:ascii="GHEA Grapalat" w:hAnsi="GHEA Grapalat"/>
          <w:bCs/>
          <w:color w:val="000000"/>
          <w:lang w:val="sv-SE"/>
        </w:rPr>
        <w:t xml:space="preserve"> </w:t>
      </w:r>
      <w:r w:rsidRPr="00D71D75">
        <w:rPr>
          <w:rFonts w:ascii="GHEA Grapalat" w:hAnsi="GHEA Grapalat"/>
          <w:bCs/>
          <w:color w:val="000000"/>
          <w:lang w:val="hy-AM"/>
        </w:rPr>
        <w:t>ոլորտի</w:t>
      </w:r>
      <w:r w:rsidRPr="00D71D75">
        <w:rPr>
          <w:rFonts w:ascii="GHEA Grapalat" w:hAnsi="GHEA Grapalat"/>
          <w:bCs/>
          <w:color w:val="000000"/>
          <w:lang w:val="sv-SE"/>
        </w:rPr>
        <w:t xml:space="preserve"> </w:t>
      </w:r>
      <w:r w:rsidRPr="00D71D75">
        <w:rPr>
          <w:rFonts w:ascii="GHEA Grapalat" w:hAnsi="GHEA Grapalat"/>
          <w:bCs/>
          <w:color w:val="000000"/>
          <w:lang w:val="hy-AM"/>
        </w:rPr>
        <w:t>զարգացման</w:t>
      </w:r>
      <w:r w:rsidRPr="00D71D75">
        <w:rPr>
          <w:rFonts w:ascii="GHEA Grapalat" w:hAnsi="GHEA Grapalat"/>
          <w:bCs/>
          <w:color w:val="000000"/>
          <w:lang w:val="sv-SE"/>
        </w:rPr>
        <w:t xml:space="preserve"> </w:t>
      </w:r>
      <w:r w:rsidRPr="00D71D75">
        <w:rPr>
          <w:rFonts w:ascii="GHEA Grapalat" w:hAnsi="GHEA Grapalat"/>
          <w:bCs/>
          <w:color w:val="000000"/>
          <w:lang w:val="hy-AM"/>
        </w:rPr>
        <w:t>ծրագիրը</w:t>
      </w:r>
      <w:r w:rsidRPr="00D71D75">
        <w:rPr>
          <w:rFonts w:ascii="GHEA Grapalat" w:hAnsi="GHEA Grapalat"/>
          <w:bCs/>
          <w:color w:val="000000"/>
          <w:lang w:val="sv-SE"/>
        </w:rPr>
        <w:t xml:space="preserve"> </w:t>
      </w:r>
      <w:r w:rsidRPr="00D71D75">
        <w:rPr>
          <w:rFonts w:ascii="GHEA Grapalat" w:hAnsi="GHEA Grapalat"/>
          <w:bCs/>
          <w:color w:val="000000"/>
          <w:lang w:val="hy-AM"/>
        </w:rPr>
        <w:t>և</w:t>
      </w:r>
      <w:r w:rsidRPr="00D71D75">
        <w:rPr>
          <w:rFonts w:ascii="GHEA Grapalat" w:hAnsi="GHEA Grapalat"/>
          <w:bCs/>
          <w:color w:val="000000"/>
          <w:lang w:val="sv-SE"/>
        </w:rPr>
        <w:t xml:space="preserve"> </w:t>
      </w:r>
      <w:r w:rsidRPr="00D71D75">
        <w:rPr>
          <w:rFonts w:ascii="GHEA Grapalat" w:hAnsi="GHEA Grapalat"/>
          <w:bCs/>
          <w:color w:val="000000"/>
          <w:lang w:val="hy-AM"/>
        </w:rPr>
        <w:t>միջոցառումների</w:t>
      </w:r>
      <w:r w:rsidRPr="00D71D75">
        <w:rPr>
          <w:rFonts w:ascii="GHEA Grapalat" w:hAnsi="GHEA Grapalat"/>
          <w:bCs/>
          <w:color w:val="000000"/>
          <w:lang w:val="sv-SE"/>
        </w:rPr>
        <w:t xml:space="preserve"> </w:t>
      </w:r>
      <w:r w:rsidRPr="00D71D75">
        <w:rPr>
          <w:rFonts w:ascii="GHEA Grapalat" w:hAnsi="GHEA Grapalat"/>
          <w:bCs/>
          <w:color w:val="000000"/>
          <w:lang w:val="hy-AM"/>
        </w:rPr>
        <w:t>ցանկը</w:t>
      </w:r>
      <w:r w:rsidRPr="00D71D75">
        <w:rPr>
          <w:rFonts w:ascii="GHEA Grapalat" w:hAnsi="GHEA Grapalat"/>
          <w:bCs/>
          <w:color w:val="000000"/>
          <w:lang w:val="sv-SE"/>
        </w:rPr>
        <w:t xml:space="preserve"> </w:t>
      </w:r>
      <w:r w:rsidRPr="00D71D75">
        <w:rPr>
          <w:rFonts w:ascii="GHEA Grapalat" w:hAnsi="GHEA Grapalat"/>
          <w:bCs/>
          <w:color w:val="000000"/>
          <w:lang w:val="hy-AM"/>
        </w:rPr>
        <w:t>հաստատելու</w:t>
      </w:r>
      <w:r w:rsidRPr="00D71D75">
        <w:rPr>
          <w:rFonts w:ascii="GHEA Grapalat" w:hAnsi="GHEA Grapalat"/>
          <w:bCs/>
          <w:color w:val="000000"/>
          <w:lang w:val="sv-SE"/>
        </w:rPr>
        <w:t xml:space="preserve"> </w:t>
      </w:r>
      <w:r w:rsidRPr="00D71D75">
        <w:rPr>
          <w:rFonts w:ascii="GHEA Grapalat" w:hAnsi="GHEA Grapalat"/>
          <w:bCs/>
          <w:color w:val="000000"/>
          <w:lang w:val="hy-AM"/>
        </w:rPr>
        <w:t>մասին»</w:t>
      </w:r>
      <w:r w:rsidRPr="00D71D75">
        <w:rPr>
          <w:rFonts w:ascii="GHEA Grapalat" w:hAnsi="GHEA Grapalat"/>
          <w:b/>
          <w:bCs/>
          <w:color w:val="000000"/>
          <w:lang w:val="hy-AM"/>
        </w:rPr>
        <w:t xml:space="preserve"> </w:t>
      </w:r>
      <w:r w:rsidRPr="00D71D75">
        <w:rPr>
          <w:rFonts w:ascii="GHEA Grapalat" w:hAnsi="GHEA Grapalat"/>
          <w:color w:val="000000"/>
          <w:lang w:val="sv-SE"/>
        </w:rPr>
        <w:t>N 1350-</w:t>
      </w:r>
      <w:r w:rsidRPr="00D71D75">
        <w:rPr>
          <w:rFonts w:ascii="GHEA Grapalat" w:hAnsi="GHEA Grapalat"/>
          <w:color w:val="000000"/>
          <w:lang w:val="hy-AM"/>
        </w:rPr>
        <w:t>Լ որոշմամբ հաստատված միջոցառումների ծավալները նախանշված ժամկետներում կատարված լինելու մակարդակները:</w:t>
      </w:r>
    </w:p>
    <w:p w:rsidR="00082447" w:rsidRPr="00D71D75" w:rsidRDefault="00082447" w:rsidP="00082447">
      <w:pPr>
        <w:spacing w:after="0" w:line="276" w:lineRule="auto"/>
        <w:jc w:val="both"/>
        <w:rPr>
          <w:rFonts w:ascii="GHEA Grapalat" w:hAnsi="GHEA Grapalat"/>
          <w:sz w:val="24"/>
          <w:szCs w:val="24"/>
          <w:lang w:val="hy-AM"/>
        </w:rPr>
      </w:pPr>
    </w:p>
    <w:p w:rsidR="00082447" w:rsidRPr="00D71D75" w:rsidRDefault="00082447" w:rsidP="00082447">
      <w:pPr>
        <w:snapToGrid w:val="0"/>
        <w:spacing w:after="0" w:line="276" w:lineRule="auto"/>
        <w:ind w:firstLine="709"/>
        <w:jc w:val="both"/>
        <w:rPr>
          <w:rFonts w:ascii="GHEA Grapalat" w:hAnsi="GHEA Grapalat"/>
          <w:sz w:val="24"/>
          <w:szCs w:val="24"/>
          <w:lang w:val="hy-AM"/>
        </w:rPr>
      </w:pPr>
      <w:r w:rsidRPr="00D71D75">
        <w:rPr>
          <w:rFonts w:ascii="GHEA Grapalat" w:eastAsiaTheme="minorEastAsia" w:hAnsi="GHEA Grapalat" w:cs="Sylfaen"/>
          <w:b/>
          <w:bCs/>
          <w:i/>
          <w:iCs/>
          <w:color w:val="0070C0"/>
          <w:sz w:val="24"/>
          <w:szCs w:val="24"/>
          <w:lang w:val="hy-AM"/>
        </w:rPr>
        <w:tab/>
        <w:t>Հաշվեքննության հարցերը</w:t>
      </w:r>
    </w:p>
    <w:p w:rsidR="00082447" w:rsidRPr="00D71D75" w:rsidRDefault="00082447" w:rsidP="00082447">
      <w:pPr>
        <w:pStyle w:val="Style1"/>
        <w:spacing w:after="0"/>
        <w:ind w:firstLine="720"/>
        <w:jc w:val="both"/>
        <w:rPr>
          <w:rFonts w:eastAsia="Calibri" w:cs="Times New Roman"/>
          <w:b w:val="0"/>
          <w:noProof/>
          <w:sz w:val="24"/>
          <w:szCs w:val="24"/>
          <w:lang w:val="hy-AM"/>
        </w:rPr>
      </w:pPr>
      <w:r w:rsidRPr="00D71D75">
        <w:rPr>
          <w:rFonts w:eastAsia="Times New Roman" w:cs="Sylfaen"/>
          <w:b w:val="0"/>
          <w:noProof/>
          <w:sz w:val="24"/>
          <w:szCs w:val="24"/>
          <w:lang w:val="hy-AM" w:eastAsia="ru-RU"/>
        </w:rPr>
        <w:t xml:space="preserve">Վերը նշված հաշվեքննությունն իրականացնելու նպատակով, առաջնորդվելով ՀՀ հաշվեքննիչ պալատի 2022 թվականի հունիսի 30-ի թիվ 146-Լ որոշմամբ հաստատված </w:t>
      </w:r>
      <w:r w:rsidRPr="00D71D75">
        <w:rPr>
          <w:rFonts w:eastAsia="Times New Roman" w:cs="Sylfaen"/>
          <w:b w:val="0"/>
          <w:noProof/>
          <w:sz w:val="24"/>
          <w:szCs w:val="24"/>
          <w:lang w:val="hy-AM"/>
        </w:rPr>
        <w:t xml:space="preserve">Կատարողականի հաշվեքննության մեթոդաբանության դրույթներով, սույն թվականի ապրիլ ամսվա ընթացքում հաստատվել է </w:t>
      </w:r>
      <w:bookmarkStart w:id="6" w:name="_Toc103354326"/>
      <w:r w:rsidRPr="00D71D75">
        <w:rPr>
          <w:rFonts w:eastAsia="Times New Roman" w:cs="Sylfaen"/>
          <w:b w:val="0"/>
          <w:noProof/>
          <w:sz w:val="24"/>
          <w:szCs w:val="24"/>
          <w:lang w:val="hy-AM"/>
        </w:rPr>
        <w:t>&lt;&lt;Չ</w:t>
      </w:r>
      <w:r w:rsidRPr="00D71D75">
        <w:rPr>
          <w:rFonts w:eastAsia="Times New Roman" w:cs="Times New Roman"/>
          <w:b w:val="0"/>
          <w:noProof/>
          <w:sz w:val="24"/>
          <w:szCs w:val="24"/>
          <w:lang w:val="hy-AM" w:eastAsia="ru-RU"/>
        </w:rPr>
        <w:t xml:space="preserve">ափագիտության զարգացման ծրագրի իրականացման գործընթացի հաշվեքննության&gt;&gt; </w:t>
      </w:r>
      <w:r w:rsidRPr="00D71D75">
        <w:rPr>
          <w:rFonts w:eastAsia="Calibri" w:cs="Times New Roman"/>
          <w:b w:val="0"/>
          <w:noProof/>
          <w:sz w:val="24"/>
          <w:szCs w:val="24"/>
          <w:lang w:val="hy-AM"/>
        </w:rPr>
        <w:t>նախնական ուսումնասիրության տեղեկանքը և աշխատանքային պլան</w:t>
      </w:r>
      <w:bookmarkEnd w:id="6"/>
      <w:r w:rsidRPr="00D71D75">
        <w:rPr>
          <w:rFonts w:eastAsia="Calibri" w:cs="Times New Roman"/>
          <w:b w:val="0"/>
          <w:noProof/>
          <w:sz w:val="24"/>
          <w:szCs w:val="24"/>
          <w:lang w:val="hy-AM"/>
        </w:rPr>
        <w:t>ը, որի մեջ որպես պարտադիր տարր ներառվել են հաշվեքննության հարցերը, որոնք ներկայացված են ստորև.</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ք ապահովված է չափագիտության զարգացման բավարար և արդյունավետ ֆինանսավորում:</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ք պատասխանատուների կողմից բարեփոխումների իրականացման ընթացքում գործուն միջոցներ ձեռնարկվել են ISO 9001 (Որակի կառավարման համակարգերի պահանջներ) և ISO 17025 (</w:t>
      </w:r>
      <w:r w:rsidRPr="00D71D75">
        <w:rPr>
          <w:rFonts w:ascii="GHEA Grapalat" w:eastAsia="Calibri" w:hAnsi="GHEA Grapalat" w:cs="Arial"/>
          <w:sz w:val="24"/>
          <w:szCs w:val="24"/>
          <w:shd w:val="clear" w:color="auto" w:fill="FFFFFF"/>
          <w:lang w:val="hy-AM"/>
        </w:rPr>
        <w:t>Թեստավորման և ստուգաչափման լաբորատորիաների կոմպետենտության ընդհանուր պահանջներ</w:t>
      </w:r>
      <w:r w:rsidRPr="00D71D75">
        <w:rPr>
          <w:rFonts w:ascii="GHEA Grapalat" w:eastAsia="Calibri" w:hAnsi="GHEA Grapalat" w:cs="Times New Roman"/>
          <w:sz w:val="24"/>
          <w:szCs w:val="24"/>
          <w:lang w:val="hy-AM"/>
        </w:rPr>
        <w:t>) համակարգերի համահունչ որակի կառավարման համակարգ ստեղծելու ուղղությամբ։</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ք հստակեցվել է այն ճշգրիտ սարքավորումների ցանկը, որոնք անհրաժեշտ են բարեփոխումների ծրագրով նախանշված չափագիտության մակարդակին հասնելու համար, եթե այո, ապա ինչ միջոցներ են ձեռնարկվել դրանք ձեռք բերելու համար:</w:t>
      </w:r>
    </w:p>
    <w:p w:rsidR="00082447" w:rsidRPr="00082094" w:rsidRDefault="00082447" w:rsidP="00082447">
      <w:pPr>
        <w:pStyle w:val="ab"/>
        <w:numPr>
          <w:ilvl w:val="0"/>
          <w:numId w:val="9"/>
        </w:numPr>
        <w:spacing w:after="0" w:line="276" w:lineRule="auto"/>
        <w:jc w:val="both"/>
        <w:rPr>
          <w:rFonts w:ascii="GHEA Grapalat" w:eastAsia="Calibri" w:hAnsi="GHEA Grapalat" w:cs="Times New Roman"/>
          <w:sz w:val="24"/>
          <w:szCs w:val="24"/>
          <w:lang w:val="hy-AM"/>
        </w:rPr>
      </w:pPr>
      <w:r w:rsidRPr="00082094">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082094">
        <w:rPr>
          <w:rFonts w:ascii="GHEA Grapalat" w:eastAsia="Calibri" w:hAnsi="GHEA Grapalat" w:cs="Times New Roman"/>
          <w:sz w:val="24"/>
          <w:szCs w:val="24"/>
          <w:lang w:val="hy-AM"/>
        </w:rPr>
        <w:t xml:space="preserve">ք ձեռնարկվել են միջոցներ </w:t>
      </w:r>
      <w:r w:rsidRPr="00082094">
        <w:rPr>
          <w:rFonts w:ascii="GHEA Grapalat" w:eastAsia="Calibri" w:hAnsi="GHEA Grapalat" w:cs="Times New Roman"/>
          <w:color w:val="000000"/>
          <w:sz w:val="24"/>
          <w:szCs w:val="24"/>
          <w:shd w:val="clear" w:color="auto" w:fill="FFFFFF"/>
          <w:lang w:val="hy-AM"/>
        </w:rPr>
        <w:t>«Ստանդարտացման և չափագիտության ազգային մարմին» փակ բաժնետիրական ընկերության</w:t>
      </w:r>
      <w:r>
        <w:rPr>
          <w:rFonts w:ascii="GHEA Grapalat" w:eastAsia="Calibri" w:hAnsi="GHEA Grapalat" w:cs="Times New Roman"/>
          <w:color w:val="000000"/>
          <w:sz w:val="24"/>
          <w:szCs w:val="24"/>
          <w:shd w:val="clear" w:color="auto" w:fill="FFFFFF"/>
          <w:lang w:val="hy-AM"/>
        </w:rPr>
        <w:t xml:space="preserve"> </w:t>
      </w:r>
      <w:r w:rsidRPr="00082094">
        <w:rPr>
          <w:rFonts w:ascii="GHEA Grapalat" w:eastAsia="Calibri" w:hAnsi="GHEA Grapalat" w:cs="Times New Roman"/>
          <w:color w:val="000000"/>
          <w:sz w:val="24"/>
          <w:szCs w:val="24"/>
          <w:shd w:val="clear" w:color="auto" w:fill="FFFFFF"/>
          <w:lang w:val="hy-AM"/>
        </w:rPr>
        <w:t>ՍՉԱՄ</w:t>
      </w:r>
      <w:r w:rsidRPr="00082094">
        <w:rPr>
          <w:rFonts w:ascii="GHEA Grapalat" w:eastAsia="Calibri" w:hAnsi="GHEA Grapalat" w:cs="Times New Roman"/>
          <w:sz w:val="24"/>
          <w:szCs w:val="24"/>
          <w:lang w:val="hy-AM"/>
        </w:rPr>
        <w:t xml:space="preserve"> անձնակազմի համապատասխան վերապատրաստումների համար։</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 xml:space="preserve">ք հստակեցվել է 12 էտալոնների անվանացանկերը/տեսակները և կազմավորման գործընթացը արդյոք համահունչ է ծրագրով նախատեսված </w:t>
      </w:r>
      <w:r w:rsidRPr="00D71D75">
        <w:rPr>
          <w:rFonts w:ascii="GHEA Grapalat" w:eastAsia="Calibri" w:hAnsi="GHEA Grapalat" w:cs="Times New Roman"/>
          <w:sz w:val="24"/>
          <w:szCs w:val="24"/>
          <w:lang w:val="hy-AM"/>
        </w:rPr>
        <w:lastRenderedPageBreak/>
        <w:t>ժամկետներին: Ին՞չ միջոցառումներ են ձեռնարկվել էտալոնների ճանաչման համար:</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ք ՀՀ կառավարության կողմից սահմանված չափագիտության զարգացման ծրագրով նախատեսվածին համահունչ ընթանում է էտալոնների փոխադարձ ճանաչման և դրանց համեմատության իրավական և նյութատեխնիկական համապատասխանեցման գործընթացները:</w:t>
      </w:r>
    </w:p>
    <w:p w:rsidR="00082447" w:rsidRPr="00D71D75" w:rsidRDefault="00082447" w:rsidP="00082447">
      <w:pPr>
        <w:numPr>
          <w:ilvl w:val="0"/>
          <w:numId w:val="9"/>
        </w:numPr>
        <w:spacing w:after="0" w:line="276" w:lineRule="auto"/>
        <w:contextualSpacing/>
        <w:jc w:val="both"/>
        <w:rPr>
          <w:rFonts w:ascii="GHEA Grapalat" w:eastAsia="Calibri" w:hAnsi="GHEA Grapalat" w:cs="Times New Roman"/>
          <w:sz w:val="24"/>
          <w:szCs w:val="24"/>
          <w:lang w:val="hy-AM"/>
        </w:rPr>
      </w:pPr>
      <w:r w:rsidRPr="00D71D75">
        <w:rPr>
          <w:rFonts w:ascii="GHEA Grapalat" w:eastAsia="Calibri" w:hAnsi="GHEA Grapalat" w:cs="Times New Roman"/>
          <w:sz w:val="24"/>
          <w:szCs w:val="24"/>
          <w:lang w:val="hy-AM"/>
        </w:rPr>
        <w:t>Արդյո</w:t>
      </w:r>
      <w:r>
        <w:rPr>
          <w:rFonts w:ascii="GHEA Grapalat" w:eastAsia="Calibri" w:hAnsi="GHEA Grapalat" w:cs="Times New Roman"/>
          <w:sz w:val="24"/>
          <w:szCs w:val="24"/>
          <w:lang w:val="hy-AM"/>
        </w:rPr>
        <w:t>՞</w:t>
      </w:r>
      <w:r w:rsidRPr="00D71D75">
        <w:rPr>
          <w:rFonts w:ascii="GHEA Grapalat" w:eastAsia="Calibri" w:hAnsi="GHEA Grapalat" w:cs="Times New Roman"/>
          <w:sz w:val="24"/>
          <w:szCs w:val="24"/>
          <w:lang w:val="hy-AM"/>
        </w:rPr>
        <w:t xml:space="preserve">ք չափագիտության զարգացման ծրագրով նախատեսվածին համահունչ ընթանում է 6 լաբորատորիաների հիմնումը: </w:t>
      </w:r>
    </w:p>
    <w:p w:rsidR="00082447" w:rsidRPr="00D71D75" w:rsidRDefault="00082447" w:rsidP="00082447">
      <w:pPr>
        <w:spacing w:after="0" w:line="276" w:lineRule="auto"/>
        <w:jc w:val="both"/>
        <w:rPr>
          <w:rFonts w:ascii="GHEA Grapalat" w:eastAsiaTheme="minorEastAsia" w:hAnsi="GHEA Grapalat" w:cs="Sylfaen"/>
          <w:b/>
          <w:bCs/>
          <w:i/>
          <w:iCs/>
          <w:color w:val="0070C0"/>
          <w:sz w:val="24"/>
          <w:szCs w:val="24"/>
          <w:lang w:val="hy-AM"/>
        </w:rPr>
      </w:pPr>
    </w:p>
    <w:p w:rsidR="00082447" w:rsidRPr="00D71D75" w:rsidRDefault="00082447" w:rsidP="00082447">
      <w:pPr>
        <w:pStyle w:val="ab"/>
        <w:snapToGrid w:val="0"/>
        <w:spacing w:after="0" w:line="276" w:lineRule="auto"/>
        <w:jc w:val="both"/>
        <w:rPr>
          <w:rFonts w:ascii="GHEA Grapalat" w:hAnsi="GHEA Grapalat"/>
          <w:sz w:val="24"/>
          <w:szCs w:val="24"/>
          <w:lang w:val="hy-AM"/>
        </w:rPr>
      </w:pPr>
      <w:r w:rsidRPr="00D71D75">
        <w:rPr>
          <w:rFonts w:ascii="GHEA Grapalat" w:eastAsiaTheme="minorEastAsia" w:hAnsi="GHEA Grapalat" w:cs="Sylfaen"/>
          <w:b/>
          <w:bCs/>
          <w:i/>
          <w:iCs/>
          <w:color w:val="0070C0"/>
          <w:sz w:val="24"/>
          <w:szCs w:val="24"/>
          <w:lang w:val="hy-AM"/>
        </w:rPr>
        <w:t>Հաշվեքննության սահմանափակումները</w:t>
      </w:r>
    </w:p>
    <w:p w:rsidR="00082447" w:rsidRPr="00D71D75" w:rsidRDefault="00082447" w:rsidP="00082447">
      <w:pPr>
        <w:snapToGrid w:val="0"/>
        <w:spacing w:after="0" w:line="276" w:lineRule="auto"/>
        <w:jc w:val="both"/>
        <w:rPr>
          <w:rFonts w:ascii="GHEA Grapalat" w:hAnsi="GHEA Grapalat"/>
          <w:i/>
          <w:sz w:val="24"/>
          <w:szCs w:val="24"/>
          <w:lang w:val="hy-AM"/>
        </w:rPr>
      </w:pPr>
      <w:r w:rsidRPr="00D71D75">
        <w:rPr>
          <w:rFonts w:ascii="GHEA Grapalat" w:hAnsi="GHEA Grapalat"/>
          <w:i/>
          <w:sz w:val="24"/>
          <w:szCs w:val="24"/>
          <w:lang w:val="hy-AM"/>
        </w:rPr>
        <w:tab/>
        <w:t>Հաշվեքննությանը</w:t>
      </w:r>
      <w:r>
        <w:rPr>
          <w:rFonts w:ascii="GHEA Grapalat" w:hAnsi="GHEA Grapalat"/>
          <w:i/>
          <w:sz w:val="24"/>
          <w:szCs w:val="24"/>
          <w:lang w:val="hy-AM"/>
        </w:rPr>
        <w:t xml:space="preserve"> իրականացման համար անհրաժեշտ տեղեկատվության ստացման </w:t>
      </w:r>
      <w:r w:rsidRPr="00D71D75">
        <w:rPr>
          <w:rFonts w:ascii="GHEA Grapalat" w:hAnsi="GHEA Grapalat"/>
          <w:i/>
          <w:sz w:val="24"/>
          <w:szCs w:val="24"/>
          <w:lang w:val="hy-AM"/>
        </w:rPr>
        <w:t xml:space="preserve"> </w:t>
      </w:r>
      <w:r w:rsidRPr="00C63B51">
        <w:rPr>
          <w:rFonts w:ascii="GHEA Grapalat" w:hAnsi="GHEA Grapalat"/>
          <w:i/>
          <w:sz w:val="24"/>
          <w:szCs w:val="24"/>
          <w:lang w:val="hy-AM"/>
        </w:rPr>
        <w:t>էական սահմանափակումներ</w:t>
      </w:r>
      <w:r w:rsidRPr="00D71D75">
        <w:rPr>
          <w:rFonts w:ascii="GHEA Grapalat" w:hAnsi="GHEA Grapalat"/>
          <w:i/>
          <w:sz w:val="24"/>
          <w:szCs w:val="24"/>
          <w:lang w:val="hy-AM"/>
        </w:rPr>
        <w:t xml:space="preserve"> չեն արձա</w:t>
      </w:r>
      <w:r w:rsidRPr="00D71D75">
        <w:rPr>
          <w:rFonts w:ascii="GHEA Grapalat" w:hAnsi="GHEA Grapalat"/>
          <w:i/>
          <w:sz w:val="24"/>
          <w:szCs w:val="24"/>
          <w:lang w:val="hy-AM"/>
        </w:rPr>
        <w:softHyphen/>
        <w:t>նա</w:t>
      </w:r>
      <w:r w:rsidRPr="00D71D75">
        <w:rPr>
          <w:rFonts w:ascii="GHEA Grapalat" w:hAnsi="GHEA Grapalat"/>
          <w:i/>
          <w:sz w:val="24"/>
          <w:szCs w:val="24"/>
          <w:lang w:val="hy-AM"/>
        </w:rPr>
        <w:softHyphen/>
        <w:t>գրվել:</w:t>
      </w:r>
    </w:p>
    <w:p w:rsidR="00082447" w:rsidRPr="00D71D75" w:rsidRDefault="00082447" w:rsidP="00082447">
      <w:pPr>
        <w:pStyle w:val="1"/>
        <w:spacing w:before="0" w:line="276" w:lineRule="auto"/>
        <w:rPr>
          <w:sz w:val="24"/>
          <w:szCs w:val="24"/>
          <w:lang w:val="hy-AM"/>
        </w:rPr>
      </w:pPr>
      <w:r w:rsidRPr="00D71D75">
        <w:rPr>
          <w:sz w:val="24"/>
          <w:szCs w:val="24"/>
          <w:lang w:val="hy-AM"/>
        </w:rPr>
        <w:br w:type="column"/>
      </w:r>
      <w:bookmarkStart w:id="7" w:name="_Toc125381421"/>
      <w:r w:rsidRPr="00D71D75">
        <w:rPr>
          <w:sz w:val="24"/>
          <w:szCs w:val="24"/>
          <w:lang w:val="hy-AM"/>
        </w:rPr>
        <w:lastRenderedPageBreak/>
        <w:t>ԿԱՏԱՐՈՂԱԿԱՆԻ ՀԱՇՎԵՔՆՆՈՒԹՅԱՆ ԱՐԴՅՈՒՆՔՆԵՐ</w:t>
      </w:r>
      <w:bookmarkEnd w:id="7"/>
    </w:p>
    <w:p w:rsidR="00082447" w:rsidRPr="00D71D75" w:rsidRDefault="00082447" w:rsidP="00082447">
      <w:pPr>
        <w:spacing w:after="0" w:line="276" w:lineRule="auto"/>
        <w:jc w:val="both"/>
        <w:rPr>
          <w:rFonts w:ascii="GHEA Grapalat" w:hAnsi="GHEA Grapalat"/>
          <w:sz w:val="24"/>
          <w:szCs w:val="24"/>
          <w:lang w:val="hy-AM"/>
        </w:rPr>
      </w:pPr>
    </w:p>
    <w:p w:rsidR="00082447" w:rsidRPr="00D71D75" w:rsidRDefault="00082447" w:rsidP="00082447">
      <w:pPr>
        <w:spacing w:after="0" w:line="276" w:lineRule="auto"/>
        <w:ind w:firstLine="720"/>
        <w:jc w:val="both"/>
        <w:rPr>
          <w:rFonts w:ascii="GHEA Grapalat" w:hAnsi="GHEA Grapalat"/>
          <w:sz w:val="24"/>
          <w:szCs w:val="24"/>
          <w:lang w:val="hy-AM"/>
        </w:rPr>
      </w:pPr>
      <w:r w:rsidRPr="00D71D75">
        <w:rPr>
          <w:rFonts w:ascii="GHEA Grapalat" w:hAnsi="GHEA Grapalat"/>
          <w:sz w:val="24"/>
          <w:szCs w:val="24"/>
          <w:lang w:val="hy-AM"/>
        </w:rPr>
        <w:t xml:space="preserve"> «Ստանդարտացման մասին» ՀՀ օրենքի 2-րդ հոդվածի 1-ին մասի 14 կետի և 10-րդ հոդվածի 1-ին մասի, ինչպես նաև &lt;&lt;Չ</w:t>
      </w:r>
      <w:r w:rsidRPr="00D71D75">
        <w:rPr>
          <w:rFonts w:ascii="GHEA Grapalat" w:hAnsi="GHEA Grapalat"/>
          <w:bCs/>
          <w:sz w:val="24"/>
          <w:szCs w:val="24"/>
          <w:lang w:val="hy-AM"/>
        </w:rPr>
        <w:t>ափումների միասնականության ապահովման մասին</w:t>
      </w:r>
      <w:r w:rsidRPr="00D71D75">
        <w:rPr>
          <w:rFonts w:ascii="GHEA Grapalat" w:hAnsi="GHEA Grapalat"/>
          <w:sz w:val="24"/>
          <w:szCs w:val="24"/>
          <w:lang w:val="hy-AM"/>
        </w:rPr>
        <w:t xml:space="preserve">&gt;&gt; ՀՀ օրենքի 2-րդ հոդվածի 1-ին մասի 7-րդ կետի և 11-րդ հոդվածի 1-ին մասի հիմքերով, ՀՀ կառավարության 2012 թվականի հուլիսի 4-ի </w:t>
      </w:r>
      <w:r>
        <w:rPr>
          <w:rFonts w:ascii="GHEA Grapalat" w:hAnsi="GHEA Grapalat"/>
          <w:sz w:val="24"/>
          <w:szCs w:val="24"/>
          <w:lang w:val="hy-AM"/>
        </w:rPr>
        <w:t>«ՀՀ</w:t>
      </w:r>
      <w:r w:rsidRPr="00D71D75">
        <w:rPr>
          <w:rFonts w:ascii="GHEA Grapalat" w:hAnsi="GHEA Grapalat"/>
          <w:bCs/>
          <w:sz w:val="24"/>
          <w:szCs w:val="24"/>
          <w:lang w:val="hy-AM"/>
        </w:rPr>
        <w:t xml:space="preserve"> ստանդարտացման և</w:t>
      </w:r>
      <w:r w:rsidRPr="00D71D75">
        <w:rPr>
          <w:rFonts w:ascii="Calibri" w:hAnsi="Calibri" w:cs="Calibri"/>
          <w:bCs/>
          <w:sz w:val="24"/>
          <w:szCs w:val="24"/>
          <w:lang w:val="hy-AM"/>
        </w:rPr>
        <w:t> </w:t>
      </w:r>
      <w:r w:rsidRPr="00D71D75">
        <w:rPr>
          <w:rFonts w:ascii="GHEA Grapalat" w:hAnsi="GHEA Grapalat"/>
          <w:bCs/>
          <w:sz w:val="24"/>
          <w:szCs w:val="24"/>
          <w:lang w:val="hy-AM"/>
        </w:rPr>
        <w:t>չափագիտության</w:t>
      </w:r>
      <w:r w:rsidRPr="00D71D75">
        <w:rPr>
          <w:rFonts w:ascii="Calibri" w:hAnsi="Calibri" w:cs="Calibri"/>
          <w:bCs/>
          <w:sz w:val="24"/>
          <w:szCs w:val="24"/>
          <w:lang w:val="hy-AM"/>
        </w:rPr>
        <w:t> </w:t>
      </w:r>
      <w:r w:rsidRPr="00D71D75">
        <w:rPr>
          <w:rFonts w:ascii="GHEA Grapalat" w:hAnsi="GHEA Grapalat"/>
          <w:bCs/>
          <w:sz w:val="24"/>
          <w:szCs w:val="24"/>
          <w:lang w:val="hy-AM"/>
        </w:rPr>
        <w:t>լիազորված մարմին ու ստանդարտացման և</w:t>
      </w:r>
      <w:r w:rsidRPr="00D71D75">
        <w:rPr>
          <w:rFonts w:ascii="Calibri" w:hAnsi="Calibri" w:cs="Calibri"/>
          <w:bCs/>
          <w:sz w:val="24"/>
          <w:szCs w:val="24"/>
          <w:lang w:val="hy-AM"/>
        </w:rPr>
        <w:t> </w:t>
      </w:r>
      <w:r w:rsidRPr="00D71D75">
        <w:rPr>
          <w:rFonts w:ascii="GHEA Grapalat" w:hAnsi="GHEA Grapalat"/>
          <w:bCs/>
          <w:sz w:val="24"/>
          <w:szCs w:val="24"/>
          <w:lang w:val="hy-AM"/>
        </w:rPr>
        <w:t>չափագիտության</w:t>
      </w:r>
      <w:r w:rsidRPr="00D71D75">
        <w:rPr>
          <w:rFonts w:ascii="Calibri" w:hAnsi="Calibri" w:cs="Calibri"/>
          <w:bCs/>
          <w:sz w:val="24"/>
          <w:szCs w:val="24"/>
          <w:lang w:val="hy-AM"/>
        </w:rPr>
        <w:t> </w:t>
      </w:r>
      <w:r w:rsidRPr="00D71D75">
        <w:rPr>
          <w:rFonts w:ascii="GHEA Grapalat" w:hAnsi="GHEA Grapalat"/>
          <w:bCs/>
          <w:sz w:val="24"/>
          <w:szCs w:val="24"/>
          <w:lang w:val="hy-AM"/>
        </w:rPr>
        <w:t xml:space="preserve">ազգային մարմին ճանաչելու և </w:t>
      </w:r>
      <w:r>
        <w:rPr>
          <w:rFonts w:ascii="GHEA Grapalat" w:hAnsi="GHEA Grapalat"/>
          <w:bCs/>
          <w:sz w:val="24"/>
          <w:szCs w:val="24"/>
          <w:lang w:val="hy-AM"/>
        </w:rPr>
        <w:t>ՀՀ</w:t>
      </w:r>
      <w:r w:rsidRPr="00D71D75">
        <w:rPr>
          <w:rFonts w:ascii="GHEA Grapalat" w:hAnsi="GHEA Grapalat"/>
          <w:bCs/>
          <w:sz w:val="24"/>
          <w:szCs w:val="24"/>
          <w:lang w:val="hy-AM"/>
        </w:rPr>
        <w:t xml:space="preserve"> կառավարության 2004 թվականի հուլիսի 22-ի N 1038-ն որոշումն ուժը կորցրած ճանաչելու մասին</w:t>
      </w:r>
      <w:r>
        <w:rPr>
          <w:rFonts w:ascii="GHEA Grapalat" w:hAnsi="GHEA Grapalat"/>
          <w:b/>
          <w:bCs/>
          <w:sz w:val="24"/>
          <w:szCs w:val="24"/>
          <w:lang w:val="hy-AM"/>
        </w:rPr>
        <w:t>»</w:t>
      </w:r>
      <w:r w:rsidRPr="00D71D75">
        <w:rPr>
          <w:rFonts w:ascii="GHEA Grapalat" w:hAnsi="GHEA Grapalat"/>
          <w:sz w:val="24"/>
          <w:szCs w:val="24"/>
          <w:lang w:val="hy-AM"/>
        </w:rPr>
        <w:t xml:space="preserve"> թիվ 883-Ն որոշման 1-ին կետով, </w:t>
      </w:r>
      <w:r>
        <w:rPr>
          <w:rFonts w:ascii="GHEA Grapalat" w:hAnsi="GHEA Grapalat"/>
          <w:bCs/>
          <w:sz w:val="24"/>
          <w:szCs w:val="24"/>
          <w:lang w:val="hy-AM"/>
        </w:rPr>
        <w:t>ՀՀ</w:t>
      </w:r>
      <w:r w:rsidRPr="00D71D75">
        <w:rPr>
          <w:rFonts w:ascii="GHEA Grapalat" w:hAnsi="GHEA Grapalat"/>
          <w:color w:val="000000"/>
          <w:sz w:val="24"/>
          <w:szCs w:val="24"/>
          <w:shd w:val="clear" w:color="auto" w:fill="FFFFFF"/>
          <w:lang w:val="hy-AM"/>
        </w:rPr>
        <w:t xml:space="preserve"> ստանդարտացման և չափագիտության</w:t>
      </w:r>
      <w:r w:rsidRPr="00D71D75">
        <w:rPr>
          <w:rFonts w:ascii="Calibri" w:hAnsi="Calibri" w:cs="Calibri"/>
          <w:color w:val="000000"/>
          <w:sz w:val="24"/>
          <w:szCs w:val="24"/>
          <w:shd w:val="clear" w:color="auto" w:fill="FFFFFF"/>
          <w:lang w:val="hy-AM"/>
        </w:rPr>
        <w:t> </w:t>
      </w:r>
      <w:r w:rsidRPr="00D71D75">
        <w:rPr>
          <w:rFonts w:ascii="GHEA Grapalat" w:hAnsi="GHEA Grapalat"/>
          <w:color w:val="000000"/>
          <w:sz w:val="24"/>
          <w:szCs w:val="24"/>
          <w:shd w:val="clear" w:color="auto" w:fill="FFFFFF"/>
          <w:lang w:val="hy-AM"/>
        </w:rPr>
        <w:t xml:space="preserve">լիազորված մարմին է ճանաչվել Նախարարությունը, իսկ 2-րդ կետով՝ </w:t>
      </w:r>
      <w:r>
        <w:rPr>
          <w:rFonts w:ascii="GHEA Grapalat" w:hAnsi="GHEA Grapalat"/>
          <w:bCs/>
          <w:sz w:val="24"/>
          <w:szCs w:val="24"/>
          <w:lang w:val="hy-AM"/>
        </w:rPr>
        <w:t>ՀՀ</w:t>
      </w:r>
      <w:r w:rsidRPr="00D71D75">
        <w:rPr>
          <w:rFonts w:ascii="GHEA Grapalat" w:hAnsi="GHEA Grapalat"/>
          <w:color w:val="000000"/>
          <w:sz w:val="24"/>
          <w:szCs w:val="24"/>
          <w:shd w:val="clear" w:color="auto" w:fill="FFFFFF"/>
          <w:lang w:val="hy-AM"/>
        </w:rPr>
        <w:t xml:space="preserve"> ստանդարտացման և չափագիտության</w:t>
      </w:r>
      <w:r w:rsidRPr="00D71D75">
        <w:rPr>
          <w:rFonts w:ascii="Calibri" w:hAnsi="Calibri" w:cs="Calibri"/>
          <w:color w:val="000000"/>
          <w:sz w:val="24"/>
          <w:szCs w:val="24"/>
          <w:shd w:val="clear" w:color="auto" w:fill="FFFFFF"/>
          <w:lang w:val="hy-AM"/>
        </w:rPr>
        <w:t> </w:t>
      </w:r>
      <w:r w:rsidRPr="00D71D75">
        <w:rPr>
          <w:rFonts w:ascii="GHEA Grapalat" w:hAnsi="GHEA Grapalat"/>
          <w:color w:val="000000"/>
          <w:sz w:val="24"/>
          <w:szCs w:val="24"/>
          <w:shd w:val="clear" w:color="auto" w:fill="FFFFFF"/>
          <w:lang w:val="hy-AM"/>
        </w:rPr>
        <w:t>ազգային մարմին է ճանաչվել՝ ՍՉԱՄ-ը:</w:t>
      </w:r>
      <w:r w:rsidRPr="00D71D75">
        <w:rPr>
          <w:rFonts w:ascii="GHEA Grapalat" w:hAnsi="GHEA Grapalat"/>
          <w:sz w:val="24"/>
          <w:szCs w:val="24"/>
          <w:lang w:val="hy-AM"/>
        </w:rPr>
        <w:t xml:space="preserve"> </w:t>
      </w:r>
    </w:p>
    <w:p w:rsidR="00082447" w:rsidRPr="00D71D75" w:rsidRDefault="00082447" w:rsidP="00082447">
      <w:pPr>
        <w:pStyle w:val="ad"/>
        <w:spacing w:before="0" w:beforeAutospacing="0" w:after="0" w:afterAutospacing="0" w:line="276" w:lineRule="auto"/>
        <w:ind w:firstLine="375"/>
        <w:jc w:val="both"/>
        <w:rPr>
          <w:rFonts w:ascii="GHEA Grapalat" w:hAnsi="GHEA Grapalat"/>
          <w:color w:val="000000"/>
          <w:lang w:val="hy-AM"/>
        </w:rPr>
      </w:pPr>
      <w:r w:rsidRPr="00D71D75">
        <w:rPr>
          <w:rFonts w:ascii="GHEA Grapalat" w:hAnsi="GHEA Grapalat"/>
          <w:lang w:val="hy-AM"/>
        </w:rPr>
        <w:t>«</w:t>
      </w:r>
      <w:r w:rsidRPr="00D71D75">
        <w:rPr>
          <w:rStyle w:val="af"/>
          <w:rFonts w:ascii="GHEA Grapalat" w:eastAsiaTheme="majorEastAsia" w:hAnsi="GHEA Grapalat"/>
          <w:color w:val="000000"/>
          <w:shd w:val="clear" w:color="auto" w:fill="FFFFFF"/>
          <w:lang w:val="hy-AM"/>
        </w:rPr>
        <w:t>Չափումների միասնականության ապահովման մասին</w:t>
      </w:r>
      <w:r w:rsidRPr="00D71D75">
        <w:rPr>
          <w:rFonts w:ascii="GHEA Grapalat" w:hAnsi="GHEA Grapalat"/>
          <w:lang w:val="hy-AM"/>
        </w:rPr>
        <w:t>»</w:t>
      </w:r>
      <w:r w:rsidRPr="00D71D75">
        <w:rPr>
          <w:rFonts w:ascii="GHEA Grapalat" w:hAnsi="GHEA Grapalat"/>
          <w:color w:val="000000"/>
          <w:lang w:val="hy-AM"/>
        </w:rPr>
        <w:t xml:space="preserve"> ՀՀ օրենքի 10-րդ և </w:t>
      </w:r>
      <w:bookmarkStart w:id="8" w:name="_Hlk139892649"/>
      <w:r w:rsidRPr="00D71D75">
        <w:rPr>
          <w:rFonts w:ascii="GHEA Grapalat" w:hAnsi="GHEA Grapalat"/>
          <w:lang w:val="hy-AM"/>
        </w:rPr>
        <w:t>«</w:t>
      </w:r>
      <w:bookmarkEnd w:id="8"/>
      <w:r w:rsidRPr="00D71D75">
        <w:rPr>
          <w:rFonts w:ascii="GHEA Grapalat" w:hAnsi="GHEA Grapalat"/>
          <w:lang w:val="hy-AM"/>
        </w:rPr>
        <w:t xml:space="preserve">Ստանդարտացման մասին» ՀՀ օրենքի 9-րդ </w:t>
      </w:r>
      <w:r w:rsidRPr="00D71D75">
        <w:rPr>
          <w:rFonts w:ascii="GHEA Grapalat" w:hAnsi="GHEA Grapalat"/>
          <w:color w:val="000000"/>
          <w:lang w:val="hy-AM"/>
        </w:rPr>
        <w:t xml:space="preserve">հոդվածների համաձայն </w:t>
      </w:r>
      <w:r>
        <w:rPr>
          <w:rFonts w:ascii="GHEA Grapalat" w:hAnsi="GHEA Grapalat"/>
          <w:bCs/>
          <w:lang w:val="hy-AM"/>
        </w:rPr>
        <w:t>ՀՀ</w:t>
      </w:r>
      <w:r w:rsidRPr="00D71D75">
        <w:rPr>
          <w:rFonts w:ascii="GHEA Grapalat" w:hAnsi="GHEA Grapalat"/>
          <w:color w:val="000000"/>
          <w:lang w:val="hy-AM"/>
        </w:rPr>
        <w:t xml:space="preserve"> օրենսդրական չափագիտության ոլորտներում չափումների միասնականության ապահովման պետական կառավարումն իրականացնում է չափագիտության լիազոր մարմինը՝ Նախարարությունը: </w:t>
      </w:r>
    </w:p>
    <w:p w:rsidR="00082447" w:rsidRPr="00D71D75" w:rsidRDefault="00082447" w:rsidP="00082447">
      <w:pPr>
        <w:spacing w:after="0" w:line="276" w:lineRule="auto"/>
        <w:ind w:firstLine="720"/>
        <w:jc w:val="both"/>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ՀՀ</w:t>
      </w:r>
      <w:r>
        <w:rPr>
          <w:rFonts w:ascii="GHEA Grapalat" w:eastAsia="Times New Roman" w:hAnsi="GHEA Grapalat"/>
          <w:sz w:val="24"/>
          <w:szCs w:val="24"/>
          <w:lang w:val="hy-AM" w:eastAsia="ru-RU"/>
        </w:rPr>
        <w:t>-</w:t>
      </w:r>
      <w:r w:rsidRPr="00D71D75">
        <w:rPr>
          <w:rFonts w:ascii="GHEA Grapalat" w:eastAsia="Times New Roman" w:hAnsi="GHEA Grapalat"/>
          <w:sz w:val="24"/>
          <w:szCs w:val="24"/>
          <w:lang w:val="hy-AM" w:eastAsia="ru-RU"/>
        </w:rPr>
        <w:t>ում ազգային չափագիտության համակարգի կայուն և</w:t>
      </w:r>
      <w:r>
        <w:rPr>
          <w:rFonts w:ascii="GHEA Grapalat" w:eastAsia="Times New Roman" w:hAnsi="GHEA Grapalat"/>
          <w:sz w:val="24"/>
          <w:szCs w:val="24"/>
          <w:lang w:val="hy-AM" w:eastAsia="ru-RU"/>
        </w:rPr>
        <w:t xml:space="preserve"> արդյունավետ զարգացման նպատակով Որոշմամբ</w:t>
      </w:r>
      <w:r w:rsidRPr="00D71D75">
        <w:rPr>
          <w:rFonts w:ascii="GHEA Grapalat" w:eastAsia="Times New Roman" w:hAnsi="GHEA Grapalat"/>
          <w:sz w:val="24"/>
          <w:szCs w:val="24"/>
          <w:lang w:val="hy-AM" w:eastAsia="ru-RU"/>
        </w:rPr>
        <w:t xml:space="preserve"> հաստատ</w:t>
      </w:r>
      <w:r>
        <w:rPr>
          <w:rFonts w:ascii="GHEA Grapalat" w:eastAsia="Times New Roman" w:hAnsi="GHEA Grapalat"/>
          <w:sz w:val="24"/>
          <w:szCs w:val="24"/>
          <w:lang w:val="hy-AM" w:eastAsia="ru-RU"/>
        </w:rPr>
        <w:t>վ</w:t>
      </w:r>
      <w:r w:rsidRPr="00D71D75">
        <w:rPr>
          <w:rFonts w:ascii="GHEA Grapalat" w:eastAsia="Times New Roman" w:hAnsi="GHEA Grapalat"/>
          <w:sz w:val="24"/>
          <w:szCs w:val="24"/>
          <w:lang w:val="hy-AM" w:eastAsia="ru-RU"/>
        </w:rPr>
        <w:t xml:space="preserve">ել է </w:t>
      </w:r>
      <w:r>
        <w:rPr>
          <w:rFonts w:ascii="GHEA Grapalat" w:eastAsia="Times New Roman" w:hAnsi="GHEA Grapalat"/>
          <w:sz w:val="24"/>
          <w:szCs w:val="24"/>
          <w:lang w:val="hy-AM" w:eastAsia="ru-RU"/>
        </w:rPr>
        <w:t>Ծ</w:t>
      </w:r>
      <w:r w:rsidRPr="00D71D75">
        <w:rPr>
          <w:rFonts w:ascii="GHEA Grapalat" w:eastAsia="Times New Roman" w:hAnsi="GHEA Grapalat"/>
          <w:sz w:val="24"/>
          <w:szCs w:val="24"/>
          <w:lang w:val="hy-AM" w:eastAsia="ru-RU"/>
        </w:rPr>
        <w:t xml:space="preserve">րագիրը և </w:t>
      </w:r>
      <w:r>
        <w:rPr>
          <w:rFonts w:ascii="GHEA Grapalat" w:eastAsia="Times New Roman" w:hAnsi="GHEA Grapalat"/>
          <w:sz w:val="24"/>
          <w:szCs w:val="24"/>
          <w:lang w:val="hy-AM" w:eastAsia="ru-RU"/>
        </w:rPr>
        <w:t>Միջոցառումների ցանկը: Ըստ Որոշման, Ծ</w:t>
      </w:r>
      <w:r w:rsidRPr="00D71D75">
        <w:rPr>
          <w:rFonts w:ascii="GHEA Grapalat" w:eastAsia="Times New Roman" w:hAnsi="GHEA Grapalat"/>
          <w:sz w:val="24"/>
          <w:szCs w:val="24"/>
          <w:lang w:val="hy-AM" w:eastAsia="ru-RU"/>
        </w:rPr>
        <w:t>րագրի նպատակներից է այն, որ ՀՀ-ում</w:t>
      </w:r>
      <w:r w:rsidRPr="00D71D75">
        <w:rPr>
          <w:rFonts w:ascii="Calibri" w:eastAsia="Times New Roman" w:hAnsi="Calibri" w:cs="Calibri"/>
          <w:sz w:val="24"/>
          <w:szCs w:val="24"/>
          <w:lang w:val="hy-AM" w:eastAsia="ru-RU"/>
        </w:rPr>
        <w:t> </w:t>
      </w:r>
      <w:r w:rsidRPr="00D71D75">
        <w:rPr>
          <w:rFonts w:ascii="GHEA Grapalat" w:eastAsia="Times New Roman" w:hAnsi="GHEA Grapalat"/>
          <w:sz w:val="24"/>
          <w:szCs w:val="24"/>
          <w:lang w:val="hy-AM" w:eastAsia="ru-RU"/>
        </w:rPr>
        <w:t>ՈԵ համակարգն անհրաժեշտ է արդիականացնել, մասնավորապես՝ միջազգային ստանդարտներին համապատասխան արդյունաբերական չափագիտական կարողությունների զարգացմամբ։ Արդյունաբերական չափագիտության կենտրոնի կազմում նախատեսվել է ստեղծել տրամաչափարկման լաբորատորիաներ, որոնք ընդգրկում են հիմնական չափագիտական ուղղությունները</w:t>
      </w:r>
      <w:r w:rsidRPr="00D71D75">
        <w:rPr>
          <w:rFonts w:ascii="GHEA Grapalat" w:hAnsi="GHEA Grapalat"/>
          <w:color w:val="000000"/>
          <w:sz w:val="24"/>
          <w:szCs w:val="24"/>
          <w:shd w:val="clear" w:color="auto" w:fill="FFFFFF"/>
          <w:lang w:val="hy-AM"/>
        </w:rPr>
        <w:t>:</w:t>
      </w:r>
      <w:r w:rsidRPr="00D71D75">
        <w:rPr>
          <w:rFonts w:ascii="GHEA Grapalat" w:eastAsia="Times New Roman" w:hAnsi="GHEA Grapalat"/>
          <w:sz w:val="24"/>
          <w:szCs w:val="24"/>
          <w:lang w:val="hy-AM" w:eastAsia="ru-RU"/>
        </w:rPr>
        <w:t xml:space="preserve"> </w:t>
      </w:r>
    </w:p>
    <w:p w:rsidR="00082447" w:rsidRPr="00D71D75" w:rsidRDefault="00082447" w:rsidP="00082447">
      <w:pPr>
        <w:pStyle w:val="ad"/>
        <w:spacing w:before="0" w:beforeAutospacing="0" w:after="0" w:afterAutospacing="0" w:line="276" w:lineRule="auto"/>
        <w:ind w:firstLine="375"/>
        <w:jc w:val="both"/>
        <w:rPr>
          <w:rFonts w:ascii="GHEA Grapalat" w:hAnsi="GHEA Grapalat"/>
          <w:lang w:val="hy-AM" w:eastAsia="ru-RU"/>
        </w:rPr>
      </w:pPr>
      <w:r w:rsidRPr="00D71D75">
        <w:rPr>
          <w:rFonts w:ascii="GHEA Grapalat" w:hAnsi="GHEA Grapalat"/>
          <w:lang w:val="hy-AM" w:eastAsia="ru-RU"/>
        </w:rPr>
        <w:t xml:space="preserve">Որոշմամբ կարևորվում է նաև ՀՀ-ում նոր էտալոնների </w:t>
      </w:r>
      <w:r>
        <w:rPr>
          <w:rFonts w:ascii="GHEA Grapalat" w:hAnsi="GHEA Grapalat"/>
          <w:lang w:val="hy-AM" w:eastAsia="ru-RU"/>
        </w:rPr>
        <w:t>կազմավորման և ճանաչման</w:t>
      </w:r>
      <w:r w:rsidRPr="00D71D75">
        <w:rPr>
          <w:rFonts w:ascii="GHEA Grapalat" w:hAnsi="GHEA Grapalat"/>
          <w:lang w:val="hy-AM" w:eastAsia="ru-RU"/>
        </w:rPr>
        <w:t xml:space="preserve"> գործընթացը, որով կապահովվի ՀՀ տնտեսության ինտեգրումը համաշխարհային տնտեսության մեջ, ինչպես նաև կօժանդակի համաշխարհային առևտրային կազմակերպություններին ինտեգրվելուն՝ առևտրում տեխնիկական խոչընդոտների վերացման միջոցով: Արդյունքում ակնկալելով, որ ՀՀ-ում փորձարկման լաբորատորիաների կողմից տրված համապատասխանության գնահատման փաստաթղթերը ճանաչելի կլինեն այլ երկրներում, ինչը արտահանման ժամանակ տնտեսավարող սուբյեկտների համար չի առաջացնի լրացուցիչ ֆինանսական և վարչարարական բեռ՝</w:t>
      </w:r>
      <w:r>
        <w:rPr>
          <w:rFonts w:ascii="GHEA Grapalat" w:hAnsi="GHEA Grapalat"/>
          <w:lang w:val="hy-AM" w:eastAsia="ru-RU"/>
        </w:rPr>
        <w:t xml:space="preserve"> </w:t>
      </w:r>
      <w:r w:rsidRPr="00D40038">
        <w:rPr>
          <w:rFonts w:ascii="GHEA Grapalat" w:hAnsi="GHEA Grapalat"/>
          <w:lang w:val="hy-AM"/>
        </w:rPr>
        <w:t>նպաստելով վերջիններիս մրցունակության աճին</w:t>
      </w:r>
      <w:r w:rsidRPr="00D71D75">
        <w:rPr>
          <w:rFonts w:ascii="GHEA Grapalat" w:hAnsi="GHEA Grapalat"/>
          <w:lang w:val="hy-AM" w:eastAsia="ru-RU"/>
        </w:rPr>
        <w:t xml:space="preserve"> :</w:t>
      </w:r>
    </w:p>
    <w:p w:rsidR="00082447" w:rsidRPr="00D71D75" w:rsidRDefault="00082447" w:rsidP="00082447">
      <w:pPr>
        <w:spacing w:after="0" w:line="276" w:lineRule="auto"/>
        <w:ind w:firstLine="720"/>
        <w:jc w:val="both"/>
        <w:rPr>
          <w:rFonts w:ascii="GHEA Grapalat" w:eastAsia="Times New Roman" w:hAnsi="GHEA Grapalat"/>
          <w:sz w:val="24"/>
          <w:szCs w:val="24"/>
          <w:lang w:val="hy-AM" w:eastAsia="ru-RU"/>
        </w:rPr>
      </w:pPr>
      <w:r w:rsidRPr="00D71D75">
        <w:rPr>
          <w:rFonts w:ascii="Calibri" w:hAnsi="Calibri" w:cs="Calibri"/>
          <w:color w:val="000000"/>
          <w:sz w:val="24"/>
          <w:szCs w:val="24"/>
          <w:shd w:val="clear" w:color="auto" w:fill="FFFFFF"/>
          <w:lang w:val="hy-AM"/>
        </w:rPr>
        <w:lastRenderedPageBreak/>
        <w:t> </w:t>
      </w:r>
      <w:r w:rsidRPr="00D71D75">
        <w:rPr>
          <w:rFonts w:ascii="GHEA Grapalat" w:hAnsi="GHEA Grapalat"/>
          <w:color w:val="000000"/>
          <w:sz w:val="24"/>
          <w:szCs w:val="24"/>
          <w:shd w:val="clear" w:color="auto" w:fill="FFFFFF"/>
          <w:lang w:val="hy-AM"/>
        </w:rPr>
        <w:t>Որոշմամբ ներկայացված են նաև ՍՉԱՄ կարողությունների գնահատումների վերլուծական արդյունքները, առկա ուժեղ և թույլ կողմերը, որոնք ներկայացված են N 1 աղյուսակում:</w:t>
      </w:r>
    </w:p>
    <w:p w:rsidR="00082447" w:rsidRPr="00D71D75" w:rsidRDefault="00082447" w:rsidP="00082447">
      <w:pPr>
        <w:spacing w:after="0" w:line="276" w:lineRule="auto"/>
        <w:ind w:firstLine="720"/>
        <w:jc w:val="right"/>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Աղյուսակ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4703"/>
      </w:tblGrid>
      <w:tr w:rsidR="00082447" w:rsidRPr="00D71D75" w:rsidTr="00875BC0">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b/>
                <w:bCs/>
                <w:color w:val="000000"/>
                <w:sz w:val="24"/>
                <w:szCs w:val="24"/>
              </w:rPr>
              <w:t>Ուժեղ կողմեր</w:t>
            </w:r>
          </w:p>
        </w:tc>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b/>
                <w:bCs/>
                <w:color w:val="000000"/>
                <w:sz w:val="24"/>
                <w:szCs w:val="24"/>
              </w:rPr>
              <w:t>Թույլ կողմեր</w:t>
            </w:r>
          </w:p>
        </w:tc>
      </w:tr>
      <w:tr w:rsidR="00082447" w:rsidRPr="008869E0" w:rsidTr="00875BC0">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1) Վճռականություն ՀՀ-ի չափումների միասնականության ապահովման համակարգը համապատասխանեցնել միջազգային լավագույն փորձին</w:t>
            </w:r>
            <w:r w:rsidRPr="00D71D75">
              <w:rPr>
                <w:rFonts w:ascii="GHEA Grapalat" w:eastAsia="Times New Roman" w:hAnsi="GHEA Grapalat"/>
                <w:color w:val="000000"/>
                <w:sz w:val="24"/>
                <w:szCs w:val="24"/>
                <w:lang w:val="hy-AM"/>
              </w:rPr>
              <w:br/>
              <w:t>2) Կառավարության կողմից առկա խնդիրների և անելիքների ընկալում և խրախուսում</w:t>
            </w:r>
            <w:r w:rsidRPr="00D71D75">
              <w:rPr>
                <w:rFonts w:ascii="GHEA Grapalat" w:eastAsia="Times New Roman" w:hAnsi="GHEA Grapalat"/>
                <w:color w:val="000000"/>
                <w:sz w:val="24"/>
                <w:szCs w:val="24"/>
                <w:lang w:val="hy-AM"/>
              </w:rPr>
              <w:br/>
              <w:t>3) Չօգտագործված մասնագիտական փորձառության առկայություն</w:t>
            </w:r>
            <w:r w:rsidRPr="00D71D75">
              <w:rPr>
                <w:rFonts w:ascii="GHEA Grapalat" w:eastAsia="Times New Roman" w:hAnsi="GHEA Grapalat"/>
                <w:color w:val="000000"/>
                <w:sz w:val="24"/>
                <w:szCs w:val="24"/>
                <w:lang w:val="hy-AM"/>
              </w:rPr>
              <w:br/>
              <w:t>4) Հնարավոր զարգացման համար առկա տարածքային պայմաններ</w:t>
            </w:r>
            <w:r w:rsidRPr="00D71D75">
              <w:rPr>
                <w:rFonts w:ascii="GHEA Grapalat" w:eastAsia="Times New Roman" w:hAnsi="GHEA Grapalat"/>
                <w:color w:val="000000"/>
                <w:sz w:val="24"/>
                <w:szCs w:val="24"/>
                <w:lang w:val="hy-AM"/>
              </w:rPr>
              <w:br/>
              <w:t>5) Տարածքային ստորաբաժանումների առկայություն</w:t>
            </w:r>
          </w:p>
        </w:tc>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1) Անհրաժեշտ զարգացման միտումները ապահովելու համար չափագիտական սարքավորումների բացակայություն</w:t>
            </w:r>
            <w:r w:rsidRPr="00D71D75">
              <w:rPr>
                <w:rFonts w:ascii="GHEA Grapalat" w:eastAsia="Times New Roman" w:hAnsi="GHEA Grapalat"/>
                <w:color w:val="000000"/>
                <w:sz w:val="24"/>
                <w:szCs w:val="24"/>
                <w:lang w:val="hy-AM"/>
              </w:rPr>
              <w:br/>
              <w:t>2) Անձնակազմի անհրաժեշտ հմտությունների պակաս</w:t>
            </w:r>
            <w:r w:rsidRPr="00D71D75">
              <w:rPr>
                <w:rFonts w:ascii="GHEA Grapalat" w:eastAsia="Times New Roman" w:hAnsi="GHEA Grapalat"/>
                <w:color w:val="000000"/>
                <w:sz w:val="24"/>
                <w:szCs w:val="24"/>
                <w:lang w:val="hy-AM"/>
              </w:rPr>
              <w:br/>
              <w:t>3) Ցածր վարձատրություն</w:t>
            </w:r>
            <w:r w:rsidRPr="00D71D75">
              <w:rPr>
                <w:rFonts w:ascii="GHEA Grapalat" w:eastAsia="Times New Roman" w:hAnsi="GHEA Grapalat"/>
                <w:color w:val="000000"/>
                <w:sz w:val="24"/>
                <w:szCs w:val="24"/>
                <w:lang w:val="hy-AM"/>
              </w:rPr>
              <w:br/>
              <w:t>4) Տարածքների անհամապատասխանություն գործող չափագիտական պահանջներին</w:t>
            </w:r>
            <w:r w:rsidRPr="00D71D75">
              <w:rPr>
                <w:rFonts w:ascii="GHEA Grapalat" w:eastAsia="Times New Roman" w:hAnsi="GHEA Grapalat"/>
                <w:color w:val="000000"/>
                <w:sz w:val="24"/>
                <w:szCs w:val="24"/>
                <w:lang w:val="hy-AM"/>
              </w:rPr>
              <w:br/>
              <w:t>5) Ոչ արդյունավետ կազմակերպատնտեսական կառուցվածք և կառավարման համակարգ</w:t>
            </w:r>
            <w:r w:rsidRPr="00D71D75">
              <w:rPr>
                <w:rFonts w:ascii="GHEA Grapalat" w:eastAsia="Times New Roman" w:hAnsi="GHEA Grapalat"/>
                <w:color w:val="000000"/>
                <w:sz w:val="24"/>
                <w:szCs w:val="24"/>
                <w:lang w:val="hy-AM"/>
              </w:rPr>
              <w:br/>
              <w:t>6) Տարածքային ստորաբաժանումների թույլ հագեցվածություն</w:t>
            </w:r>
            <w:r w:rsidRPr="00D71D75">
              <w:rPr>
                <w:rFonts w:ascii="GHEA Grapalat" w:eastAsia="Times New Roman" w:hAnsi="GHEA Grapalat"/>
                <w:color w:val="000000"/>
                <w:sz w:val="24"/>
                <w:szCs w:val="24"/>
                <w:lang w:val="hy-AM"/>
              </w:rPr>
              <w:br/>
              <w:t>7) Շահառուների կողմից վստահության պակաս</w:t>
            </w:r>
          </w:p>
        </w:tc>
      </w:tr>
      <w:tr w:rsidR="00082447" w:rsidRPr="00D71D75" w:rsidTr="00875BC0">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b/>
                <w:bCs/>
                <w:color w:val="000000"/>
                <w:sz w:val="24"/>
                <w:szCs w:val="24"/>
              </w:rPr>
              <w:t>Հնարավորություններ</w:t>
            </w:r>
          </w:p>
        </w:tc>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b/>
                <w:bCs/>
                <w:color w:val="000000"/>
                <w:sz w:val="24"/>
                <w:szCs w:val="24"/>
              </w:rPr>
              <w:t>Վտանգներ</w:t>
            </w:r>
          </w:p>
        </w:tc>
      </w:tr>
      <w:tr w:rsidR="00082447" w:rsidRPr="008869E0" w:rsidTr="00875BC0">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1) Միջազգային ծրագրերով հատկացված ֆինանսական միջոցներ</w:t>
            </w:r>
            <w:r w:rsidRPr="00D71D75">
              <w:rPr>
                <w:rFonts w:ascii="GHEA Grapalat" w:eastAsia="Times New Roman" w:hAnsi="GHEA Grapalat"/>
                <w:color w:val="000000"/>
                <w:sz w:val="24"/>
                <w:szCs w:val="24"/>
                <w:lang w:val="hy-AM"/>
              </w:rPr>
              <w:br/>
              <w:t>2) Ստանդարտների և չափագիտության ինստիտուտների միավորում</w:t>
            </w:r>
            <w:r w:rsidRPr="00D71D75">
              <w:rPr>
                <w:rFonts w:ascii="GHEA Grapalat" w:eastAsia="Times New Roman" w:hAnsi="GHEA Grapalat"/>
                <w:color w:val="000000"/>
                <w:sz w:val="24"/>
                <w:szCs w:val="24"/>
                <w:lang w:val="hy-AM"/>
              </w:rPr>
              <w:br/>
              <w:t>3) Չափագիտական ազգային կառույցների միջև միջազգային համագործակցության հնարավորություն</w:t>
            </w:r>
          </w:p>
        </w:tc>
        <w:tc>
          <w:tcPr>
            <w:tcW w:w="5103" w:type="dxa"/>
            <w:shd w:val="clear" w:color="auto" w:fill="auto"/>
          </w:tcPr>
          <w:p w:rsidR="00082447" w:rsidRPr="00D71D75" w:rsidRDefault="00082447" w:rsidP="00875BC0">
            <w:pPr>
              <w:spacing w:after="0" w:line="276" w:lineRule="auto"/>
              <w:jc w:val="both"/>
              <w:rPr>
                <w:rFonts w:ascii="GHEA Grapalat" w:eastAsia="Times New Roman" w:hAnsi="GHEA Grapalat"/>
                <w:sz w:val="24"/>
                <w:szCs w:val="24"/>
                <w:lang w:val="hy-AM" w:eastAsia="ru-RU"/>
              </w:rPr>
            </w:pPr>
            <w:r w:rsidRPr="00D71D75">
              <w:rPr>
                <w:rFonts w:ascii="GHEA Grapalat" w:eastAsia="Times New Roman" w:hAnsi="GHEA Grapalat"/>
                <w:color w:val="000000"/>
                <w:sz w:val="24"/>
                <w:szCs w:val="24"/>
                <w:lang w:val="hy-AM"/>
              </w:rPr>
              <w:t>1) Ֆինանսական միջոցների ժամկետներ</w:t>
            </w:r>
            <w:r w:rsidRPr="00D71D75">
              <w:rPr>
                <w:rFonts w:ascii="GHEA Grapalat" w:eastAsia="Times New Roman" w:hAnsi="GHEA Grapalat"/>
                <w:color w:val="000000"/>
                <w:sz w:val="24"/>
                <w:szCs w:val="24"/>
                <w:lang w:val="hy-AM"/>
              </w:rPr>
              <w:br/>
              <w:t>2) Նախատեսված փոխօգնության ծրագրերի չիրականացում</w:t>
            </w:r>
          </w:p>
        </w:tc>
      </w:tr>
    </w:tbl>
    <w:p w:rsidR="00082447" w:rsidRPr="00D71D75" w:rsidRDefault="00082447" w:rsidP="00082447">
      <w:pPr>
        <w:pStyle w:val="ad"/>
        <w:spacing w:before="0" w:beforeAutospacing="0" w:after="0" w:afterAutospacing="0" w:line="276" w:lineRule="auto"/>
        <w:rPr>
          <w:rFonts w:ascii="GHEA Grapalat" w:hAnsi="GHEA Grapalat"/>
          <w:lang w:val="hy-AM" w:eastAsia="ru-RU"/>
        </w:rPr>
      </w:pPr>
    </w:p>
    <w:p w:rsidR="00082447" w:rsidRPr="00D71D75" w:rsidRDefault="00082447" w:rsidP="00082447">
      <w:pPr>
        <w:pStyle w:val="ad"/>
        <w:spacing w:before="0" w:beforeAutospacing="0" w:after="0" w:afterAutospacing="0" w:line="276" w:lineRule="auto"/>
        <w:ind w:firstLine="720"/>
        <w:jc w:val="both"/>
        <w:rPr>
          <w:rFonts w:ascii="GHEA Grapalat" w:hAnsi="GHEA Grapalat"/>
          <w:lang w:val="hy-AM" w:eastAsia="ru-RU"/>
        </w:rPr>
      </w:pPr>
      <w:r w:rsidRPr="00D71D75">
        <w:rPr>
          <w:rFonts w:ascii="GHEA Grapalat" w:hAnsi="GHEA Grapalat"/>
          <w:lang w:val="hy-AM" w:eastAsia="ru-RU"/>
        </w:rPr>
        <w:t xml:space="preserve">2023 թվականի </w:t>
      </w:r>
      <w:r>
        <w:rPr>
          <w:rFonts w:ascii="GHEA Grapalat" w:hAnsi="GHEA Grapalat"/>
          <w:lang w:val="hy-AM" w:eastAsia="ru-RU"/>
        </w:rPr>
        <w:t>հոկտեմբերի 1-ի դրությամբ Մ</w:t>
      </w:r>
      <w:r w:rsidRPr="00D71D75">
        <w:rPr>
          <w:rFonts w:ascii="GHEA Grapalat" w:hAnsi="GHEA Grapalat"/>
          <w:lang w:val="hy-AM" w:eastAsia="ru-RU"/>
        </w:rPr>
        <w:t xml:space="preserve">իջոցառումների կատարման վերաբերյալ </w:t>
      </w:r>
      <w:r>
        <w:rPr>
          <w:rFonts w:ascii="GHEA Grapalat" w:hAnsi="GHEA Grapalat"/>
          <w:lang w:val="hy-AM" w:eastAsia="ru-RU"/>
        </w:rPr>
        <w:t xml:space="preserve">հաշվեքննողների կողմից </w:t>
      </w:r>
      <w:r w:rsidRPr="00D71D75">
        <w:rPr>
          <w:rFonts w:ascii="GHEA Grapalat" w:hAnsi="GHEA Grapalat"/>
          <w:lang w:val="hy-AM" w:eastAsia="ru-RU"/>
        </w:rPr>
        <w:t>Նախարարությանը և ՍՉԱՄ-ին ուղարկվել է 27 գրավոր հարցում</w:t>
      </w:r>
      <w:r>
        <w:rPr>
          <w:rFonts w:ascii="GHEA Grapalat" w:hAnsi="GHEA Grapalat"/>
          <w:lang w:val="hy-AM" w:eastAsia="ru-RU"/>
        </w:rPr>
        <w:t>ներ</w:t>
      </w:r>
      <w:r w:rsidRPr="00D71D75">
        <w:rPr>
          <w:rFonts w:ascii="GHEA Grapalat" w:hAnsi="GHEA Grapalat"/>
          <w:lang w:val="hy-AM" w:eastAsia="ru-RU"/>
        </w:rPr>
        <w:t xml:space="preserve">, որոնց վերաբերյալ ներկայացվել </w:t>
      </w:r>
      <w:r>
        <w:rPr>
          <w:rFonts w:ascii="GHEA Grapalat" w:hAnsi="GHEA Grapalat"/>
          <w:lang w:val="hy-AM" w:eastAsia="ru-RU"/>
        </w:rPr>
        <w:t xml:space="preserve">են </w:t>
      </w:r>
      <w:r w:rsidRPr="00D71D75">
        <w:rPr>
          <w:rFonts w:ascii="GHEA Grapalat" w:hAnsi="GHEA Grapalat"/>
          <w:lang w:val="hy-AM" w:eastAsia="ru-RU"/>
        </w:rPr>
        <w:t xml:space="preserve"> պատասխան</w:t>
      </w:r>
      <w:r>
        <w:rPr>
          <w:rFonts w:ascii="GHEA Grapalat" w:hAnsi="GHEA Grapalat"/>
          <w:lang w:val="hy-AM" w:eastAsia="ru-RU"/>
        </w:rPr>
        <w:t>ներ</w:t>
      </w:r>
      <w:r w:rsidRPr="00D71D75">
        <w:rPr>
          <w:rFonts w:ascii="GHEA Grapalat" w:hAnsi="GHEA Grapalat"/>
          <w:lang w:val="hy-AM" w:eastAsia="ru-RU"/>
        </w:rPr>
        <w:t xml:space="preserve">՝ տրամադրելով ամբողջ տեղեկատվությունը, բացառությամբ` հիմնված 2 </w:t>
      </w:r>
      <w:r w:rsidRPr="00D71D75">
        <w:rPr>
          <w:rFonts w:ascii="GHEA Grapalat" w:hAnsi="GHEA Grapalat"/>
          <w:lang w:val="hy-AM" w:eastAsia="ru-RU"/>
        </w:rPr>
        <w:lastRenderedPageBreak/>
        <w:t>լաբորատորիաների համար անհրաժեշտ սարք-սարքավորումների նախնական  ցանկի վերաբերյալ տեղեկատվության: Տեղեկատվությունը վերլուծելով և համադրելով Որոշմամբ սահմա</w:t>
      </w:r>
      <w:r>
        <w:rPr>
          <w:rFonts w:ascii="GHEA Grapalat" w:hAnsi="GHEA Grapalat"/>
          <w:lang w:val="hy-AM" w:eastAsia="ru-RU"/>
        </w:rPr>
        <w:t>նված դրույթների հետ, կազմվել է Մ</w:t>
      </w:r>
      <w:r w:rsidRPr="00D71D75">
        <w:rPr>
          <w:rFonts w:ascii="GHEA Grapalat" w:hAnsi="GHEA Grapalat"/>
          <w:lang w:val="hy-AM" w:eastAsia="ru-RU"/>
        </w:rPr>
        <w:t>իջոցառումների կատարման վերաբերյալ ամփոփ աղյուսակ</w:t>
      </w:r>
      <w:r>
        <w:rPr>
          <w:rFonts w:ascii="GHEA Grapalat" w:hAnsi="GHEA Grapalat"/>
          <w:lang w:val="hy-AM" w:eastAsia="ru-RU"/>
        </w:rPr>
        <w:t xml:space="preserve"> (Հավելված</w:t>
      </w:r>
      <w:r w:rsidRPr="00D71D75">
        <w:rPr>
          <w:rFonts w:ascii="GHEA Grapalat" w:hAnsi="GHEA Grapalat"/>
          <w:lang w:val="hy-AM" w:eastAsia="ru-RU"/>
        </w:rPr>
        <w:t xml:space="preserve"> </w:t>
      </w:r>
      <w:r>
        <w:rPr>
          <w:rFonts w:ascii="GHEA Grapalat" w:hAnsi="GHEA Grapalat"/>
          <w:lang w:val="hy-AM" w:eastAsia="ru-RU"/>
        </w:rPr>
        <w:t>1</w:t>
      </w:r>
      <w:r w:rsidRPr="00D71D75">
        <w:rPr>
          <w:rFonts w:ascii="GHEA Grapalat" w:hAnsi="GHEA Grapalat"/>
          <w:lang w:val="hy-AM" w:eastAsia="ru-RU"/>
        </w:rPr>
        <w:t>), որը կցվում է:</w:t>
      </w:r>
    </w:p>
    <w:p w:rsidR="00082447" w:rsidRPr="00D71D75" w:rsidRDefault="00082447" w:rsidP="00082447">
      <w:pPr>
        <w:spacing w:after="0" w:line="276" w:lineRule="auto"/>
        <w:ind w:firstLine="375"/>
        <w:jc w:val="both"/>
        <w:rPr>
          <w:rFonts w:ascii="GHEA Grapalat" w:eastAsia="Times New Roman" w:hAnsi="GHEA Grapalat"/>
          <w:sz w:val="24"/>
          <w:szCs w:val="24"/>
          <w:lang w:val="hy-AM" w:eastAsia="ru-RU"/>
        </w:rPr>
      </w:pPr>
    </w:p>
    <w:p w:rsidR="00082447" w:rsidRDefault="00082447" w:rsidP="00082447">
      <w:pPr>
        <w:spacing w:after="0" w:line="276" w:lineRule="auto"/>
        <w:jc w:val="both"/>
        <w:rPr>
          <w:rFonts w:ascii="GHEA Grapalat" w:eastAsia="Times New Roman" w:hAnsi="GHEA Grapalat"/>
          <w:b/>
          <w:i/>
          <w:sz w:val="24"/>
          <w:szCs w:val="24"/>
          <w:lang w:val="hy-AM" w:eastAsia="ru-RU"/>
        </w:rPr>
      </w:pPr>
      <w:bookmarkStart w:id="9" w:name="_Toc125381422"/>
    </w:p>
    <w:p w:rsidR="00082447" w:rsidRPr="00D71D75" w:rsidRDefault="00082447" w:rsidP="00082447">
      <w:pPr>
        <w:spacing w:after="0" w:line="276" w:lineRule="auto"/>
        <w:jc w:val="both"/>
        <w:rPr>
          <w:rFonts w:ascii="GHEA Grapalat" w:hAnsi="GHEA Grapalat"/>
          <w:b/>
          <w:sz w:val="24"/>
          <w:szCs w:val="24"/>
          <w:lang w:val="hy-AM"/>
        </w:rPr>
      </w:pPr>
      <w:r w:rsidRPr="00D71D75">
        <w:rPr>
          <w:rFonts w:ascii="GHEA Grapalat" w:eastAsia="Times New Roman" w:hAnsi="GHEA Grapalat"/>
          <w:b/>
          <w:i/>
          <w:sz w:val="24"/>
          <w:szCs w:val="24"/>
          <w:lang w:val="hy-AM" w:eastAsia="ru-RU"/>
        </w:rPr>
        <w:t>Հաշվեքննության հարց 1.</w:t>
      </w:r>
      <w:r w:rsidRPr="00D71D75">
        <w:rPr>
          <w:rFonts w:ascii="GHEA Grapalat" w:eastAsia="Times New Roman" w:hAnsi="GHEA Grapalat"/>
          <w:b/>
          <w:sz w:val="24"/>
          <w:szCs w:val="24"/>
          <w:lang w:val="hy-AM" w:eastAsia="ru-RU"/>
        </w:rPr>
        <w:t xml:space="preserve"> </w:t>
      </w:r>
      <w:r w:rsidRPr="00D71D75">
        <w:rPr>
          <w:rFonts w:ascii="GHEA Grapalat" w:hAnsi="GHEA Grapalat"/>
          <w:b/>
          <w:sz w:val="24"/>
          <w:szCs w:val="24"/>
          <w:lang w:val="hy-AM"/>
        </w:rPr>
        <w:t>Արդյո՞ք ապահովված է չափագիտության զարգացման բավարար և արդյունավետ ֆինանսավորում:</w:t>
      </w:r>
    </w:p>
    <w:p w:rsidR="00082447" w:rsidRPr="00D71D75" w:rsidRDefault="00082447" w:rsidP="00082447">
      <w:pPr>
        <w:spacing w:after="0" w:line="276" w:lineRule="auto"/>
        <w:jc w:val="both"/>
        <w:rPr>
          <w:rFonts w:ascii="GHEA Grapalat" w:hAnsi="GHEA Grapalat"/>
          <w:b/>
          <w:sz w:val="24"/>
          <w:szCs w:val="24"/>
          <w:lang w:val="hy-AM"/>
        </w:rPr>
      </w:pPr>
    </w:p>
    <w:p w:rsidR="00082447" w:rsidRPr="00D71D75" w:rsidRDefault="00082447" w:rsidP="00082447">
      <w:pPr>
        <w:spacing w:after="0" w:line="276" w:lineRule="auto"/>
        <w:jc w:val="both"/>
        <w:rPr>
          <w:rFonts w:ascii="GHEA Grapalat" w:hAnsi="GHEA Grapalat"/>
          <w:b/>
          <w:sz w:val="24"/>
          <w:szCs w:val="24"/>
          <w:lang w:val="hy-AM"/>
        </w:rPr>
      </w:pPr>
      <w:r w:rsidRPr="00D71D75">
        <w:rPr>
          <w:rFonts w:ascii="GHEA Grapalat" w:hAnsi="GHEA Grapalat"/>
          <w:b/>
          <w:sz w:val="24"/>
          <w:szCs w:val="24"/>
          <w:lang w:val="hy-AM"/>
        </w:rPr>
        <w:t xml:space="preserve">   ԱՌԿԱ ԻՐԱՎԻՃԱԿ/ՀԱՇՎԵՔՆՆՈՒԹՅԱՆ ԱՐԴՅՈՒՆՔ</w:t>
      </w:r>
    </w:p>
    <w:p w:rsidR="00082447" w:rsidRPr="00D71D75" w:rsidRDefault="00082447" w:rsidP="00082447">
      <w:pPr>
        <w:spacing w:after="0" w:line="276" w:lineRule="auto"/>
        <w:ind w:firstLine="375"/>
        <w:jc w:val="both"/>
        <w:rPr>
          <w:rFonts w:ascii="GHEA Grapalat" w:eastAsia="Times New Roman" w:hAnsi="GHEA Grapalat"/>
          <w:sz w:val="24"/>
          <w:szCs w:val="24"/>
          <w:lang w:val="hy-AM" w:eastAsia="ru-RU"/>
        </w:rPr>
      </w:pPr>
    </w:p>
    <w:p w:rsidR="00082447" w:rsidRPr="007B4CA7" w:rsidRDefault="00082447" w:rsidP="00082447">
      <w:pPr>
        <w:pStyle w:val="afe"/>
        <w:spacing w:line="276" w:lineRule="auto"/>
        <w:ind w:firstLine="360"/>
        <w:jc w:val="both"/>
        <w:rPr>
          <w:rFonts w:cs="Sylfaen"/>
          <w:i/>
          <w:iCs/>
          <w:szCs w:val="24"/>
          <w:lang w:val="hy-AM"/>
        </w:rPr>
      </w:pPr>
      <w:r w:rsidRPr="001667A2">
        <w:rPr>
          <w:szCs w:val="24"/>
          <w:lang w:val="hy-AM"/>
        </w:rPr>
        <w:t>Չ</w:t>
      </w:r>
      <w:r w:rsidRPr="001468A6">
        <w:rPr>
          <w:szCs w:val="24"/>
          <w:lang w:val="hy-AM"/>
        </w:rPr>
        <w:t xml:space="preserve">ափագիտության ոլորտի զարգացման </w:t>
      </w:r>
      <w:r>
        <w:rPr>
          <w:szCs w:val="24"/>
          <w:lang w:val="hy-AM"/>
        </w:rPr>
        <w:t>Ծ</w:t>
      </w:r>
      <w:r w:rsidRPr="001468A6">
        <w:rPr>
          <w:szCs w:val="24"/>
          <w:lang w:val="hy-AM"/>
        </w:rPr>
        <w:t>րագրի</w:t>
      </w:r>
      <w:r>
        <w:rPr>
          <w:szCs w:val="24"/>
          <w:lang w:val="hy-AM"/>
        </w:rPr>
        <w:t xml:space="preserve"> </w:t>
      </w:r>
      <w:r>
        <w:rPr>
          <w:rFonts w:eastAsia="Times New Roman"/>
          <w:szCs w:val="24"/>
          <w:lang w:val="hy-AM" w:eastAsia="ru-RU"/>
        </w:rPr>
        <w:t>Մ</w:t>
      </w:r>
      <w:r w:rsidRPr="00D71D75">
        <w:rPr>
          <w:rFonts w:eastAsia="Times New Roman"/>
          <w:szCs w:val="24"/>
          <w:lang w:val="hy-AM" w:eastAsia="ru-RU"/>
        </w:rPr>
        <w:t>իջոցառումների</w:t>
      </w:r>
      <w:r>
        <w:rPr>
          <w:rFonts w:eastAsia="Times New Roman"/>
          <w:szCs w:val="24"/>
          <w:lang w:val="hy-AM" w:eastAsia="ru-RU"/>
        </w:rPr>
        <w:t xml:space="preserve"> իրականացմանն անհրաժեշտ</w:t>
      </w:r>
      <w:r w:rsidRPr="007B4CA7">
        <w:rPr>
          <w:rFonts w:eastAsia="Times New Roman"/>
          <w:szCs w:val="24"/>
          <w:lang w:val="hy-AM" w:eastAsia="ru-RU"/>
        </w:rPr>
        <w:t xml:space="preserve"> տրամաբանորեն համախմբված բյուջետային ծրագիր</w:t>
      </w:r>
      <w:r>
        <w:rPr>
          <w:rFonts w:eastAsia="Times New Roman"/>
          <w:szCs w:val="24"/>
          <w:lang w:val="hy-AM" w:eastAsia="ru-RU"/>
        </w:rPr>
        <w:t xml:space="preserve"> </w:t>
      </w:r>
      <w:r w:rsidRPr="00C528FC">
        <w:rPr>
          <w:szCs w:val="24"/>
          <w:lang w:val="hy-AM"/>
        </w:rPr>
        <w:t>առ</w:t>
      </w:r>
      <w:r>
        <w:rPr>
          <w:szCs w:val="24"/>
          <w:lang w:val="hy-AM"/>
        </w:rPr>
        <w:softHyphen/>
      </w:r>
      <w:r w:rsidRPr="00C528FC">
        <w:rPr>
          <w:szCs w:val="24"/>
          <w:lang w:val="hy-AM"/>
        </w:rPr>
        <w:t xml:space="preserve">կա չէ։ </w:t>
      </w:r>
    </w:p>
    <w:p w:rsidR="00082447" w:rsidRPr="00D71D75" w:rsidRDefault="00082447" w:rsidP="00082447">
      <w:pPr>
        <w:spacing w:after="0" w:line="276" w:lineRule="auto"/>
        <w:ind w:firstLine="375"/>
        <w:jc w:val="both"/>
        <w:rPr>
          <w:rFonts w:ascii="GHEA Grapalat" w:hAnsi="GHEA Grapalat"/>
          <w:bCs/>
          <w:sz w:val="24"/>
          <w:szCs w:val="24"/>
          <w:lang w:val="hy-AM"/>
        </w:rPr>
      </w:pPr>
      <w:r>
        <w:rPr>
          <w:rFonts w:ascii="GHEA Grapalat" w:hAnsi="GHEA Grapalat"/>
          <w:bCs/>
          <w:sz w:val="24"/>
          <w:szCs w:val="24"/>
          <w:lang w:val="hy-AM"/>
        </w:rPr>
        <w:t xml:space="preserve">ՀՀ-ի և </w:t>
      </w:r>
      <w:r w:rsidRPr="00D71D75">
        <w:rPr>
          <w:rFonts w:ascii="GHEA Grapalat" w:hAnsi="GHEA Grapalat"/>
          <w:bCs/>
          <w:sz w:val="24"/>
          <w:szCs w:val="24"/>
          <w:lang w:val="hy-AM"/>
        </w:rPr>
        <w:t>Բանկ</w:t>
      </w:r>
      <w:r>
        <w:rPr>
          <w:rFonts w:ascii="GHEA Grapalat" w:hAnsi="GHEA Grapalat"/>
          <w:bCs/>
          <w:sz w:val="24"/>
          <w:szCs w:val="24"/>
          <w:lang w:val="hy-AM"/>
        </w:rPr>
        <w:t>ի</w:t>
      </w:r>
      <w:r w:rsidRPr="00D71D75">
        <w:rPr>
          <w:rFonts w:ascii="GHEA Grapalat" w:hAnsi="GHEA Grapalat"/>
          <w:bCs/>
          <w:sz w:val="24"/>
          <w:szCs w:val="24"/>
          <w:lang w:val="hy-AM"/>
        </w:rPr>
        <w:t xml:space="preserve"> միջև 2014 թվականի օգոստոսի 6-ին ստորագրվել է Համաձայնագիր</w:t>
      </w:r>
      <w:r>
        <w:rPr>
          <w:rFonts w:ascii="GHEA Grapalat" w:hAnsi="GHEA Grapalat"/>
          <w:bCs/>
          <w:sz w:val="24"/>
          <w:szCs w:val="24"/>
          <w:lang w:val="hy-AM"/>
        </w:rPr>
        <w:t>ը</w:t>
      </w:r>
      <w:r w:rsidRPr="00D71D75">
        <w:rPr>
          <w:rFonts w:ascii="GHEA Grapalat" w:hAnsi="GHEA Grapalat"/>
          <w:bCs/>
          <w:sz w:val="24"/>
          <w:szCs w:val="24"/>
          <w:lang w:val="hy-AM"/>
        </w:rPr>
        <w:t>, որը ՀՀ կառավարության կողմից հավանության է արժանացել 2014 թվականի նոյեմբերի 27-ի ՀՀ կառավարության նիստի թիվ 50 արձանագրությամբ: Նշված որոշումը վավերացվել է ՀՀ Ազգային ժողովի 2014 դեկտեմբերի 17-ի թիվ 138-Ն որոշմամբ:</w:t>
      </w:r>
    </w:p>
    <w:p w:rsidR="00082447" w:rsidRPr="00D71D75" w:rsidRDefault="00082447" w:rsidP="00082447">
      <w:pPr>
        <w:spacing w:after="0" w:line="276" w:lineRule="auto"/>
        <w:ind w:firstLine="360"/>
        <w:jc w:val="both"/>
        <w:rPr>
          <w:rFonts w:ascii="GHEA Grapalat" w:hAnsi="GHEA Grapalat"/>
          <w:bCs/>
          <w:sz w:val="24"/>
          <w:szCs w:val="24"/>
          <w:lang w:val="hy-AM"/>
        </w:rPr>
      </w:pPr>
      <w:r w:rsidRPr="00D71D75">
        <w:rPr>
          <w:rFonts w:ascii="GHEA Grapalat" w:hAnsi="GHEA Grapalat"/>
          <w:bCs/>
          <w:sz w:val="24"/>
          <w:szCs w:val="24"/>
          <w:lang w:val="hy-AM"/>
        </w:rPr>
        <w:t>Ըստ Համաձայնագրի, Բանկը համաձայնում է Վարկառու</w:t>
      </w:r>
      <w:r>
        <w:rPr>
          <w:rFonts w:ascii="GHEA Grapalat" w:hAnsi="GHEA Grapalat"/>
          <w:bCs/>
          <w:sz w:val="24"/>
          <w:szCs w:val="24"/>
          <w:lang w:val="hy-AM"/>
        </w:rPr>
        <w:t>ին</w:t>
      </w:r>
      <w:r w:rsidRPr="00D71D75">
        <w:rPr>
          <w:rFonts w:ascii="GHEA Grapalat" w:hAnsi="GHEA Grapalat"/>
          <w:bCs/>
          <w:sz w:val="24"/>
          <w:szCs w:val="24"/>
          <w:lang w:val="hy-AM"/>
        </w:rPr>
        <w:t xml:space="preserve"> տրամադրել հիսուն միլիոն ԱՄՆ դոլարին (50,000,000$) համարժեք վարկ՝ Համաձայնագրի 1-ին </w:t>
      </w:r>
      <w:r>
        <w:rPr>
          <w:rFonts w:ascii="GHEA Grapalat" w:hAnsi="GHEA Grapalat"/>
          <w:bCs/>
          <w:sz w:val="24"/>
          <w:szCs w:val="24"/>
          <w:lang w:val="hy-AM"/>
        </w:rPr>
        <w:t>ա</w:t>
      </w:r>
      <w:r w:rsidRPr="00D71D75">
        <w:rPr>
          <w:rFonts w:ascii="GHEA Grapalat" w:hAnsi="GHEA Grapalat"/>
          <w:bCs/>
          <w:sz w:val="24"/>
          <w:szCs w:val="24"/>
          <w:lang w:val="hy-AM"/>
        </w:rPr>
        <w:t>ռդիրում նկարագրվող Ծրագիր</w:t>
      </w:r>
      <w:r>
        <w:rPr>
          <w:rFonts w:ascii="GHEA Grapalat" w:hAnsi="GHEA Grapalat"/>
          <w:bCs/>
          <w:sz w:val="24"/>
          <w:szCs w:val="24"/>
          <w:lang w:val="hy-AM"/>
        </w:rPr>
        <w:t xml:space="preserve"> 1-ի</w:t>
      </w:r>
      <w:r w:rsidRPr="00D71D75">
        <w:rPr>
          <w:rFonts w:ascii="GHEA Grapalat" w:hAnsi="GHEA Grapalat"/>
          <w:bCs/>
          <w:sz w:val="24"/>
          <w:szCs w:val="24"/>
          <w:lang w:val="hy-AM"/>
        </w:rPr>
        <w:t xml:space="preserve"> ֆինանսավորմանն աջակցելու նպատակով: Ծրագրի</w:t>
      </w:r>
      <w:r>
        <w:rPr>
          <w:rFonts w:ascii="GHEA Grapalat" w:hAnsi="GHEA Grapalat"/>
          <w:bCs/>
          <w:sz w:val="24"/>
          <w:szCs w:val="24"/>
          <w:lang w:val="hy-AM"/>
        </w:rPr>
        <w:t xml:space="preserve"> 1-ի</w:t>
      </w:r>
      <w:r w:rsidRPr="00D71D75">
        <w:rPr>
          <w:rFonts w:ascii="GHEA Grapalat" w:hAnsi="GHEA Grapalat"/>
          <w:bCs/>
          <w:sz w:val="24"/>
          <w:szCs w:val="24"/>
          <w:lang w:val="hy-AM"/>
        </w:rPr>
        <w:t xml:space="preserve"> նպատակն է հզորացնել Վարկառուի՝ արտահանման խթանման, ներդրումների ներգրավման և ձեռնարկություններին տրամադրվող՝ որակի կառավարման ծառայությունների կարողությունները: Ծրագիրը</w:t>
      </w:r>
      <w:r>
        <w:rPr>
          <w:rFonts w:ascii="GHEA Grapalat" w:hAnsi="GHEA Grapalat"/>
          <w:bCs/>
          <w:sz w:val="24"/>
          <w:szCs w:val="24"/>
          <w:lang w:val="hy-AM"/>
        </w:rPr>
        <w:t xml:space="preserve"> 1-ը</w:t>
      </w:r>
      <w:r w:rsidRPr="00D71D75">
        <w:rPr>
          <w:rFonts w:ascii="GHEA Grapalat" w:hAnsi="GHEA Grapalat"/>
          <w:bCs/>
          <w:sz w:val="24"/>
          <w:szCs w:val="24"/>
          <w:lang w:val="hy-AM"/>
        </w:rPr>
        <w:t xml:space="preserve"> բաղկացած է չորս մասերից.</w:t>
      </w: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Մաս Ա. Առևտրի խթանման և որակի համակարգերի արդյունավետության բարելավում,</w:t>
      </w: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Մաս Բ. Ներդրումների և արտահանման խթանում,</w:t>
      </w: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Մաս Գ. Ազգային որակի ենթակառուցվածքի արդիականացում,</w:t>
      </w: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Մաս Դ. Ծրագրի կառավարում, մոնիտորինգ և գնահատում:</w:t>
      </w:r>
    </w:p>
    <w:p w:rsidR="00082447" w:rsidRPr="0099722B" w:rsidRDefault="00082447" w:rsidP="00082447">
      <w:pPr>
        <w:spacing w:after="0" w:line="276" w:lineRule="auto"/>
        <w:ind w:firstLine="375"/>
        <w:jc w:val="both"/>
        <w:rPr>
          <w:rFonts w:ascii="GHEA Grapalat" w:hAnsi="GHEA Grapalat"/>
          <w:bCs/>
          <w:sz w:val="24"/>
          <w:szCs w:val="24"/>
          <w:lang w:val="hy-AM"/>
        </w:rPr>
      </w:pPr>
      <w:r w:rsidRPr="00D71D75">
        <w:rPr>
          <w:rFonts w:ascii="GHEA Grapalat" w:hAnsi="GHEA Grapalat"/>
          <w:sz w:val="24"/>
          <w:szCs w:val="24"/>
          <w:lang w:val="hy-AM"/>
        </w:rPr>
        <w:t xml:space="preserve"> Հաշվեքննության է ենթարկվել Որոշմամբ հաստատված </w:t>
      </w:r>
      <w:r>
        <w:rPr>
          <w:rFonts w:ascii="GHEA Grapalat" w:hAnsi="GHEA Grapalat"/>
          <w:sz w:val="24"/>
          <w:szCs w:val="24"/>
          <w:lang w:val="hy-AM"/>
        </w:rPr>
        <w:t>Ծ</w:t>
      </w:r>
      <w:r w:rsidRPr="00D71D75">
        <w:rPr>
          <w:rFonts w:ascii="GHEA Grapalat" w:hAnsi="GHEA Grapalat"/>
          <w:bCs/>
          <w:sz w:val="24"/>
          <w:szCs w:val="24"/>
          <w:lang w:val="hy-AM"/>
        </w:rPr>
        <w:t xml:space="preserve">րագիրը և </w:t>
      </w:r>
      <w:r>
        <w:rPr>
          <w:rFonts w:ascii="GHEA Grapalat" w:hAnsi="GHEA Grapalat"/>
          <w:bCs/>
          <w:sz w:val="24"/>
          <w:szCs w:val="24"/>
          <w:lang w:val="hy-AM"/>
        </w:rPr>
        <w:t>Մ</w:t>
      </w:r>
      <w:r w:rsidRPr="00D71D75">
        <w:rPr>
          <w:rFonts w:ascii="GHEA Grapalat" w:hAnsi="GHEA Grapalat"/>
          <w:bCs/>
          <w:sz w:val="24"/>
          <w:szCs w:val="24"/>
          <w:lang w:val="hy-AM"/>
        </w:rPr>
        <w:t>իջոցառումներ</w:t>
      </w:r>
      <w:r>
        <w:rPr>
          <w:rFonts w:ascii="GHEA Grapalat" w:hAnsi="GHEA Grapalat"/>
          <w:bCs/>
          <w:sz w:val="24"/>
          <w:szCs w:val="24"/>
          <w:lang w:val="hy-AM"/>
        </w:rPr>
        <w:t>ը</w:t>
      </w:r>
      <w:r w:rsidRPr="00D71D75">
        <w:rPr>
          <w:rFonts w:ascii="GHEA Grapalat" w:hAnsi="GHEA Grapalat"/>
          <w:bCs/>
          <w:sz w:val="24"/>
          <w:szCs w:val="24"/>
          <w:lang w:val="hy-AM"/>
        </w:rPr>
        <w:t xml:space="preserve">, որը մասամբ ընդգրկված է </w:t>
      </w:r>
      <w:r w:rsidRPr="0099722B">
        <w:rPr>
          <w:rFonts w:ascii="GHEA Grapalat" w:hAnsi="GHEA Grapalat"/>
          <w:bCs/>
          <w:sz w:val="24"/>
          <w:szCs w:val="24"/>
          <w:lang w:val="hy-AM"/>
        </w:rPr>
        <w:t>Ծրագիր 1-ի մաս Գ-ում:</w:t>
      </w:r>
    </w:p>
    <w:p w:rsidR="00082447" w:rsidRPr="00D71D75" w:rsidRDefault="00082447" w:rsidP="00082447">
      <w:pPr>
        <w:spacing w:after="0" w:line="276" w:lineRule="auto"/>
        <w:ind w:firstLine="360"/>
        <w:jc w:val="both"/>
        <w:rPr>
          <w:rFonts w:ascii="GHEA Grapalat" w:hAnsi="GHEA Grapalat"/>
          <w:sz w:val="24"/>
          <w:szCs w:val="24"/>
          <w:lang w:val="hy-AM"/>
        </w:rPr>
      </w:pPr>
      <w:r w:rsidRPr="0099722B">
        <w:rPr>
          <w:rFonts w:ascii="GHEA Grapalat" w:hAnsi="GHEA Grapalat"/>
          <w:sz w:val="24"/>
          <w:szCs w:val="24"/>
          <w:lang w:val="hy-AM"/>
        </w:rPr>
        <w:t>Ծրագիր 1-ը կազմված է  տարբեր մասերից, որի մեջ ընդգրկված է  նաև Ազգային որակի ենթակառուցվածքի արդիականացման</w:t>
      </w:r>
      <w:r w:rsidRPr="00D71D75">
        <w:rPr>
          <w:rFonts w:ascii="GHEA Grapalat" w:hAnsi="GHEA Grapalat"/>
          <w:sz w:val="24"/>
          <w:szCs w:val="24"/>
          <w:lang w:val="hy-AM"/>
        </w:rPr>
        <w:t xml:space="preserve"> գործընթացը, որի ընթացքում պետք է իրականացվեին՝</w:t>
      </w:r>
    </w:p>
    <w:p w:rsidR="00082447" w:rsidRPr="00D71D75" w:rsidRDefault="00082447" w:rsidP="00082447">
      <w:pPr>
        <w:spacing w:after="0" w:line="276" w:lineRule="auto"/>
        <w:ind w:firstLine="360"/>
        <w:jc w:val="both"/>
        <w:rPr>
          <w:rFonts w:ascii="GHEA Grapalat" w:hAnsi="GHEA Grapalat"/>
          <w:sz w:val="24"/>
          <w:szCs w:val="24"/>
          <w:lang w:val="hy-AM"/>
        </w:rPr>
      </w:pPr>
      <w:r w:rsidRPr="00D71D75">
        <w:rPr>
          <w:rFonts w:ascii="GHEA Grapalat" w:hAnsi="GHEA Grapalat"/>
          <w:sz w:val="24"/>
          <w:szCs w:val="24"/>
          <w:lang w:val="hy-AM"/>
        </w:rPr>
        <w:lastRenderedPageBreak/>
        <w:t>Միջազգային ստանդարտներին համապատասխան` արդյունաբերական չափագիտական լաբորատորիաների զարգացմանն ուղղված աջակցության տրամադրում Չափագիտության ազգային ինստիտուտին, այդ թվում՝</w:t>
      </w:r>
    </w:p>
    <w:p w:rsidR="00082447" w:rsidRPr="00D71D75" w:rsidRDefault="00082447" w:rsidP="00082447">
      <w:pPr>
        <w:numPr>
          <w:ilvl w:val="0"/>
          <w:numId w:val="7"/>
        </w:numPr>
        <w:spacing w:after="0" w:line="276" w:lineRule="auto"/>
        <w:ind w:left="0" w:firstLine="0"/>
        <w:jc w:val="both"/>
        <w:rPr>
          <w:rFonts w:ascii="GHEA Grapalat" w:hAnsi="GHEA Grapalat"/>
          <w:sz w:val="24"/>
          <w:szCs w:val="24"/>
          <w:lang w:val="hy-AM"/>
        </w:rPr>
      </w:pPr>
      <w:r w:rsidRPr="00D71D75">
        <w:rPr>
          <w:rFonts w:ascii="GHEA Grapalat" w:hAnsi="GHEA Grapalat"/>
          <w:sz w:val="24"/>
          <w:szCs w:val="24"/>
          <w:lang w:val="hy-AM"/>
        </w:rPr>
        <w:t>արդյունաբերական չափագիտության շենքի վերանորոգում, ինչպես նաև նշված շենքում արդյունաբերական չափագիտական յոթ հիմնական լաբորատորիաների նախագծում ու կառուցում,</w:t>
      </w:r>
    </w:p>
    <w:p w:rsidR="00082447" w:rsidRPr="00D71D75" w:rsidRDefault="00082447" w:rsidP="00082447">
      <w:pPr>
        <w:numPr>
          <w:ilvl w:val="0"/>
          <w:numId w:val="7"/>
        </w:numPr>
        <w:spacing w:after="0" w:line="276" w:lineRule="auto"/>
        <w:ind w:left="0" w:firstLine="0"/>
        <w:jc w:val="both"/>
        <w:rPr>
          <w:rFonts w:ascii="GHEA Grapalat" w:hAnsi="GHEA Grapalat"/>
          <w:sz w:val="24"/>
          <w:szCs w:val="24"/>
          <w:lang w:val="hy-AM"/>
        </w:rPr>
      </w:pPr>
      <w:r w:rsidRPr="00D71D75">
        <w:rPr>
          <w:rFonts w:ascii="GHEA Grapalat" w:hAnsi="GHEA Grapalat"/>
          <w:sz w:val="24"/>
          <w:szCs w:val="24"/>
          <w:lang w:val="hy-AM"/>
        </w:rPr>
        <w:t xml:space="preserve">լաբորատորիաների ապահովում համարժեք սարքավորումներով և կահավորանքով, </w:t>
      </w:r>
    </w:p>
    <w:p w:rsidR="00082447" w:rsidRPr="00D71D75" w:rsidRDefault="00082447" w:rsidP="00082447">
      <w:pPr>
        <w:numPr>
          <w:ilvl w:val="0"/>
          <w:numId w:val="7"/>
        </w:numPr>
        <w:spacing w:after="0" w:line="276" w:lineRule="auto"/>
        <w:ind w:left="0" w:firstLine="0"/>
        <w:jc w:val="both"/>
        <w:rPr>
          <w:rFonts w:ascii="GHEA Grapalat" w:hAnsi="GHEA Grapalat"/>
          <w:sz w:val="24"/>
          <w:szCs w:val="24"/>
          <w:lang w:val="hy-AM"/>
        </w:rPr>
      </w:pPr>
      <w:r w:rsidRPr="00D71D75">
        <w:rPr>
          <w:rFonts w:ascii="GHEA Grapalat" w:hAnsi="GHEA Grapalat"/>
          <w:sz w:val="24"/>
          <w:szCs w:val="24"/>
          <w:lang w:val="hy-AM"/>
        </w:rPr>
        <w:t xml:space="preserve">որպես ՉԱԻ-ի մշտական խորհրդական փորձագետի վարձում՝ ընդունելի որակավորմամբ և փորձով, </w:t>
      </w:r>
    </w:p>
    <w:p w:rsidR="00082447" w:rsidRPr="00D71D75" w:rsidRDefault="00082447" w:rsidP="00082447">
      <w:pPr>
        <w:numPr>
          <w:ilvl w:val="0"/>
          <w:numId w:val="7"/>
        </w:numPr>
        <w:spacing w:after="0" w:line="276" w:lineRule="auto"/>
        <w:ind w:left="0" w:firstLine="0"/>
        <w:jc w:val="both"/>
        <w:rPr>
          <w:rFonts w:ascii="GHEA Grapalat" w:hAnsi="GHEA Grapalat"/>
          <w:sz w:val="24"/>
          <w:szCs w:val="24"/>
          <w:lang w:val="hy-AM"/>
        </w:rPr>
      </w:pPr>
      <w:r w:rsidRPr="00D71D75">
        <w:rPr>
          <w:rFonts w:ascii="GHEA Grapalat" w:hAnsi="GHEA Grapalat"/>
          <w:sz w:val="24"/>
          <w:szCs w:val="24"/>
          <w:lang w:val="hy-AM"/>
        </w:rPr>
        <w:t>որակի կառավարման համակարգի (ՈԿՀ) իրականացմանն աջակցելու նպատակով կազմակերպության վարձում,</w:t>
      </w:r>
    </w:p>
    <w:p w:rsidR="00082447" w:rsidRPr="00D71D75" w:rsidRDefault="00082447" w:rsidP="00082447">
      <w:pPr>
        <w:numPr>
          <w:ilvl w:val="0"/>
          <w:numId w:val="7"/>
        </w:numPr>
        <w:spacing w:after="0" w:line="276" w:lineRule="auto"/>
        <w:ind w:left="0" w:firstLine="0"/>
        <w:jc w:val="both"/>
        <w:rPr>
          <w:rFonts w:ascii="GHEA Grapalat" w:hAnsi="GHEA Grapalat"/>
          <w:bCs/>
          <w:sz w:val="24"/>
          <w:szCs w:val="24"/>
          <w:lang w:val="hy-AM"/>
        </w:rPr>
      </w:pPr>
      <w:r w:rsidRPr="00D71D75">
        <w:rPr>
          <w:rFonts w:ascii="GHEA Grapalat" w:hAnsi="GHEA Grapalat"/>
          <w:sz w:val="24"/>
          <w:szCs w:val="24"/>
          <w:lang w:val="hy-AM"/>
        </w:rPr>
        <w:t>ՉԱԻ-ի աշխատողների կարողությունների զարգացում և ՉԱԻ-ի գործունեության ուղեցույցների ու ձեռնարկների մշակում</w:t>
      </w:r>
      <w:r w:rsidRPr="00D71D75">
        <w:rPr>
          <w:rFonts w:ascii="GHEA Grapalat" w:hAnsi="GHEA Grapalat"/>
          <w:bCs/>
          <w:sz w:val="24"/>
          <w:szCs w:val="24"/>
          <w:lang w:val="hy-AM"/>
        </w:rPr>
        <w:t>:</w:t>
      </w:r>
    </w:p>
    <w:p w:rsidR="00082447" w:rsidRPr="00D71D75" w:rsidRDefault="00082447" w:rsidP="00082447">
      <w:pPr>
        <w:spacing w:after="0" w:line="276" w:lineRule="auto"/>
        <w:ind w:firstLine="720"/>
        <w:jc w:val="both"/>
        <w:rPr>
          <w:rFonts w:ascii="GHEA Grapalat" w:hAnsi="GHEA Grapalat"/>
          <w:bCs/>
          <w:sz w:val="24"/>
          <w:szCs w:val="24"/>
          <w:lang w:val="hy-AM"/>
        </w:rPr>
      </w:pPr>
      <w:r w:rsidRPr="00D71D75">
        <w:rPr>
          <w:rFonts w:ascii="GHEA Grapalat" w:hAnsi="GHEA Grapalat"/>
          <w:bCs/>
          <w:sz w:val="24"/>
          <w:szCs w:val="24"/>
          <w:lang w:val="hy-AM"/>
        </w:rPr>
        <w:t xml:space="preserve">Համաձայնագրով տրամադրվող վարկային միջոցների շրջանակներում ծրագրի իրականացման համար աշխատանքների, ապրանքների և ծառայությունների ձեռք բերման նպատակով 2020-2022 թվականների ընթացքում կնքվել </w:t>
      </w:r>
      <w:r w:rsidRPr="001667A2">
        <w:rPr>
          <w:rFonts w:ascii="GHEA Grapalat" w:hAnsi="GHEA Grapalat"/>
          <w:bCs/>
          <w:sz w:val="24"/>
          <w:szCs w:val="24"/>
          <w:lang w:val="hy-AM"/>
        </w:rPr>
        <w:t>է 8</w:t>
      </w:r>
      <w:r w:rsidRPr="00D71D75">
        <w:rPr>
          <w:rFonts w:ascii="GHEA Grapalat" w:hAnsi="GHEA Grapalat"/>
          <w:bCs/>
          <w:sz w:val="24"/>
          <w:szCs w:val="24"/>
          <w:lang w:val="hy-AM"/>
        </w:rPr>
        <w:t xml:space="preserve"> պայմանագիր, ընդամենը՝ 526,405.1 հազ. դրամ, 307,287,670 եվրո և 40,000 ԱՄՆ դոլար գումարների չափով: Կնքված պայմանագրերի մանրամասն տեղեկատվությունը ներկայացված է </w:t>
      </w:r>
      <w:r>
        <w:rPr>
          <w:rFonts w:ascii="GHEA Grapalat" w:hAnsi="GHEA Grapalat"/>
          <w:bCs/>
          <w:sz w:val="24"/>
          <w:szCs w:val="24"/>
          <w:lang w:val="hy-AM"/>
        </w:rPr>
        <w:t>Հավելված 2</w:t>
      </w:r>
      <w:r w:rsidRPr="00D71D75">
        <w:rPr>
          <w:rFonts w:ascii="GHEA Grapalat" w:hAnsi="GHEA Grapalat"/>
          <w:bCs/>
          <w:sz w:val="24"/>
          <w:szCs w:val="24"/>
          <w:lang w:val="hy-AM"/>
        </w:rPr>
        <w:t xml:space="preserve">-ում, որը կցվում է: </w:t>
      </w:r>
    </w:p>
    <w:p w:rsidR="00082447" w:rsidRPr="00D71D75" w:rsidRDefault="00082447" w:rsidP="00082447">
      <w:pPr>
        <w:spacing w:after="0" w:line="276" w:lineRule="auto"/>
        <w:ind w:firstLine="720"/>
        <w:jc w:val="both"/>
        <w:rPr>
          <w:rFonts w:ascii="GHEA Grapalat" w:hAnsi="GHEA Grapalat"/>
          <w:sz w:val="24"/>
          <w:szCs w:val="24"/>
          <w:lang w:val="hy-AM"/>
        </w:rPr>
      </w:pPr>
      <w:r w:rsidRPr="00D71D75">
        <w:rPr>
          <w:rFonts w:ascii="GHEA Grapalat" w:eastAsia="Times New Roman" w:hAnsi="GHEA Grapalat"/>
          <w:sz w:val="24"/>
          <w:szCs w:val="24"/>
          <w:lang w:val="hy-AM" w:eastAsia="ru-RU"/>
        </w:rPr>
        <w:t xml:space="preserve">Աշխատանքների, ապրանքների և ծառայությունների ձեռք բերման նպատակով գնման գործընթացները կազմակերպվել են ՀՀ վարչապետի աշխատակազմի Ծրագրի կառավարման գրասենյակի կողմից: Վերը նշված պայմանագրերի շրջանակներում վերանորոգվել է </w:t>
      </w:r>
      <w:r w:rsidRPr="001667A2">
        <w:rPr>
          <w:rFonts w:ascii="GHEA Grapalat" w:eastAsia="Times New Roman" w:hAnsi="GHEA Grapalat"/>
          <w:sz w:val="24"/>
          <w:szCs w:val="24"/>
          <w:lang w:val="hy-AM" w:eastAsia="ru-RU"/>
        </w:rPr>
        <w:t>6</w:t>
      </w:r>
      <w:r w:rsidRPr="00D71D75">
        <w:rPr>
          <w:rFonts w:ascii="GHEA Grapalat" w:eastAsia="Times New Roman" w:hAnsi="GHEA Grapalat"/>
          <w:sz w:val="24"/>
          <w:szCs w:val="24"/>
          <w:lang w:val="hy-AM" w:eastAsia="ru-RU"/>
        </w:rPr>
        <w:t xml:space="preserve"> լաբորատորիաների շենքերը, </w:t>
      </w:r>
      <w:r w:rsidRPr="001667A2">
        <w:rPr>
          <w:rFonts w:ascii="GHEA Grapalat" w:eastAsia="Times New Roman" w:hAnsi="GHEA Grapalat"/>
          <w:sz w:val="24"/>
          <w:szCs w:val="24"/>
          <w:lang w:val="hy-AM" w:eastAsia="ru-RU"/>
        </w:rPr>
        <w:t xml:space="preserve">2 </w:t>
      </w:r>
      <w:r w:rsidRPr="00D71D75">
        <w:rPr>
          <w:rFonts w:ascii="GHEA Grapalat" w:eastAsia="Times New Roman" w:hAnsi="GHEA Grapalat"/>
          <w:sz w:val="24"/>
          <w:szCs w:val="24"/>
          <w:lang w:val="hy-AM" w:eastAsia="ru-RU"/>
        </w:rPr>
        <w:t xml:space="preserve">հիմնվող լաբորատորիաների համար ձեռք են բերվել անհրաժեշտ սարք-սարքավորումներ և համակարգիչներ: Կազմակերպված գնման ընթացակարգերի արդյունքներում ձևավորված շուրջ 2.1 մլն. դրամ և 62,300 ԱՄՆ դոլար տնտեսումները </w:t>
      </w:r>
      <w:r w:rsidRPr="00D71D75">
        <w:rPr>
          <w:rFonts w:ascii="GHEA Grapalat" w:hAnsi="GHEA Grapalat"/>
          <w:sz w:val="24"/>
          <w:szCs w:val="24"/>
          <w:lang w:val="hy-AM"/>
        </w:rPr>
        <w:t xml:space="preserve">Համաշխարհային բանկի ներկայացուցիչների համաձայնությամբ ուղղվել են որակի ենթակառուցվածքի համակարգի ոլորտների այլ միջոցառումների կատարման ապահովմանը (օրինակ՝ ՀՀ-ում գործող միակ նավթամթերքի լաբորատորիայի կարողությունների վերազինում և այլն, որը ներառված չէ Որոշմամբ հաստատված </w:t>
      </w:r>
      <w:r>
        <w:rPr>
          <w:rFonts w:ascii="GHEA Grapalat" w:hAnsi="GHEA Grapalat"/>
          <w:sz w:val="24"/>
          <w:szCs w:val="24"/>
          <w:lang w:val="hy-AM"/>
        </w:rPr>
        <w:t>Մ</w:t>
      </w:r>
      <w:r w:rsidRPr="00D71D75">
        <w:rPr>
          <w:rFonts w:ascii="GHEA Grapalat" w:hAnsi="GHEA Grapalat"/>
          <w:sz w:val="24"/>
          <w:szCs w:val="24"/>
          <w:lang w:val="hy-AM"/>
        </w:rPr>
        <w:t xml:space="preserve">իջոցառումների ցանկում)։ </w:t>
      </w:r>
    </w:p>
    <w:p w:rsidR="00082447" w:rsidRPr="00D71D75" w:rsidRDefault="00082447" w:rsidP="00082447">
      <w:pPr>
        <w:spacing w:after="0" w:line="276" w:lineRule="auto"/>
        <w:ind w:firstLine="720"/>
        <w:jc w:val="both"/>
        <w:rPr>
          <w:rFonts w:ascii="GHEA Grapalat" w:hAnsi="GHEA Grapalat"/>
          <w:noProof/>
          <w:sz w:val="24"/>
          <w:szCs w:val="24"/>
          <w:lang w:val="hy-AM"/>
        </w:rPr>
      </w:pPr>
      <w:r w:rsidRPr="00456184">
        <w:rPr>
          <w:rFonts w:ascii="GHEA Grapalat" w:hAnsi="GHEA Grapalat"/>
          <w:noProof/>
          <w:sz w:val="24"/>
          <w:szCs w:val="24"/>
          <w:lang w:val="hy-AM"/>
        </w:rPr>
        <w:t>Հ</w:t>
      </w:r>
      <w:r w:rsidRPr="00D71D75">
        <w:rPr>
          <w:rFonts w:ascii="GHEA Grapalat" w:hAnsi="GHEA Grapalat"/>
          <w:noProof/>
          <w:sz w:val="24"/>
          <w:szCs w:val="24"/>
          <w:lang w:val="hy-AM"/>
        </w:rPr>
        <w:t xml:space="preserve">ետագայում </w:t>
      </w:r>
      <w:r w:rsidRPr="001667A2">
        <w:rPr>
          <w:rFonts w:ascii="GHEA Grapalat" w:hAnsi="GHEA Grapalat"/>
          <w:noProof/>
          <w:sz w:val="24"/>
          <w:szCs w:val="24"/>
          <w:lang w:val="hy-AM"/>
        </w:rPr>
        <w:t>4</w:t>
      </w:r>
      <w:r w:rsidRPr="00D71D75">
        <w:rPr>
          <w:rFonts w:ascii="GHEA Grapalat" w:hAnsi="GHEA Grapalat"/>
          <w:noProof/>
          <w:sz w:val="24"/>
          <w:szCs w:val="24"/>
          <w:lang w:val="hy-AM"/>
        </w:rPr>
        <w:t xml:space="preserve"> (գծային-անկյունագծային մեծությունների, էլեկտրական մեծությունների, ուժի և հարակից մեծությունների, քիմիական մեծությունների տրամաչափարկման) լաբորատորիաների հիմնումը նպատակահարմար է դիտարկվել իրականացնել Նախարարության և UNIDO</w:t>
      </w:r>
      <w:r w:rsidRPr="009671DE">
        <w:rPr>
          <w:rFonts w:ascii="GHEA Grapalat" w:hAnsi="GHEA Grapalat"/>
          <w:noProof/>
          <w:sz w:val="24"/>
          <w:szCs w:val="24"/>
          <w:lang w:val="hy-AM"/>
        </w:rPr>
        <w:t>-</w:t>
      </w:r>
      <w:r>
        <w:rPr>
          <w:rFonts w:ascii="GHEA Grapalat" w:hAnsi="GHEA Grapalat"/>
          <w:noProof/>
          <w:sz w:val="24"/>
          <w:szCs w:val="24"/>
          <w:lang w:val="hy-AM"/>
        </w:rPr>
        <w:t>ի</w:t>
      </w:r>
      <w:r w:rsidRPr="00D71D75">
        <w:rPr>
          <w:rFonts w:ascii="GHEA Grapalat" w:hAnsi="GHEA Grapalat"/>
          <w:noProof/>
          <w:sz w:val="24"/>
          <w:szCs w:val="24"/>
          <w:lang w:val="hy-AM"/>
        </w:rPr>
        <w:t xml:space="preserve"> միջև 2021 թ</w:t>
      </w:r>
      <w:r w:rsidRPr="0034473C">
        <w:rPr>
          <w:rFonts w:ascii="GHEA Grapalat" w:hAnsi="GHEA Grapalat"/>
          <w:noProof/>
          <w:sz w:val="24"/>
          <w:szCs w:val="24"/>
          <w:lang w:val="hy-AM"/>
        </w:rPr>
        <w:t>վական</w:t>
      </w:r>
      <w:r w:rsidRPr="005B2D4E">
        <w:rPr>
          <w:rFonts w:ascii="GHEA Grapalat" w:hAnsi="GHEA Grapalat"/>
          <w:noProof/>
          <w:sz w:val="24"/>
          <w:szCs w:val="24"/>
          <w:lang w:val="hy-AM"/>
        </w:rPr>
        <w:t>ի</w:t>
      </w:r>
      <w:r w:rsidRPr="00D71D75">
        <w:rPr>
          <w:rFonts w:ascii="GHEA Grapalat" w:hAnsi="GHEA Grapalat"/>
          <w:noProof/>
          <w:sz w:val="24"/>
          <w:szCs w:val="24"/>
          <w:lang w:val="hy-AM"/>
        </w:rPr>
        <w:t xml:space="preserve"> </w:t>
      </w:r>
      <w:r w:rsidRPr="00D71D75">
        <w:rPr>
          <w:rFonts w:ascii="GHEA Grapalat" w:hAnsi="GHEA Grapalat"/>
          <w:noProof/>
          <w:sz w:val="24"/>
          <w:szCs w:val="24"/>
          <w:lang w:val="hy-AM"/>
        </w:rPr>
        <w:lastRenderedPageBreak/>
        <w:t>դեկտեմբերի 23-ին ստորագրված համագործակցության ծրագրի</w:t>
      </w:r>
      <w:r>
        <w:rPr>
          <w:rFonts w:ascii="GHEA Grapalat" w:hAnsi="GHEA Grapalat"/>
          <w:noProof/>
          <w:sz w:val="24"/>
          <w:szCs w:val="24"/>
          <w:lang w:val="hy-AM"/>
        </w:rPr>
        <w:t xml:space="preserve"> </w:t>
      </w:r>
      <w:r w:rsidRPr="001667A2">
        <w:rPr>
          <w:rFonts w:ascii="GHEA Grapalat" w:hAnsi="GHEA Grapalat"/>
          <w:noProof/>
          <w:sz w:val="24"/>
          <w:szCs w:val="24"/>
          <w:lang w:val="hy-AM"/>
        </w:rPr>
        <w:t>(</w:t>
      </w:r>
      <w:r>
        <w:rPr>
          <w:rFonts w:ascii="GHEA Grapalat" w:hAnsi="GHEA Grapalat"/>
          <w:noProof/>
          <w:sz w:val="24"/>
          <w:szCs w:val="24"/>
          <w:lang w:val="hy-AM"/>
        </w:rPr>
        <w:t>Ծրագիր 2</w:t>
      </w:r>
      <w:r w:rsidRPr="001667A2">
        <w:rPr>
          <w:rFonts w:ascii="GHEA Grapalat" w:hAnsi="GHEA Grapalat"/>
          <w:noProof/>
          <w:sz w:val="24"/>
          <w:szCs w:val="24"/>
          <w:lang w:val="hy-AM"/>
        </w:rPr>
        <w:t>)</w:t>
      </w:r>
      <w:r w:rsidRPr="00D71D75">
        <w:rPr>
          <w:rFonts w:ascii="GHEA Grapalat" w:hAnsi="GHEA Grapalat"/>
          <w:noProof/>
          <w:sz w:val="24"/>
          <w:szCs w:val="24"/>
          <w:lang w:val="hy-AM"/>
        </w:rPr>
        <w:t xml:space="preserve"> շրջանակում, որի մանրամասն նկարագրությունը ներկայացված է սույն արձանագրության 3-րդ և 7-րդ հարցերում:</w:t>
      </w:r>
    </w:p>
    <w:p w:rsidR="00082447" w:rsidRPr="00D71D75" w:rsidRDefault="00082447" w:rsidP="00082447">
      <w:pPr>
        <w:spacing w:after="0" w:line="276" w:lineRule="auto"/>
        <w:ind w:firstLine="720"/>
        <w:jc w:val="both"/>
        <w:rPr>
          <w:rFonts w:ascii="GHEA Grapalat" w:hAnsi="GHEA Grapalat"/>
          <w:noProof/>
          <w:sz w:val="24"/>
          <w:szCs w:val="24"/>
          <w:lang w:val="hy-AM"/>
        </w:rPr>
      </w:pPr>
    </w:p>
    <w:p w:rsidR="00082447" w:rsidRPr="00545F7A" w:rsidRDefault="00082447" w:rsidP="00082447">
      <w:pPr>
        <w:spacing w:after="0" w:line="276" w:lineRule="auto"/>
        <w:jc w:val="both"/>
        <w:rPr>
          <w:rFonts w:ascii="GHEA Grapalat" w:hAnsi="GHEA Grapalat"/>
          <w:bCs/>
          <w:sz w:val="24"/>
          <w:szCs w:val="24"/>
          <w:lang w:val="hy-AM"/>
        </w:rPr>
      </w:pPr>
      <w:r w:rsidRPr="00D71D75">
        <w:rPr>
          <w:rFonts w:ascii="GHEA Grapalat" w:hAnsi="GHEA Grapalat"/>
          <w:b/>
          <w:sz w:val="24"/>
          <w:szCs w:val="24"/>
          <w:lang w:val="hy-AM"/>
        </w:rPr>
        <w:t>ՀԱՇՎԵՔՆՆՈՒԹՅԱՆ ՉԱՓԱՆԻՇ</w:t>
      </w:r>
      <w:r w:rsidRPr="001667A2">
        <w:rPr>
          <w:rFonts w:ascii="GHEA Grapalat" w:hAnsi="GHEA Grapalat"/>
          <w:bCs/>
          <w:sz w:val="24"/>
          <w:szCs w:val="24"/>
          <w:lang w:val="hy-AM"/>
        </w:rPr>
        <w:t xml:space="preserve"> </w:t>
      </w:r>
      <w:r w:rsidRPr="00470FE0">
        <w:rPr>
          <w:rFonts w:ascii="GHEA Grapalat" w:hAnsi="GHEA Grapalat"/>
          <w:sz w:val="24"/>
          <w:szCs w:val="24"/>
          <w:lang w:val="hy-AM" w:eastAsia="ru-RU"/>
        </w:rPr>
        <w:t>ՀՀ կառավարության 2020 թվականի օգոստոսի 13-ի թիվ 1350-Լ</w:t>
      </w:r>
      <w:r w:rsidRPr="001667A2">
        <w:rPr>
          <w:rFonts w:ascii="GHEA Grapalat" w:hAnsi="GHEA Grapalat"/>
          <w:sz w:val="24"/>
          <w:szCs w:val="24"/>
          <w:lang w:val="hy-AM" w:eastAsia="ru-RU"/>
        </w:rPr>
        <w:t xml:space="preserve"> ո</w:t>
      </w:r>
      <w:r w:rsidRPr="00470FE0">
        <w:rPr>
          <w:rFonts w:ascii="GHEA Grapalat" w:hAnsi="GHEA Grapalat"/>
          <w:sz w:val="24"/>
          <w:szCs w:val="24"/>
          <w:lang w:val="hy-AM" w:eastAsia="ru-RU"/>
        </w:rPr>
        <w:t>րոշում</w:t>
      </w:r>
      <w:r>
        <w:rPr>
          <w:rFonts w:ascii="GHEA Grapalat" w:hAnsi="GHEA Grapalat"/>
          <w:sz w:val="24"/>
          <w:szCs w:val="24"/>
          <w:lang w:val="hy-AM" w:eastAsia="ru-RU"/>
        </w:rPr>
        <w:t>։</w:t>
      </w:r>
    </w:p>
    <w:p w:rsidR="00082447" w:rsidRPr="00D71D75" w:rsidRDefault="00082447" w:rsidP="00082447">
      <w:pPr>
        <w:tabs>
          <w:tab w:val="left" w:pos="7212"/>
        </w:tabs>
        <w:spacing w:after="0" w:line="276" w:lineRule="auto"/>
        <w:ind w:firstLine="375"/>
        <w:jc w:val="both"/>
        <w:rPr>
          <w:rStyle w:val="af"/>
          <w:rFonts w:ascii="GHEA Grapalat" w:hAnsi="GHEA Grapalat"/>
          <w:color w:val="000000"/>
          <w:sz w:val="24"/>
          <w:shd w:val="clear" w:color="auto" w:fill="FFFFFF"/>
          <w:lang w:val="hy-AM"/>
        </w:rPr>
      </w:pPr>
      <w:r w:rsidRPr="00D71D75">
        <w:rPr>
          <w:rStyle w:val="af"/>
          <w:rFonts w:ascii="GHEA Grapalat" w:hAnsi="GHEA Grapalat"/>
          <w:color w:val="000000"/>
          <w:sz w:val="24"/>
          <w:shd w:val="clear" w:color="auto" w:fill="FFFFFF"/>
          <w:lang w:val="hy-AM"/>
        </w:rPr>
        <w:tab/>
      </w: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ԱՊԱՑՈՒՅՑ ԵՎ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Pr="00D71D75" w:rsidRDefault="00082447" w:rsidP="00082447">
      <w:pPr>
        <w:spacing w:after="0" w:line="276" w:lineRule="auto"/>
        <w:ind w:firstLine="375"/>
        <w:jc w:val="both"/>
        <w:rPr>
          <w:rFonts w:ascii="GHEA Grapalat" w:hAnsi="GHEA Grapalat"/>
          <w:b/>
          <w:sz w:val="24"/>
          <w:szCs w:val="24"/>
          <w:lang w:val="hy-AM"/>
        </w:rPr>
      </w:pPr>
    </w:p>
    <w:p w:rsidR="00082447" w:rsidRPr="00D71D75" w:rsidRDefault="00082447" w:rsidP="00082447">
      <w:pPr>
        <w:spacing w:after="0" w:line="276" w:lineRule="auto"/>
        <w:ind w:firstLine="375"/>
        <w:jc w:val="both"/>
        <w:rPr>
          <w:rFonts w:ascii="GHEA Grapalat" w:hAnsi="GHEA Grapalat"/>
          <w:b/>
          <w:sz w:val="24"/>
          <w:szCs w:val="24"/>
          <w:lang w:val="hy-AM"/>
        </w:rPr>
      </w:pPr>
      <w:bookmarkStart w:id="10" w:name="_Hlk150770608"/>
      <w:r w:rsidRPr="00D71D75">
        <w:rPr>
          <w:rFonts w:ascii="GHEA Grapalat" w:hAnsi="GHEA Grapalat"/>
          <w:b/>
          <w:sz w:val="24"/>
          <w:szCs w:val="24"/>
          <w:lang w:val="hy-AM"/>
        </w:rPr>
        <w:t>ԵԶՐԱԿԱՑՈՒԹՅՈՒՆ</w:t>
      </w:r>
    </w:p>
    <w:p w:rsidR="00082447" w:rsidRPr="00770DEA" w:rsidRDefault="00082447" w:rsidP="00082447">
      <w:pPr>
        <w:spacing w:after="0" w:line="276" w:lineRule="auto"/>
        <w:ind w:firstLine="375"/>
        <w:jc w:val="both"/>
        <w:rPr>
          <w:rFonts w:ascii="GHEA Grapalat" w:eastAsia="Times New Roman" w:hAnsi="GHEA Grapalat"/>
          <w:sz w:val="24"/>
          <w:szCs w:val="24"/>
          <w:lang w:val="hy-AM" w:eastAsia="ru-RU"/>
        </w:rPr>
      </w:pPr>
      <w:r w:rsidRPr="001667A2">
        <w:rPr>
          <w:rFonts w:ascii="GHEA Grapalat" w:eastAsia="Times New Roman" w:hAnsi="GHEA Grapalat"/>
          <w:sz w:val="24"/>
          <w:szCs w:val="24"/>
          <w:lang w:val="hy-AM" w:eastAsia="ru-RU"/>
        </w:rPr>
        <w:t xml:space="preserve">ՀՀ չափագիտության բնագավառում իրականացվող </w:t>
      </w:r>
      <w:r w:rsidRPr="00814BDA">
        <w:rPr>
          <w:rFonts w:ascii="GHEA Grapalat" w:eastAsia="Times New Roman" w:hAnsi="GHEA Grapalat"/>
          <w:sz w:val="24"/>
          <w:szCs w:val="24"/>
          <w:lang w:val="hy-AM" w:eastAsia="ru-RU"/>
        </w:rPr>
        <w:t>Միջոցառումների համար</w:t>
      </w:r>
      <w:r w:rsidRPr="001667A2">
        <w:rPr>
          <w:rFonts w:ascii="GHEA Grapalat" w:eastAsia="Times New Roman" w:hAnsi="GHEA Grapalat"/>
          <w:sz w:val="24"/>
          <w:szCs w:val="24"/>
          <w:lang w:val="hy-AM" w:eastAsia="ru-RU"/>
        </w:rPr>
        <w:t xml:space="preserve"> տրամաբանորեն համախմբված բյուջետային ծրագիր առկա չէ:  </w:t>
      </w:r>
    </w:p>
    <w:p w:rsidR="00082447" w:rsidRPr="00D71D75" w:rsidRDefault="00082447" w:rsidP="00082447">
      <w:pPr>
        <w:spacing w:after="0" w:line="276" w:lineRule="auto"/>
        <w:ind w:firstLine="375"/>
        <w:jc w:val="both"/>
        <w:rPr>
          <w:rStyle w:val="af"/>
          <w:rFonts w:ascii="GHEA Grapalat" w:hAnsi="GHEA Grapalat"/>
          <w:color w:val="000000"/>
          <w:sz w:val="24"/>
          <w:shd w:val="clear" w:color="auto" w:fill="FFFFFF"/>
          <w:lang w:val="hy-AM"/>
        </w:rPr>
      </w:pPr>
    </w:p>
    <w:p w:rsidR="00082447" w:rsidRPr="001468A6" w:rsidRDefault="00082447" w:rsidP="00082447">
      <w:pPr>
        <w:spacing w:after="0" w:line="276" w:lineRule="auto"/>
        <w:ind w:firstLine="375"/>
        <w:jc w:val="both"/>
        <w:rPr>
          <w:rStyle w:val="af"/>
          <w:rFonts w:ascii="GHEA Grapalat" w:hAnsi="GHEA Grapalat"/>
          <w:color w:val="000000"/>
          <w:sz w:val="24"/>
          <w:shd w:val="clear" w:color="auto" w:fill="FFFFFF"/>
          <w:lang w:val="hy-AM"/>
        </w:rPr>
      </w:pPr>
      <w:r w:rsidRPr="001468A6">
        <w:rPr>
          <w:rStyle w:val="af"/>
          <w:rFonts w:ascii="GHEA Grapalat" w:hAnsi="GHEA Grapalat"/>
          <w:color w:val="000000"/>
          <w:sz w:val="24"/>
          <w:shd w:val="clear" w:color="auto" w:fill="FFFFFF"/>
          <w:lang w:val="hy-AM"/>
        </w:rPr>
        <w:t>ԱՌԱՋԱՐԿՈՒԹՅՈՒՆ</w:t>
      </w:r>
    </w:p>
    <w:p w:rsidR="00082447" w:rsidRPr="0099722B" w:rsidRDefault="00082447" w:rsidP="00082447">
      <w:pPr>
        <w:spacing w:after="0" w:line="276" w:lineRule="auto"/>
        <w:ind w:left="-142" w:right="-198" w:firstLine="517"/>
        <w:contextualSpacing/>
        <w:jc w:val="both"/>
        <w:rPr>
          <w:rStyle w:val="af"/>
          <w:rFonts w:ascii="GHEA Grapalat" w:hAnsi="GHEA Grapalat"/>
          <w:b w:val="0"/>
          <w:bCs w:val="0"/>
          <w:color w:val="000000"/>
          <w:sz w:val="24"/>
          <w:lang w:val="hy-AM"/>
        </w:rPr>
      </w:pPr>
      <w:r>
        <w:rPr>
          <w:rFonts w:ascii="GHEA Grapalat" w:hAnsi="GHEA Grapalat"/>
          <w:sz w:val="24"/>
          <w:szCs w:val="24"/>
          <w:lang w:val="hy-AM" w:eastAsia="ru-RU"/>
        </w:rPr>
        <w:t xml:space="preserve">ՀՀ </w:t>
      </w:r>
      <w:r w:rsidRPr="00470FE0">
        <w:rPr>
          <w:rFonts w:ascii="GHEA Grapalat" w:hAnsi="GHEA Grapalat"/>
          <w:sz w:val="24"/>
          <w:szCs w:val="24"/>
          <w:lang w:val="hy-AM" w:eastAsia="ru-RU"/>
        </w:rPr>
        <w:t>չափագիտության ոլորտի</w:t>
      </w:r>
      <w:r w:rsidRPr="00BC3D02">
        <w:rPr>
          <w:rFonts w:ascii="GHEA Grapalat" w:hAnsi="GHEA Grapalat"/>
          <w:sz w:val="24"/>
          <w:szCs w:val="24"/>
          <w:lang w:val="hy-AM" w:eastAsia="ru-RU"/>
        </w:rPr>
        <w:t xml:space="preserve"> </w:t>
      </w:r>
      <w:r w:rsidRPr="00470FE0">
        <w:rPr>
          <w:rFonts w:ascii="GHEA Grapalat" w:hAnsi="GHEA Grapalat"/>
          <w:sz w:val="24"/>
          <w:szCs w:val="24"/>
          <w:lang w:val="hy-AM" w:eastAsia="ru-RU"/>
        </w:rPr>
        <w:t>զարգացման</w:t>
      </w:r>
      <w:r w:rsidRPr="00BC3D02">
        <w:rPr>
          <w:rFonts w:ascii="GHEA Grapalat" w:hAnsi="GHEA Grapalat"/>
          <w:sz w:val="24"/>
          <w:szCs w:val="24"/>
          <w:lang w:val="hy-AM" w:eastAsia="ru-RU"/>
        </w:rPr>
        <w:t xml:space="preserve"> նպատակով </w:t>
      </w:r>
      <w:r w:rsidRPr="00BC3D02">
        <w:rPr>
          <w:rFonts w:ascii="GHEA Grapalat" w:eastAsia="Times New Roman" w:hAnsi="GHEA Grapalat"/>
          <w:color w:val="000000"/>
          <w:sz w:val="24"/>
          <w:szCs w:val="24"/>
          <w:lang w:val="hy-AM"/>
        </w:rPr>
        <w:t>մշակել և ներդնել բյուջետային ծրագիր</w:t>
      </w:r>
      <w:r w:rsidRPr="001667A2">
        <w:rPr>
          <w:rFonts w:ascii="GHEA Grapalat" w:eastAsia="Times New Roman" w:hAnsi="GHEA Grapalat"/>
          <w:color w:val="000000"/>
          <w:sz w:val="24"/>
          <w:szCs w:val="24"/>
          <w:lang w:val="hy-AM"/>
        </w:rPr>
        <w:t>, որում տրամաբ</w:t>
      </w:r>
      <w:r w:rsidRPr="003A11B1">
        <w:rPr>
          <w:rFonts w:ascii="GHEA Grapalat" w:eastAsia="Times New Roman" w:hAnsi="GHEA Grapalat"/>
          <w:color w:val="000000"/>
          <w:sz w:val="24"/>
          <w:szCs w:val="24"/>
          <w:lang w:val="hy-AM"/>
        </w:rPr>
        <w:t xml:space="preserve">անորեն կհամախմբվեն </w:t>
      </w:r>
      <w:r w:rsidRPr="001667A2">
        <w:rPr>
          <w:rFonts w:ascii="GHEA Grapalat" w:eastAsia="Times New Roman" w:hAnsi="GHEA Grapalat"/>
          <w:color w:val="000000"/>
          <w:sz w:val="24"/>
          <w:szCs w:val="24"/>
          <w:lang w:val="hy-AM"/>
        </w:rPr>
        <w:t>ՀՀ չափագիտության բնագավառում իրականացվող բոլոր միջոցառումները:</w:t>
      </w:r>
    </w:p>
    <w:p w:rsidR="00082447" w:rsidRPr="00D71D75" w:rsidRDefault="00082447" w:rsidP="00082447">
      <w:pPr>
        <w:spacing w:after="0" w:line="276" w:lineRule="auto"/>
        <w:ind w:firstLine="375"/>
        <w:jc w:val="both"/>
        <w:rPr>
          <w:rStyle w:val="af"/>
          <w:rFonts w:ascii="GHEA Grapalat" w:hAnsi="GHEA Grapalat"/>
          <w:color w:val="000000"/>
          <w:sz w:val="24"/>
          <w:shd w:val="clear" w:color="auto" w:fill="FFFFFF"/>
          <w:lang w:val="hy-AM"/>
        </w:rPr>
      </w:pPr>
    </w:p>
    <w:bookmarkEnd w:id="10"/>
    <w:p w:rsidR="00082447" w:rsidRDefault="00082447" w:rsidP="00082447">
      <w:pPr>
        <w:pStyle w:val="ab"/>
        <w:spacing w:after="0" w:line="276" w:lineRule="auto"/>
        <w:ind w:left="0"/>
        <w:jc w:val="both"/>
        <w:rPr>
          <w:rFonts w:ascii="GHEA Grapalat" w:hAnsi="GHEA Grapalat" w:cs="Arial"/>
          <w:b/>
          <w:sz w:val="24"/>
          <w:szCs w:val="24"/>
          <w:lang w:val="hy-AM"/>
        </w:rPr>
      </w:pPr>
    </w:p>
    <w:p w:rsidR="00082447" w:rsidRPr="00D71D75" w:rsidRDefault="00082447" w:rsidP="00082447">
      <w:pPr>
        <w:pStyle w:val="ab"/>
        <w:spacing w:after="0" w:line="276" w:lineRule="auto"/>
        <w:ind w:left="0"/>
        <w:jc w:val="both"/>
        <w:rPr>
          <w:rFonts w:ascii="GHEA Grapalat" w:hAnsi="GHEA Grapalat" w:cs="Arial"/>
          <w:b/>
          <w:sz w:val="24"/>
          <w:szCs w:val="24"/>
          <w:lang w:val="hy-AM"/>
        </w:rPr>
      </w:pPr>
      <w:r w:rsidRPr="00F3080C">
        <w:rPr>
          <w:rFonts w:ascii="GHEA Grapalat" w:hAnsi="GHEA Grapalat" w:cs="Arial"/>
          <w:b/>
          <w:i/>
          <w:sz w:val="24"/>
          <w:szCs w:val="24"/>
          <w:lang w:val="hy-AM"/>
        </w:rPr>
        <w:t>Հաշվեքննության հարց</w:t>
      </w:r>
      <w:r w:rsidRPr="00D71D75">
        <w:rPr>
          <w:rFonts w:ascii="GHEA Grapalat" w:hAnsi="GHEA Grapalat" w:cs="Arial"/>
          <w:b/>
          <w:sz w:val="24"/>
          <w:szCs w:val="24"/>
          <w:lang w:val="hy-AM"/>
        </w:rPr>
        <w:t xml:space="preserve"> 2. Արդյո՞ք բարեփոխումների ընթացքում գործուն միջոցներ են ձեռնարկվել ISO 9001 և ISO 17025 համակարգերի համաձայն որակի կառավարման համակարգ ստեղծելու ուղղությամբ: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b/>
          <w:sz w:val="24"/>
          <w:szCs w:val="24"/>
          <w:lang w:val="hy-AM"/>
        </w:rPr>
        <w:t>ԱՌԿԱ ԻՐԱՎԻՃԱԿ/ՀԱՇՎԵՔՆՆՈՒԹՅԱՆ ԱՐԴՅՈՒՆՔ</w:t>
      </w:r>
      <w:r w:rsidRPr="00D71D75">
        <w:rPr>
          <w:rFonts w:ascii="GHEA Grapalat" w:hAnsi="GHEA Grapalat" w:cs="Arial"/>
          <w:sz w:val="24"/>
          <w:szCs w:val="24"/>
          <w:lang w:val="hy-AM"/>
        </w:rPr>
        <w:t xml:space="preserve">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Ըստ ներկայացված տվյալների ISO 9001:2015 «Որակի կառավարման համակարգեր, պահանջներ» միջազգային ստանդարտին համապատասխան</w:t>
      </w:r>
      <w:r w:rsidRPr="00D71D75">
        <w:rPr>
          <w:rFonts w:ascii="GHEA Grapalat" w:eastAsia="Times New Roman" w:hAnsi="GHEA Grapalat" w:cs="Calibri"/>
          <w:sz w:val="24"/>
          <w:szCs w:val="24"/>
          <w:lang w:val="hy-AM"/>
        </w:rPr>
        <w:t xml:space="preserve"> </w:t>
      </w:r>
      <w:r w:rsidRPr="00D71D75">
        <w:rPr>
          <w:rFonts w:ascii="GHEA Grapalat" w:hAnsi="GHEA Grapalat" w:cs="Arial"/>
          <w:sz w:val="24"/>
          <w:szCs w:val="24"/>
          <w:lang w:val="hy-AM"/>
        </w:rPr>
        <w:t>համակարգը ներդրված է</w:t>
      </w:r>
      <w:r w:rsidRPr="00D71D75">
        <w:rPr>
          <w:rStyle w:val="aa"/>
          <w:rFonts w:ascii="GHEA Grapalat" w:hAnsi="GHEA Grapalat" w:cs="Arial"/>
          <w:sz w:val="24"/>
          <w:szCs w:val="24"/>
          <w:lang w:val="hy-AM"/>
        </w:rPr>
        <w:footnoteReference w:id="1"/>
      </w:r>
      <w:r w:rsidRPr="00D71D75">
        <w:rPr>
          <w:rFonts w:ascii="GHEA Grapalat" w:hAnsi="GHEA Grapalat" w:cs="Arial"/>
          <w:sz w:val="24"/>
          <w:szCs w:val="24"/>
          <w:lang w:val="hy-AM"/>
        </w:rPr>
        <w:t xml:space="preserve">, սակայն ՍՉԱՄ-ը համապատասխանության սերտիֆիկատ չի ստացել: Հարկ է նշել, որ ՍՉԱՄ տրամաչափարկման երկու լաբորատորիաներ հավատարմագրման ազգային մարմնի կողմից ստացել են հավատարմագրում՝ </w:t>
      </w:r>
      <w:r w:rsidRPr="00D71D75">
        <w:rPr>
          <w:rFonts w:ascii="GHEA Grapalat" w:hAnsi="GHEA Grapalat" w:cs="Arial"/>
          <w:sz w:val="24"/>
          <w:szCs w:val="24"/>
          <w:lang w:val="hy-AM"/>
        </w:rPr>
        <w:lastRenderedPageBreak/>
        <w:t xml:space="preserve">ԳՕՍՏ </w:t>
      </w:r>
      <w:r w:rsidRPr="00E13366">
        <w:rPr>
          <w:rFonts w:ascii="GHEA Grapalat" w:hAnsi="GHEA Grapalat" w:cs="Arial"/>
          <w:sz w:val="24"/>
          <w:szCs w:val="24"/>
          <w:lang w:val="hy-AM"/>
        </w:rPr>
        <w:t>ISO</w:t>
      </w:r>
      <w:r w:rsidRPr="00D71D75">
        <w:rPr>
          <w:rFonts w:ascii="GHEA Grapalat" w:hAnsi="GHEA Grapalat" w:cs="Arial"/>
          <w:sz w:val="24"/>
          <w:szCs w:val="24"/>
          <w:lang w:val="hy-AM"/>
        </w:rPr>
        <w:t>/</w:t>
      </w:r>
      <w:r w:rsidRPr="00031280">
        <w:rPr>
          <w:rFonts w:ascii="GHEA Grapalat" w:eastAsia="Times New Roman" w:hAnsi="GHEA Grapalat" w:cs="Times New Roman"/>
          <w:iCs/>
          <w:color w:val="000000"/>
          <w:sz w:val="24"/>
          <w:szCs w:val="24"/>
          <w:lang w:val="hy-AM" w:eastAsia="ru-RU"/>
        </w:rPr>
        <w:t>IEC</w:t>
      </w:r>
      <w:r w:rsidRPr="00D71D75">
        <w:rPr>
          <w:rFonts w:ascii="GHEA Grapalat" w:hAnsi="GHEA Grapalat" w:cs="Arial"/>
          <w:sz w:val="24"/>
          <w:szCs w:val="24"/>
          <w:lang w:val="hy-AM"/>
        </w:rPr>
        <w:t xml:space="preserve"> 17025 ստանդարտի պահանջներով, ինչը ենթադրում է, որ վերջիններս պետք է գործեն նաև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 ստանդարտի սկզբունքներին համապատասխան: 2023 թվականի հոկտեմբերի 1-ի դրությամբ ՍՉԱՄ տրամաչափարկման 2 լաբորատորիաները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17025 ստանդարտին համապատասխան հավատարմագրման միջազգային վկայագիր ձեռք չեն բերել:</w:t>
      </w:r>
      <w:r w:rsidRPr="00D71D75">
        <w:rPr>
          <w:rFonts w:ascii="Calibri" w:hAnsi="Calibri" w:cs="Calibri"/>
          <w:sz w:val="24"/>
          <w:szCs w:val="24"/>
          <w:lang w:val="hy-AM"/>
        </w:rPr>
        <w:t> </w:t>
      </w:r>
      <w:r w:rsidRPr="00D71D75" w:rsidDel="0038085F">
        <w:rPr>
          <w:rFonts w:ascii="GHEA Grapalat" w:hAnsi="GHEA Grapalat" w:cs="Arial"/>
          <w:sz w:val="24"/>
          <w:szCs w:val="24"/>
          <w:lang w:val="hy-AM"/>
        </w:rPr>
        <w:t xml:space="preserve"> </w:t>
      </w:r>
    </w:p>
    <w:p w:rsidR="00082447" w:rsidRPr="00D71D75" w:rsidRDefault="00082447" w:rsidP="00082447">
      <w:pPr>
        <w:spacing w:after="0" w:line="276" w:lineRule="auto"/>
        <w:ind w:firstLine="567"/>
        <w:jc w:val="both"/>
        <w:rPr>
          <w:rFonts w:ascii="GHEA Grapalat" w:hAnsi="GHEA Grapalat" w:cs="Arial"/>
          <w:b/>
          <w:sz w:val="24"/>
          <w:szCs w:val="24"/>
          <w:lang w:val="hy-AM"/>
        </w:rPr>
      </w:pPr>
      <w:r w:rsidRPr="00D71D75">
        <w:rPr>
          <w:rFonts w:ascii="GHEA Grapalat" w:hAnsi="GHEA Grapalat" w:cs="Arial"/>
          <w:sz w:val="24"/>
          <w:szCs w:val="24"/>
          <w:lang w:val="hy-AM"/>
        </w:rPr>
        <w:t>Դեռևս 30.10.2019</w:t>
      </w:r>
      <w:r w:rsidRPr="005B2D4E">
        <w:rPr>
          <w:rFonts w:ascii="GHEA Grapalat" w:hAnsi="GHEA Grapalat" w:cs="Arial"/>
          <w:sz w:val="24"/>
          <w:szCs w:val="24"/>
          <w:lang w:val="hy-AM"/>
        </w:rPr>
        <w:t xml:space="preserve"> </w:t>
      </w:r>
      <w:r w:rsidRPr="00D71D75">
        <w:rPr>
          <w:rFonts w:ascii="GHEA Grapalat" w:hAnsi="GHEA Grapalat" w:cs="Arial"/>
          <w:sz w:val="24"/>
          <w:szCs w:val="24"/>
          <w:lang w:val="hy-AM"/>
        </w:rPr>
        <w:t>թ</w:t>
      </w:r>
      <w:r w:rsidRPr="005B2D4E">
        <w:rPr>
          <w:rFonts w:ascii="GHEA Grapalat" w:hAnsi="GHEA Grapalat" w:cs="Arial"/>
          <w:sz w:val="24"/>
          <w:szCs w:val="24"/>
          <w:lang w:val="hy-AM"/>
        </w:rPr>
        <w:t>վականին</w:t>
      </w:r>
      <w:r w:rsidRPr="00D71D75">
        <w:rPr>
          <w:rFonts w:ascii="GHEA Grapalat" w:hAnsi="GHEA Grapalat" w:cs="Arial"/>
          <w:sz w:val="24"/>
          <w:szCs w:val="24"/>
          <w:lang w:val="hy-AM"/>
        </w:rPr>
        <w:t>՝ 3 տարի ժամկետով, «Ստանդարտների ազգային ինստիտուտ» ՓԲԸ</w:t>
      </w:r>
      <w:r w:rsidRPr="00D71D75">
        <w:rPr>
          <w:rStyle w:val="aa"/>
          <w:rFonts w:ascii="GHEA Grapalat" w:hAnsi="GHEA Grapalat" w:cs="Arial"/>
          <w:sz w:val="24"/>
          <w:szCs w:val="24"/>
          <w:lang w:val="hy-AM"/>
        </w:rPr>
        <w:footnoteReference w:id="2"/>
      </w:r>
      <w:r w:rsidRPr="00D71D75">
        <w:rPr>
          <w:rFonts w:ascii="GHEA Grapalat" w:hAnsi="GHEA Grapalat" w:cs="Arial"/>
          <w:sz w:val="24"/>
          <w:szCs w:val="24"/>
          <w:lang w:val="hy-AM"/>
        </w:rPr>
        <w:t xml:space="preserve"> կողմից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9001:2015 «Որակի կառավարման համակարգեր. Պահանջներ» միջազգային ստանդարտի պահանջներին Համապատասխանության սերտիֆիկատ է տրամադրվել «Չափագիտության ազգային ինստիտուտ» ՓԲԸ-ին</w:t>
      </w:r>
      <w:r w:rsidRPr="00D71D75">
        <w:rPr>
          <w:rStyle w:val="aa"/>
          <w:rFonts w:ascii="GHEA Grapalat" w:hAnsi="GHEA Grapalat" w:cs="Arial"/>
          <w:sz w:val="24"/>
          <w:szCs w:val="24"/>
          <w:lang w:val="hy-AM"/>
        </w:rPr>
        <w:footnoteReference w:id="3"/>
      </w:r>
      <w:r w:rsidRPr="00D71D75">
        <w:rPr>
          <w:rFonts w:ascii="GHEA Grapalat" w:hAnsi="GHEA Grapalat" w:cs="Arial"/>
          <w:sz w:val="24"/>
          <w:szCs w:val="24"/>
          <w:lang w:val="hy-AM"/>
        </w:rPr>
        <w:t>: Հարկ է նշել, որ վերոնշյալ ՓԲԸ-</w:t>
      </w:r>
      <w:r>
        <w:rPr>
          <w:rFonts w:ascii="GHEA Grapalat" w:hAnsi="GHEA Grapalat" w:cs="Arial"/>
          <w:sz w:val="24"/>
          <w:szCs w:val="24"/>
          <w:lang w:val="hy-AM"/>
        </w:rPr>
        <w:t>ն</w:t>
      </w:r>
      <w:r w:rsidRPr="00D71D75">
        <w:rPr>
          <w:rFonts w:ascii="GHEA Grapalat" w:hAnsi="GHEA Grapalat" w:cs="Arial"/>
          <w:sz w:val="24"/>
          <w:szCs w:val="24"/>
          <w:lang w:val="hy-AM"/>
        </w:rPr>
        <w:t xml:space="preserve">երը միևնույն ժամանակ հանդիսացել են Նախարարության համակարգի կազմակերպությունները: Սակայն 06.05.2020 թվականին </w:t>
      </w:r>
      <w:r w:rsidRPr="001667A2">
        <w:rPr>
          <w:rFonts w:ascii="GHEA Grapalat" w:hAnsi="GHEA Grapalat" w:cs="Arial"/>
          <w:sz w:val="24"/>
          <w:szCs w:val="24"/>
          <w:lang w:val="hy-AM"/>
        </w:rPr>
        <w:t>ՍՉԱՄ N05/3 որոշմամբ</w:t>
      </w:r>
      <w:r w:rsidRPr="00D71D75">
        <w:rPr>
          <w:rFonts w:ascii="GHEA Grapalat" w:hAnsi="GHEA Grapalat" w:cs="Arial"/>
          <w:sz w:val="24"/>
          <w:szCs w:val="24"/>
          <w:lang w:val="hy-AM"/>
        </w:rPr>
        <w:t xml:space="preserve"> դադարեցվել է այդ համապատասխանության սերտիֆիկատի գործողության ժամկետը, որի հիմքը եղել է այն, որ 24.10.2019 թվականին ՀՀ կառավարության N 1472-Ա որոշման</w:t>
      </w:r>
      <w:r w:rsidRPr="00D71D75">
        <w:rPr>
          <w:rFonts w:ascii="GHEA Grapalat" w:hAnsi="GHEA Grapalat"/>
          <w:sz w:val="24"/>
          <w:szCs w:val="24"/>
          <w:vertAlign w:val="superscript"/>
        </w:rPr>
        <w:footnoteReference w:id="4"/>
      </w:r>
      <w:r w:rsidRPr="00D71D75">
        <w:rPr>
          <w:rFonts w:ascii="GHEA Grapalat" w:hAnsi="GHEA Grapalat" w:cs="Arial"/>
          <w:sz w:val="24"/>
          <w:szCs w:val="24"/>
          <w:lang w:val="hy-AM"/>
        </w:rPr>
        <w:t xml:space="preserve"> արդյունքում, 25.03.2020 թվականին կատարվել է «Չափագիտության ազգային ինստիտուտ» և «Ստանդարտների ազգային ինստիտուտ» ՓԲ ընկերությունների միաձուլման ձևով նոր ստեղծված ՍՉԱՄ-ի պետական գրանցումը, որը</w:t>
      </w:r>
      <w:r w:rsidRPr="00D71D75">
        <w:rPr>
          <w:rFonts w:ascii="GHEA Grapalat" w:hAnsi="GHEA Grapalat" w:cs="Arial"/>
          <w:b/>
          <w:sz w:val="24"/>
          <w:szCs w:val="24"/>
          <w:lang w:val="hy-AM"/>
        </w:rPr>
        <w:t xml:space="preserve"> </w:t>
      </w:r>
      <w:r w:rsidRPr="001667A2">
        <w:rPr>
          <w:rFonts w:ascii="GHEA Grapalat" w:hAnsi="GHEA Grapalat" w:cs="Arial"/>
          <w:sz w:val="24"/>
          <w:szCs w:val="24"/>
          <w:lang w:val="hy-AM"/>
        </w:rPr>
        <w:t>հանդիսանում է վերը նշված վերակազմակերպված կազմակերպությունների իրավահաջորդը:</w:t>
      </w:r>
      <w:r w:rsidRPr="00D71D75">
        <w:rPr>
          <w:rFonts w:ascii="GHEA Grapalat" w:hAnsi="GHEA Grapalat" w:cs="Arial"/>
          <w:b/>
          <w:sz w:val="24"/>
          <w:szCs w:val="24"/>
          <w:lang w:val="hy-AM"/>
        </w:rPr>
        <w:t xml:space="preserve">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26.09.2023 թվականին հաշվեքննող խմբին ներկայացված տեղեկատվության համաձայն «Չափագիտության ազգային ինստիտուտ» և «Ստանդարտների ազգային ինստիտուտ» ՓԲԸ-երի որակի կառավարման համակարգերը եղել են տարբեր</w:t>
      </w:r>
      <w:r w:rsidRPr="00D71D75">
        <w:rPr>
          <w:rStyle w:val="aa"/>
          <w:rFonts w:ascii="GHEA Grapalat" w:hAnsi="GHEA Grapalat" w:cs="Arial"/>
          <w:sz w:val="24"/>
          <w:szCs w:val="24"/>
        </w:rPr>
        <w:footnoteReference w:id="5"/>
      </w:r>
      <w:r w:rsidRPr="00D71D75">
        <w:rPr>
          <w:rFonts w:ascii="GHEA Grapalat" w:hAnsi="GHEA Grapalat" w:cs="Arial"/>
          <w:sz w:val="24"/>
          <w:szCs w:val="24"/>
          <w:lang w:val="hy-AM"/>
        </w:rPr>
        <w:t xml:space="preserve">: Ուստի, վերակազմակերպվելուց հետո անհրաժեշտ է եղել ունենալ մեկ որակի կառավարման համակարգ և հետագայում այն պահպանել աշխատանքային վիճակում: Դրանից հետո ՍՉԱՄ-ը շարունակել է իրականացնել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9001:2015 «Որակի կառավարման համակարգեր,Պահանջներ» միջազգային ստանդարտի </w:t>
      </w:r>
      <w:r w:rsidRPr="00D71D75">
        <w:rPr>
          <w:rFonts w:ascii="GHEA Grapalat" w:hAnsi="GHEA Grapalat" w:cs="Arial"/>
          <w:sz w:val="24"/>
          <w:szCs w:val="24"/>
          <w:lang w:val="hy-AM"/>
        </w:rPr>
        <w:lastRenderedPageBreak/>
        <w:t xml:space="preserve">պահանջները, և փաստացի ներդրված որակի կառավարման համակարգը գտնվում է աշխատանքային վիճակում: Հարկ ենք համարում նշել, որ միաձուլման արդյունքում, 24.10.2019 թվականի ՀՀ կառավարության N 1472-Ա որոշման համաձայն, որպես իրավահաջորդի` ՍՉԱՄ-ին են փոխանցվել «Ստանդարտների ազգային ինստիտուտ» և «Չափագիտության ազգային ինստիտուտ» ՓԲԸ-երի իրավունքներն ու պարտականությունները: Չնայած այդ հանգամանքին, քանի դեռ նոր ձևավորված մարմինը ձեռք չէր բերել համապատասխանության սերտիֆիկատ, դադարեցրել է իր իրավանախորդ հանդիսացող կազմակերպության համապատասխանության սերտիֆիկատի գործողության ժամկետը: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 և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17025 ստանդարտների պահանջներին համապատասխան որակի կառավարման համակարգեր ստեղծելու և կառավարման համակարգի ներդրման ուղղությամբ իրականացված միջոցառումների ներկայացման նպատակով 03.10.2023 թվականին հաշվեքննող խմբին է տրամադրվել տեղեկատվություն՝ Որակի կառավարման համակարգի ներդրման միջոցառումների ծրագրի</w:t>
      </w:r>
      <w:r w:rsidRPr="00D71D75">
        <w:rPr>
          <w:rFonts w:ascii="GHEA Grapalat" w:hAnsi="GHEA Grapalat" w:cs="Arial"/>
          <w:sz w:val="24"/>
          <w:szCs w:val="24"/>
          <w:vertAlign w:val="superscript"/>
        </w:rPr>
        <w:footnoteReference w:id="6"/>
      </w:r>
      <w:r w:rsidRPr="00D71D75">
        <w:rPr>
          <w:rFonts w:ascii="GHEA Grapalat" w:hAnsi="GHEA Grapalat" w:cs="Arial"/>
          <w:sz w:val="24"/>
          <w:szCs w:val="24"/>
          <w:lang w:val="hy-AM"/>
        </w:rPr>
        <w:t xml:space="preserve"> իրականացման, կատարման փաստացի միջոցառումների և ժամկետների /2020-2022</w:t>
      </w:r>
      <w:r w:rsidRPr="005B2D4E">
        <w:rPr>
          <w:rFonts w:ascii="GHEA Grapalat" w:hAnsi="GHEA Grapalat" w:cs="Arial"/>
          <w:sz w:val="24"/>
          <w:szCs w:val="24"/>
          <w:lang w:val="hy-AM"/>
        </w:rPr>
        <w:t xml:space="preserve"> </w:t>
      </w:r>
      <w:r w:rsidRPr="00D71D75">
        <w:rPr>
          <w:rFonts w:ascii="GHEA Grapalat" w:hAnsi="GHEA Grapalat" w:cs="Arial"/>
          <w:sz w:val="24"/>
          <w:szCs w:val="24"/>
          <w:lang w:val="hy-AM"/>
        </w:rPr>
        <w:t>թ</w:t>
      </w:r>
      <w:r w:rsidRPr="005B2D4E">
        <w:rPr>
          <w:rFonts w:ascii="GHEA Grapalat" w:hAnsi="GHEA Grapalat" w:cs="Arial"/>
          <w:sz w:val="24"/>
          <w:szCs w:val="24"/>
          <w:lang w:val="hy-AM"/>
        </w:rPr>
        <w:t>վականների</w:t>
      </w:r>
      <w:r w:rsidRPr="00D71D75">
        <w:rPr>
          <w:rFonts w:ascii="GHEA Grapalat" w:hAnsi="GHEA Grapalat" w:cs="Arial"/>
          <w:sz w:val="24"/>
          <w:szCs w:val="24"/>
          <w:lang w:val="hy-AM"/>
        </w:rPr>
        <w:t xml:space="preserve"> / վերաբերյալ, որը ներկայացված է կից </w:t>
      </w:r>
      <w:r>
        <w:rPr>
          <w:rFonts w:ascii="GHEA Grapalat" w:hAnsi="GHEA Grapalat" w:cs="Arial"/>
          <w:sz w:val="24"/>
          <w:szCs w:val="24"/>
          <w:lang w:val="hy-AM"/>
        </w:rPr>
        <w:t>Հավելված 3</w:t>
      </w:r>
      <w:r w:rsidRPr="00D71D75">
        <w:rPr>
          <w:rFonts w:ascii="GHEA Grapalat" w:hAnsi="GHEA Grapalat" w:cs="Arial"/>
          <w:sz w:val="24"/>
          <w:szCs w:val="24"/>
          <w:lang w:val="hy-AM"/>
        </w:rPr>
        <w:t xml:space="preserve">-ում: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Որակի կառավարման համակարգերի ներդրման աշխատանքների շրջանակներում տրամաչափարկման երկու լաբորատորիաներ (Զանգվածի և հարակից մեծությունների տրամաչափարկման լաբորատորիան (ժամկետը՝ 26.05.2022-26.05.2025</w:t>
      </w:r>
      <w:r w:rsidRPr="005B2D4E">
        <w:rPr>
          <w:rFonts w:ascii="GHEA Grapalat" w:hAnsi="GHEA Grapalat" w:cs="Arial"/>
          <w:sz w:val="24"/>
          <w:szCs w:val="24"/>
          <w:lang w:val="hy-AM"/>
        </w:rPr>
        <w:t xml:space="preserve"> թվականներին</w:t>
      </w:r>
      <w:r w:rsidRPr="00D71D75">
        <w:rPr>
          <w:rFonts w:ascii="GHEA Grapalat" w:hAnsi="GHEA Grapalat" w:cs="Arial"/>
          <w:sz w:val="24"/>
          <w:szCs w:val="24"/>
          <w:lang w:val="hy-AM"/>
        </w:rPr>
        <w:t>)</w:t>
      </w:r>
      <w:r w:rsidRPr="00D71D75">
        <w:rPr>
          <w:rFonts w:ascii="GHEA Grapalat" w:hAnsi="GHEA Grapalat"/>
          <w:sz w:val="24"/>
          <w:szCs w:val="24"/>
          <w:vertAlign w:val="superscript"/>
        </w:rPr>
        <w:footnoteReference w:id="7"/>
      </w:r>
      <w:r w:rsidRPr="00D71D75">
        <w:rPr>
          <w:rFonts w:ascii="GHEA Grapalat" w:hAnsi="GHEA Grapalat" w:cs="Arial"/>
          <w:sz w:val="24"/>
          <w:szCs w:val="24"/>
          <w:lang w:val="hy-AM"/>
        </w:rPr>
        <w:t xml:space="preserve"> և Ջերմային մեծությունների տրամաչափարկման լաբորատորիան (ժամկետը՝ 27.10.2021-27.10.2024թթ)</w:t>
      </w:r>
      <w:r w:rsidRPr="00D71D75">
        <w:rPr>
          <w:rFonts w:ascii="GHEA Grapalat" w:hAnsi="GHEA Grapalat"/>
          <w:sz w:val="24"/>
          <w:szCs w:val="24"/>
          <w:vertAlign w:val="superscript"/>
        </w:rPr>
        <w:footnoteReference w:id="8"/>
      </w:r>
      <w:r w:rsidRPr="00D71D75">
        <w:rPr>
          <w:rFonts w:ascii="GHEA Grapalat" w:hAnsi="GHEA Grapalat" w:cs="Arial"/>
          <w:sz w:val="24"/>
          <w:szCs w:val="24"/>
          <w:lang w:val="hy-AM"/>
        </w:rPr>
        <w:t xml:space="preserve">) ստացել են հավատարմագրում՝ ԳՕՍՏ </w:t>
      </w:r>
      <w:r w:rsidRPr="00E13366">
        <w:rPr>
          <w:rFonts w:ascii="GHEA Grapalat" w:hAnsi="GHEA Grapalat" w:cs="Arial"/>
          <w:sz w:val="24"/>
          <w:szCs w:val="24"/>
          <w:lang w:val="hy-AM"/>
        </w:rPr>
        <w:t>ISO</w:t>
      </w:r>
      <w:r w:rsidRPr="00D71D75">
        <w:rPr>
          <w:rFonts w:ascii="GHEA Grapalat" w:hAnsi="GHEA Grapalat" w:cs="Arial"/>
          <w:sz w:val="24"/>
          <w:szCs w:val="24"/>
          <w:lang w:val="hy-AM"/>
        </w:rPr>
        <w:t>/</w:t>
      </w:r>
      <w:r w:rsidRPr="00031280">
        <w:rPr>
          <w:rFonts w:ascii="GHEA Grapalat" w:eastAsia="Times New Roman" w:hAnsi="GHEA Grapalat" w:cs="Times New Roman"/>
          <w:iCs/>
          <w:color w:val="000000"/>
          <w:sz w:val="24"/>
          <w:szCs w:val="24"/>
          <w:lang w:val="hy-AM" w:eastAsia="ru-RU"/>
        </w:rPr>
        <w:t>IEC</w:t>
      </w:r>
      <w:r w:rsidRPr="00D71D75">
        <w:rPr>
          <w:rFonts w:ascii="GHEA Grapalat" w:hAnsi="GHEA Grapalat" w:cs="Arial"/>
          <w:sz w:val="24"/>
          <w:szCs w:val="24"/>
          <w:lang w:val="hy-AM"/>
        </w:rPr>
        <w:t xml:space="preserve"> 17025 ստանդարտի պահանջներով: Ըստ նույն ստանդարտի, լաբորատորիաները, որոնք համապատասխանում են ԳՕՍՏ </w:t>
      </w:r>
      <w:r w:rsidRPr="00E13366">
        <w:rPr>
          <w:rFonts w:ascii="GHEA Grapalat" w:hAnsi="GHEA Grapalat" w:cs="Arial"/>
          <w:sz w:val="24"/>
          <w:szCs w:val="24"/>
          <w:lang w:val="hy-AM"/>
        </w:rPr>
        <w:t>ISO</w:t>
      </w:r>
      <w:r w:rsidRPr="00D71D75">
        <w:rPr>
          <w:rFonts w:ascii="GHEA Grapalat" w:hAnsi="GHEA Grapalat" w:cs="Arial"/>
          <w:sz w:val="24"/>
          <w:szCs w:val="24"/>
          <w:lang w:val="hy-AM"/>
        </w:rPr>
        <w:t>/</w:t>
      </w:r>
      <w:r w:rsidRPr="00031280">
        <w:rPr>
          <w:rFonts w:ascii="GHEA Grapalat" w:eastAsia="Times New Roman" w:hAnsi="GHEA Grapalat" w:cs="Times New Roman"/>
          <w:iCs/>
          <w:color w:val="000000"/>
          <w:sz w:val="24"/>
          <w:szCs w:val="24"/>
          <w:lang w:val="hy-AM" w:eastAsia="ru-RU"/>
        </w:rPr>
        <w:t>IEC</w:t>
      </w:r>
      <w:r w:rsidRPr="00D71D75">
        <w:rPr>
          <w:rFonts w:ascii="GHEA Grapalat" w:hAnsi="GHEA Grapalat" w:cs="Arial"/>
          <w:sz w:val="24"/>
          <w:szCs w:val="24"/>
          <w:lang w:val="hy-AM"/>
        </w:rPr>
        <w:t xml:space="preserve"> 17025 «Փորձարկման և տրամաչափարկման լաբորատորիաների իրազեկությանը ներկայացվող ընդհանուր պահանջներ» ստանդարտի պահանջներին, պետք է գործեն նաև </w:t>
      </w: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 ստանդարտի սկզբունքներին համապատասխան /տե՛ս ԳՕՍՏ </w:t>
      </w:r>
      <w:r w:rsidRPr="00E13366">
        <w:rPr>
          <w:rFonts w:ascii="GHEA Grapalat" w:hAnsi="GHEA Grapalat" w:cs="Arial"/>
          <w:sz w:val="24"/>
          <w:szCs w:val="24"/>
          <w:lang w:val="hy-AM"/>
        </w:rPr>
        <w:t>ISO</w:t>
      </w:r>
      <w:r w:rsidRPr="00D71D75">
        <w:rPr>
          <w:rFonts w:ascii="GHEA Grapalat" w:hAnsi="GHEA Grapalat" w:cs="Arial"/>
          <w:sz w:val="24"/>
          <w:szCs w:val="24"/>
          <w:lang w:val="hy-AM"/>
        </w:rPr>
        <w:t>/</w:t>
      </w:r>
      <w:r w:rsidRPr="00031280">
        <w:rPr>
          <w:rFonts w:ascii="GHEA Grapalat" w:eastAsia="Times New Roman" w:hAnsi="GHEA Grapalat" w:cs="Times New Roman"/>
          <w:iCs/>
          <w:color w:val="000000"/>
          <w:sz w:val="24"/>
          <w:szCs w:val="24"/>
          <w:lang w:val="hy-AM" w:eastAsia="ru-RU"/>
        </w:rPr>
        <w:t>IEC</w:t>
      </w:r>
      <w:r w:rsidRPr="00D71D75">
        <w:rPr>
          <w:rFonts w:ascii="GHEA Grapalat" w:hAnsi="GHEA Grapalat" w:cs="Arial"/>
          <w:sz w:val="24"/>
          <w:szCs w:val="24"/>
          <w:lang w:val="hy-AM"/>
        </w:rPr>
        <w:t xml:space="preserve"> 17025 ստանդարտը/: </w:t>
      </w:r>
    </w:p>
    <w:p w:rsidR="00082447" w:rsidRPr="00D71D75" w:rsidRDefault="00082447" w:rsidP="00082447">
      <w:pPr>
        <w:pStyle w:val="afe"/>
        <w:snapToGrid w:val="0"/>
        <w:spacing w:line="276" w:lineRule="auto"/>
        <w:jc w:val="both"/>
        <w:rPr>
          <w:rFonts w:cs="Sylfaen"/>
          <w:b/>
          <w:bCs/>
          <w:i/>
          <w:iCs/>
          <w:szCs w:val="24"/>
          <w:lang w:val="hy-AM"/>
        </w:rPr>
      </w:pPr>
      <w:r w:rsidRPr="00D71D75">
        <w:rPr>
          <w:rFonts w:cs="Sylfaen"/>
          <w:b/>
          <w:bCs/>
          <w:i/>
          <w:iCs/>
          <w:szCs w:val="24"/>
          <w:lang w:val="hy-AM"/>
        </w:rPr>
        <w:t>ՀԱՇՎԵՔՆՆՈՒԹՅԱՆ ՉԱՓԱՆԻՇՆԵՐ</w:t>
      </w:r>
      <w:r w:rsidRPr="00D71D75">
        <w:rPr>
          <w:szCs w:val="24"/>
        </w:rPr>
        <w:t xml:space="preserve"> </w:t>
      </w:r>
    </w:p>
    <w:p w:rsidR="00082447" w:rsidRPr="00D71D75" w:rsidRDefault="00082447" w:rsidP="00082447">
      <w:pPr>
        <w:pStyle w:val="ab"/>
        <w:numPr>
          <w:ilvl w:val="0"/>
          <w:numId w:val="3"/>
        </w:numPr>
        <w:snapToGrid w:val="0"/>
        <w:spacing w:after="0" w:line="276" w:lineRule="auto"/>
        <w:contextualSpacing w:val="0"/>
        <w:jc w:val="both"/>
        <w:rPr>
          <w:rFonts w:ascii="GHEA Grapalat" w:hAnsi="GHEA Grapalat"/>
          <w:i/>
          <w:iCs/>
          <w:sz w:val="24"/>
          <w:szCs w:val="24"/>
          <w:lang w:val="hy-AM"/>
        </w:rPr>
      </w:pPr>
      <w:r w:rsidRPr="00E13366">
        <w:rPr>
          <w:rFonts w:ascii="GHEA Grapalat" w:hAnsi="GHEA Grapalat" w:cs="Arial"/>
          <w:sz w:val="24"/>
          <w:szCs w:val="24"/>
          <w:lang w:val="hy-AM"/>
        </w:rPr>
        <w:t>ISO</w:t>
      </w:r>
      <w:r w:rsidRPr="00D71D75">
        <w:rPr>
          <w:rFonts w:ascii="GHEA Grapalat" w:hAnsi="GHEA Grapalat" w:cs="Arial"/>
          <w:sz w:val="24"/>
          <w:szCs w:val="24"/>
          <w:lang w:val="hy-AM"/>
        </w:rPr>
        <w:t xml:space="preserve"> 9001:2015 «Որակի կառավարման համակարգեր, պահանջներ» միջազգային ստանդարտին համապատասխան ՍՉԱՄ-ում որակի կառավարման համակարգի ներդրում </w:t>
      </w:r>
      <w:r w:rsidRPr="00D71D75">
        <w:rPr>
          <w:rFonts w:ascii="GHEA Grapalat" w:hAnsi="GHEA Grapalat"/>
          <w:i/>
          <w:iCs/>
          <w:sz w:val="24"/>
          <w:szCs w:val="24"/>
          <w:lang w:val="hy-AM"/>
        </w:rPr>
        <w:t>(</w:t>
      </w:r>
      <w:r w:rsidRPr="00BC20AB">
        <w:rPr>
          <w:rFonts w:ascii="GHEA Grapalat" w:hAnsi="GHEA Grapalat"/>
          <w:iCs/>
          <w:sz w:val="24"/>
          <w:szCs w:val="24"/>
          <w:lang w:val="hy-AM"/>
        </w:rPr>
        <w:t>Ո</w:t>
      </w:r>
      <w:r w:rsidRPr="00D71D75">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D71D75">
        <w:rPr>
          <w:rFonts w:ascii="GHEA Grapalat" w:eastAsia="Times New Roman" w:hAnsi="GHEA Grapalat"/>
          <w:sz w:val="24"/>
          <w:szCs w:val="24"/>
          <w:lang w:val="hy-AM" w:eastAsia="ru-RU"/>
        </w:rPr>
        <w:t>իջոցառումների ցանկի 2-րդ կետ»</w:t>
      </w:r>
      <w:r w:rsidRPr="00D71D75">
        <w:rPr>
          <w:rFonts w:ascii="GHEA Grapalat" w:hAnsi="GHEA Grapalat"/>
          <w:i/>
          <w:iCs/>
          <w:sz w:val="24"/>
          <w:szCs w:val="24"/>
          <w:lang w:val="hy-AM"/>
        </w:rPr>
        <w:t xml:space="preserve"> )</w:t>
      </w:r>
      <w:r w:rsidRPr="00D71D75">
        <w:rPr>
          <w:rFonts w:ascii="GHEA Grapalat" w:eastAsia="Times New Roman" w:hAnsi="GHEA Grapalat"/>
          <w:sz w:val="24"/>
          <w:szCs w:val="24"/>
          <w:lang w:val="hy-AM" w:eastAsia="ru-RU"/>
        </w:rPr>
        <w:t xml:space="preserve">: </w:t>
      </w:r>
    </w:p>
    <w:p w:rsidR="00082447" w:rsidRDefault="00082447" w:rsidP="00082447">
      <w:pPr>
        <w:pStyle w:val="ab"/>
        <w:numPr>
          <w:ilvl w:val="0"/>
          <w:numId w:val="3"/>
        </w:numPr>
        <w:snapToGrid w:val="0"/>
        <w:spacing w:after="0" w:line="276" w:lineRule="auto"/>
        <w:contextualSpacing w:val="0"/>
        <w:jc w:val="both"/>
        <w:rPr>
          <w:rFonts w:ascii="GHEA Grapalat" w:eastAsia="Times New Roman" w:hAnsi="GHEA Grapalat"/>
          <w:sz w:val="24"/>
          <w:szCs w:val="24"/>
          <w:lang w:val="hy-AM" w:eastAsia="ru-RU"/>
        </w:rPr>
      </w:pPr>
      <w:r w:rsidRPr="00E13366">
        <w:rPr>
          <w:rFonts w:ascii="GHEA Grapalat" w:hAnsi="GHEA Grapalat" w:cs="Arial"/>
          <w:sz w:val="24"/>
          <w:szCs w:val="24"/>
          <w:lang w:val="hy-AM"/>
        </w:rPr>
        <w:lastRenderedPageBreak/>
        <w:t>ISO</w:t>
      </w:r>
      <w:r w:rsidRPr="00D71D75">
        <w:rPr>
          <w:rFonts w:ascii="GHEA Grapalat" w:eastAsia="Times New Roman" w:hAnsi="GHEA Grapalat"/>
          <w:sz w:val="24"/>
          <w:szCs w:val="24"/>
          <w:lang w:val="hy-AM" w:eastAsia="ru-RU"/>
        </w:rPr>
        <w:t xml:space="preserve"> 17025 ստանդարտին համապատասխան ՍՉԱՄ -ում տրամաչափարկման 2 լաբորատորիաների միջազգային ճանաչում 2020-2021թթ. ընթացքում</w:t>
      </w:r>
      <w:r>
        <w:rPr>
          <w:rFonts w:ascii="GHEA Grapalat" w:eastAsia="Times New Roman" w:hAnsi="GHEA Grapalat"/>
          <w:sz w:val="24"/>
          <w:szCs w:val="24"/>
          <w:lang w:val="hy-AM" w:eastAsia="ru-RU"/>
        </w:rPr>
        <w:t xml:space="preserve">              </w:t>
      </w:r>
      <w:r w:rsidRPr="00D71D75">
        <w:rPr>
          <w:rFonts w:ascii="GHEA Grapalat" w:hAnsi="GHEA Grapalat"/>
          <w:i/>
          <w:iCs/>
          <w:sz w:val="24"/>
          <w:szCs w:val="24"/>
          <w:lang w:val="hy-AM"/>
        </w:rPr>
        <w:t>(</w:t>
      </w:r>
      <w:r w:rsidRPr="00BC20AB">
        <w:rPr>
          <w:rFonts w:ascii="GHEA Grapalat" w:hAnsi="GHEA Grapalat"/>
          <w:iCs/>
          <w:sz w:val="24"/>
          <w:szCs w:val="24"/>
          <w:lang w:val="hy-AM"/>
        </w:rPr>
        <w:t>Ո</w:t>
      </w:r>
      <w:r w:rsidRPr="00D71D75">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D71D75">
        <w:rPr>
          <w:rFonts w:ascii="GHEA Grapalat" w:eastAsia="Times New Roman" w:hAnsi="GHEA Grapalat"/>
          <w:sz w:val="24"/>
          <w:szCs w:val="24"/>
          <w:lang w:val="hy-AM" w:eastAsia="ru-RU"/>
        </w:rPr>
        <w:t>իջոցառումների ցանկի 2.1-րդ կետ»</w:t>
      </w:r>
      <w:r w:rsidRPr="00D71D75">
        <w:rPr>
          <w:rFonts w:ascii="GHEA Grapalat" w:hAnsi="GHEA Grapalat"/>
          <w:i/>
          <w:iCs/>
          <w:sz w:val="24"/>
          <w:szCs w:val="24"/>
          <w:lang w:val="hy-AM"/>
        </w:rPr>
        <w:t>)</w:t>
      </w:r>
      <w:r w:rsidRPr="00D71D75">
        <w:rPr>
          <w:rFonts w:ascii="GHEA Grapalat" w:eastAsia="Times New Roman" w:hAnsi="GHEA Grapalat"/>
          <w:sz w:val="24"/>
          <w:szCs w:val="24"/>
          <w:lang w:val="hy-AM" w:eastAsia="ru-RU"/>
        </w:rPr>
        <w:t>:</w:t>
      </w:r>
    </w:p>
    <w:p w:rsidR="00082447" w:rsidRPr="00D71D75" w:rsidRDefault="00082447" w:rsidP="00082447">
      <w:pPr>
        <w:pStyle w:val="ab"/>
        <w:snapToGrid w:val="0"/>
        <w:spacing w:after="0" w:line="276" w:lineRule="auto"/>
        <w:contextualSpacing w:val="0"/>
        <w:jc w:val="both"/>
        <w:rPr>
          <w:rFonts w:ascii="GHEA Grapalat" w:eastAsia="Times New Roman" w:hAnsi="GHEA Grapalat"/>
          <w:sz w:val="24"/>
          <w:szCs w:val="24"/>
          <w:lang w:val="hy-AM" w:eastAsia="ru-RU"/>
        </w:rPr>
      </w:pPr>
    </w:p>
    <w:p w:rsidR="00082447" w:rsidRPr="00D71D75" w:rsidRDefault="00082447" w:rsidP="00082447">
      <w:pPr>
        <w:spacing w:after="0" w:line="276" w:lineRule="auto"/>
        <w:ind w:firstLine="375"/>
        <w:jc w:val="both"/>
        <w:rPr>
          <w:rFonts w:ascii="GHEA Grapalat" w:eastAsia="Times New Roman" w:hAnsi="GHEA Grapalat"/>
          <w:b/>
          <w:bCs/>
          <w:sz w:val="24"/>
          <w:szCs w:val="24"/>
          <w:lang w:val="hy-AM" w:eastAsia="ru-RU"/>
        </w:rPr>
      </w:pPr>
      <w:r w:rsidRPr="00D71D75">
        <w:rPr>
          <w:rFonts w:ascii="GHEA Grapalat" w:eastAsia="Times New Roman" w:hAnsi="GHEA Grapalat"/>
          <w:b/>
          <w:bCs/>
          <w:sz w:val="24"/>
          <w:szCs w:val="24"/>
          <w:lang w:val="hy-AM" w:eastAsia="ru-RU"/>
        </w:rPr>
        <w:t>ԱՊԱՑՈՒՅՑ ԵՎ ՎԵՐԼՈՒԾՈՒԹՅՈՒՆ</w:t>
      </w:r>
    </w:p>
    <w:p w:rsidR="00082447"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p>
    <w:p w:rsidR="00082447" w:rsidRPr="00D71D75" w:rsidRDefault="00082447" w:rsidP="00082447">
      <w:pPr>
        <w:spacing w:after="0" w:line="276" w:lineRule="auto"/>
        <w:ind w:firstLine="375"/>
        <w:jc w:val="both"/>
        <w:rPr>
          <w:rFonts w:ascii="GHEA Grapalat" w:eastAsia="Times New Roman" w:hAnsi="GHEA Grapalat"/>
          <w:b/>
          <w:sz w:val="24"/>
          <w:szCs w:val="24"/>
          <w:lang w:val="hy-AM" w:eastAsia="ru-RU"/>
        </w:rPr>
      </w:pPr>
      <w:r w:rsidRPr="00D71D75">
        <w:rPr>
          <w:rFonts w:ascii="GHEA Grapalat" w:hAnsi="GHEA Grapalat" w:cs="Tahoma"/>
          <w:b/>
          <w:bCs/>
          <w:i/>
          <w:iCs/>
          <w:color w:val="0070C0"/>
          <w:sz w:val="24"/>
          <w:szCs w:val="24"/>
          <w:lang w:val="hy-AM"/>
        </w:rPr>
        <w:t xml:space="preserve"> </w:t>
      </w:r>
      <w:r w:rsidRPr="00D71D75">
        <w:rPr>
          <w:rFonts w:ascii="GHEA Grapalat" w:eastAsia="Times New Roman" w:hAnsi="GHEA Grapalat"/>
          <w:b/>
          <w:sz w:val="24"/>
          <w:szCs w:val="24"/>
          <w:lang w:val="hy-AM" w:eastAsia="ru-RU"/>
        </w:rPr>
        <w:t>ԵԶՐԱԿԱՑՈՒԹՅՈՒՆ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eastAsia="ru-RU"/>
        </w:rPr>
      </w:pPr>
      <w:r w:rsidRPr="00E13366">
        <w:rPr>
          <w:rFonts w:ascii="GHEA Grapalat" w:hAnsi="GHEA Grapalat" w:cs="Arial"/>
          <w:sz w:val="24"/>
          <w:szCs w:val="24"/>
          <w:lang w:val="hy-AM"/>
        </w:rPr>
        <w:t>ISO</w:t>
      </w:r>
      <w:r w:rsidRPr="00D71D75">
        <w:rPr>
          <w:rFonts w:ascii="GHEA Grapalat" w:eastAsia="Times New Roman" w:hAnsi="GHEA Grapalat"/>
          <w:sz w:val="24"/>
          <w:szCs w:val="24"/>
          <w:lang w:val="hy-AM" w:eastAsia="ru-RU"/>
        </w:rPr>
        <w:t xml:space="preserve"> 9001 համակարգը ներդրված է, իսկ </w:t>
      </w:r>
      <w:r w:rsidRPr="00E13366">
        <w:rPr>
          <w:rFonts w:ascii="GHEA Grapalat" w:hAnsi="GHEA Grapalat" w:cs="Arial"/>
          <w:sz w:val="24"/>
          <w:szCs w:val="24"/>
          <w:lang w:val="hy-AM"/>
        </w:rPr>
        <w:t>ISO</w:t>
      </w:r>
      <w:r w:rsidRPr="00D71D75">
        <w:rPr>
          <w:rFonts w:ascii="GHEA Grapalat" w:eastAsia="Times New Roman" w:hAnsi="GHEA Grapalat"/>
          <w:sz w:val="24"/>
          <w:szCs w:val="24"/>
          <w:lang w:val="hy-AM" w:eastAsia="ru-RU"/>
        </w:rPr>
        <w:t xml:space="preserve"> 17025 ստանդարտին համապատասխան լաբորատորիաների միջազգային ճանաչման գործընթաց</w:t>
      </w:r>
      <w:r>
        <w:rPr>
          <w:rFonts w:ascii="GHEA Grapalat" w:eastAsia="Times New Roman" w:hAnsi="GHEA Grapalat"/>
          <w:sz w:val="24"/>
          <w:szCs w:val="24"/>
          <w:lang w:val="hy-AM" w:eastAsia="ru-RU"/>
        </w:rPr>
        <w:t xml:space="preserve">ն </w:t>
      </w:r>
      <w:r w:rsidRPr="00D71D75">
        <w:rPr>
          <w:rFonts w:ascii="GHEA Grapalat" w:eastAsia="Times New Roman" w:hAnsi="GHEA Grapalat"/>
          <w:sz w:val="24"/>
          <w:szCs w:val="24"/>
          <w:lang w:val="hy-AM" w:eastAsia="ru-RU"/>
        </w:rPr>
        <w:t xml:space="preserve">ավարտված չէ: </w:t>
      </w:r>
    </w:p>
    <w:p w:rsidR="00082447" w:rsidRPr="00D71D75" w:rsidRDefault="00082447" w:rsidP="00082447">
      <w:pPr>
        <w:spacing w:after="0" w:line="276" w:lineRule="auto"/>
        <w:ind w:firstLine="375"/>
        <w:jc w:val="both"/>
        <w:rPr>
          <w:rFonts w:ascii="GHEA Grapalat" w:eastAsia="Times New Roman" w:hAnsi="GHEA Grapalat"/>
          <w:sz w:val="24"/>
          <w:szCs w:val="24"/>
          <w:lang w:val="hy-AM" w:eastAsia="ru-RU"/>
        </w:rPr>
      </w:pPr>
    </w:p>
    <w:p w:rsidR="00082447" w:rsidRPr="001468A6" w:rsidRDefault="00082447" w:rsidP="00082447">
      <w:pPr>
        <w:spacing w:after="0" w:line="276" w:lineRule="auto"/>
        <w:ind w:firstLine="375"/>
        <w:jc w:val="both"/>
        <w:rPr>
          <w:rFonts w:ascii="GHEA Grapalat" w:eastAsia="Times New Roman" w:hAnsi="GHEA Grapalat"/>
          <w:b/>
          <w:sz w:val="24"/>
          <w:szCs w:val="24"/>
          <w:lang w:val="hy-AM" w:eastAsia="ru-RU"/>
        </w:rPr>
      </w:pPr>
      <w:r w:rsidRPr="001468A6">
        <w:rPr>
          <w:rFonts w:ascii="GHEA Grapalat" w:eastAsia="Times New Roman" w:hAnsi="GHEA Grapalat"/>
          <w:b/>
          <w:sz w:val="24"/>
          <w:szCs w:val="24"/>
          <w:lang w:val="hy-AM" w:eastAsia="ru-RU"/>
        </w:rPr>
        <w:t>ԱՌԱՋԱՐԿՈՒԹՅՈՒՆ</w:t>
      </w:r>
    </w:p>
    <w:p w:rsidR="00082447" w:rsidRPr="00D71D75" w:rsidRDefault="00082447" w:rsidP="00082447">
      <w:pPr>
        <w:spacing w:after="0" w:line="276" w:lineRule="auto"/>
        <w:ind w:firstLine="375"/>
        <w:jc w:val="both"/>
        <w:rPr>
          <w:rFonts w:ascii="GHEA Grapalat" w:eastAsia="Times New Roman" w:hAnsi="GHEA Grapalat"/>
          <w:bCs/>
          <w:sz w:val="24"/>
          <w:szCs w:val="24"/>
          <w:lang w:val="hy-AM" w:eastAsia="ru-RU"/>
        </w:rPr>
      </w:pPr>
      <w:r w:rsidRPr="001468A6">
        <w:rPr>
          <w:rFonts w:ascii="GHEA Grapalat" w:eastAsia="Times New Roman" w:hAnsi="GHEA Grapalat"/>
          <w:bCs/>
          <w:sz w:val="24"/>
          <w:szCs w:val="24"/>
          <w:lang w:val="hy-AM" w:eastAsia="ru-RU"/>
        </w:rPr>
        <w:t xml:space="preserve">Մշակել և համապատասխան իրավական ակտով հաստատել տրամաչափարկման լաբորատորիաների միջազգային ճանաչմանն ուղղված գործողությունների ճանապարհային քարտեզներ՝ ըստ անհրաժեշտ որակավորումների ու մասնագիտական </w:t>
      </w:r>
      <w:r>
        <w:rPr>
          <w:rFonts w:ascii="GHEA Grapalat" w:eastAsia="Times New Roman" w:hAnsi="GHEA Grapalat"/>
          <w:bCs/>
          <w:sz w:val="24"/>
          <w:szCs w:val="24"/>
          <w:lang w:val="hy-AM" w:eastAsia="ru-RU"/>
        </w:rPr>
        <w:t>մակարդակների</w:t>
      </w:r>
      <w:r w:rsidRPr="001468A6">
        <w:rPr>
          <w:rFonts w:ascii="GHEA Grapalat" w:eastAsia="Times New Roman" w:hAnsi="GHEA Grapalat"/>
          <w:bCs/>
          <w:sz w:val="24"/>
          <w:szCs w:val="24"/>
          <w:lang w:val="hy-AM" w:eastAsia="ru-RU"/>
        </w:rPr>
        <w:t xml:space="preserve"> հերթականությունների։</w:t>
      </w:r>
      <w:r w:rsidRPr="00D71D75">
        <w:rPr>
          <w:rFonts w:ascii="GHEA Grapalat" w:eastAsia="Times New Roman" w:hAnsi="GHEA Grapalat"/>
          <w:bCs/>
          <w:sz w:val="24"/>
          <w:szCs w:val="24"/>
          <w:lang w:val="hy-AM" w:eastAsia="ru-RU"/>
        </w:rPr>
        <w:t xml:space="preserve"> </w:t>
      </w:r>
    </w:p>
    <w:p w:rsidR="00082447" w:rsidRPr="00D71D75" w:rsidRDefault="00082447" w:rsidP="00082447">
      <w:pPr>
        <w:spacing w:after="0" w:line="276" w:lineRule="auto"/>
        <w:ind w:firstLine="375"/>
        <w:jc w:val="both"/>
        <w:rPr>
          <w:rFonts w:ascii="GHEA Grapalat" w:eastAsia="Times New Roman" w:hAnsi="GHEA Grapalat"/>
          <w:b/>
          <w:sz w:val="24"/>
          <w:szCs w:val="24"/>
          <w:lang w:val="hy-AM" w:eastAsia="ru-RU"/>
        </w:rPr>
      </w:pPr>
    </w:p>
    <w:p w:rsidR="00082447" w:rsidRDefault="00082447" w:rsidP="00082447">
      <w:pPr>
        <w:spacing w:after="0" w:line="276" w:lineRule="auto"/>
        <w:contextualSpacing/>
        <w:jc w:val="both"/>
        <w:rPr>
          <w:rFonts w:ascii="GHEA Grapalat" w:hAnsi="GHEA Grapalat"/>
          <w:b/>
          <w:sz w:val="24"/>
          <w:szCs w:val="24"/>
          <w:lang w:val="hy-AM"/>
        </w:rPr>
      </w:pPr>
    </w:p>
    <w:p w:rsidR="00082447" w:rsidRPr="00D71D75" w:rsidRDefault="00082447" w:rsidP="00082447">
      <w:pPr>
        <w:spacing w:after="0" w:line="276" w:lineRule="auto"/>
        <w:contextualSpacing/>
        <w:jc w:val="both"/>
        <w:rPr>
          <w:rFonts w:ascii="GHEA Grapalat" w:hAnsi="GHEA Grapalat"/>
          <w:b/>
          <w:sz w:val="24"/>
          <w:szCs w:val="24"/>
          <w:lang w:val="hy-AM"/>
        </w:rPr>
      </w:pPr>
      <w:r w:rsidRPr="00F3080C">
        <w:rPr>
          <w:rFonts w:ascii="GHEA Grapalat" w:hAnsi="GHEA Grapalat"/>
          <w:b/>
          <w:i/>
          <w:sz w:val="24"/>
          <w:szCs w:val="24"/>
          <w:lang w:val="hy-AM"/>
        </w:rPr>
        <w:t>Հաշվեքննության հարց</w:t>
      </w:r>
      <w:r w:rsidRPr="00D71D75">
        <w:rPr>
          <w:rFonts w:ascii="GHEA Grapalat" w:hAnsi="GHEA Grapalat"/>
          <w:b/>
          <w:sz w:val="24"/>
          <w:szCs w:val="24"/>
          <w:lang w:val="hy-AM"/>
        </w:rPr>
        <w:t xml:space="preserve"> 3. Արդյո՞ք հստակեցվել է այն ճշգրիտ սարքավորումների ցանկը, որոնք անհրաժեշտ են բարեփոխումների ծրագրով նախանշված չափագիտության մակարդակին հասնելու համար, եթե այո, ապա ինչ միջոցներ են ձեռնարկվել դրանք ձեռք բերելու համար:</w:t>
      </w:r>
    </w:p>
    <w:p w:rsidR="00082447" w:rsidRPr="00D71D75" w:rsidRDefault="00082447" w:rsidP="00082447">
      <w:pPr>
        <w:snapToGrid w:val="0"/>
        <w:spacing w:after="0" w:line="276" w:lineRule="auto"/>
        <w:ind w:firstLine="720"/>
        <w:jc w:val="both"/>
        <w:rPr>
          <w:rFonts w:ascii="GHEA Grapalat" w:eastAsiaTheme="minorEastAsia" w:hAnsi="GHEA Grapalat" w:cs="Sylfaen"/>
          <w:b/>
          <w:bCs/>
          <w:i/>
          <w:iCs/>
          <w:color w:val="0070C0"/>
          <w:sz w:val="24"/>
          <w:szCs w:val="24"/>
          <w:lang w:val="hy-AM"/>
        </w:rPr>
      </w:pPr>
    </w:p>
    <w:p w:rsidR="00082447" w:rsidRPr="00D71D75" w:rsidRDefault="00082447" w:rsidP="00082447">
      <w:pPr>
        <w:spacing w:after="0" w:line="276" w:lineRule="auto"/>
        <w:ind w:firstLine="720"/>
        <w:rPr>
          <w:rFonts w:ascii="GHEA Grapalat" w:hAnsi="GHEA Grapalat"/>
          <w:b/>
          <w:sz w:val="24"/>
          <w:szCs w:val="24"/>
          <w:lang w:val="hy-AM"/>
        </w:rPr>
      </w:pPr>
      <w:r w:rsidRPr="00D71D75">
        <w:rPr>
          <w:rFonts w:ascii="GHEA Grapalat" w:eastAsiaTheme="minorEastAsia" w:hAnsi="GHEA Grapalat" w:cs="Sylfaen"/>
          <w:b/>
          <w:bCs/>
          <w:i/>
          <w:iCs/>
          <w:sz w:val="24"/>
          <w:szCs w:val="24"/>
        </w:rPr>
        <w:t>ԱՌԿԱ ԻՐԱՎԻՃԱԿ/</w:t>
      </w:r>
      <w:r w:rsidRPr="00D71D75">
        <w:rPr>
          <w:rFonts w:ascii="GHEA Grapalat" w:eastAsiaTheme="minorEastAsia" w:hAnsi="GHEA Grapalat" w:cs="Sylfaen"/>
          <w:b/>
          <w:bCs/>
          <w:i/>
          <w:iCs/>
          <w:sz w:val="24"/>
          <w:szCs w:val="24"/>
          <w:lang w:val="hy-AM"/>
        </w:rPr>
        <w:t>ՀԱՇՎԵՔՆՆՈՒԹՅԱՆ</w:t>
      </w:r>
      <w:r w:rsidRPr="00D71D75">
        <w:rPr>
          <w:rFonts w:ascii="GHEA Grapalat" w:eastAsiaTheme="minorEastAsia" w:hAnsi="GHEA Grapalat" w:cs="Tahoma"/>
          <w:b/>
          <w:bCs/>
          <w:i/>
          <w:iCs/>
          <w:sz w:val="24"/>
          <w:szCs w:val="24"/>
          <w:lang w:val="hy-AM"/>
        </w:rPr>
        <w:t xml:space="preserve"> ԱՐԴՅՈՒՆՔՆԵՐ</w:t>
      </w:r>
    </w:p>
    <w:p w:rsidR="00082447" w:rsidRPr="00D71D75" w:rsidRDefault="00082447" w:rsidP="00082447">
      <w:pPr>
        <w:numPr>
          <w:ilvl w:val="0"/>
          <w:numId w:val="10"/>
        </w:numPr>
        <w:tabs>
          <w:tab w:val="left" w:pos="810"/>
        </w:tabs>
        <w:spacing w:after="0" w:line="276" w:lineRule="auto"/>
        <w:ind w:left="0" w:firstLine="0"/>
        <w:contextualSpacing/>
        <w:jc w:val="both"/>
        <w:rPr>
          <w:rFonts w:ascii="GHEA Grapalat" w:hAnsi="GHEA Grapalat"/>
          <w:color w:val="000000"/>
          <w:sz w:val="24"/>
          <w:szCs w:val="24"/>
          <w:shd w:val="clear" w:color="auto" w:fill="FFFFFF"/>
          <w:lang w:val="sv-SE"/>
        </w:rPr>
      </w:pPr>
      <w:r w:rsidRPr="00D71D75">
        <w:rPr>
          <w:rFonts w:ascii="GHEA Grapalat" w:hAnsi="GHEA Grapalat"/>
          <w:sz w:val="24"/>
          <w:szCs w:val="24"/>
          <w:lang w:val="hy-AM"/>
        </w:rPr>
        <w:t>ՀԲ վարկային ծրագրի շրջանակներում «</w:t>
      </w:r>
      <w:r w:rsidRPr="00D71D75">
        <w:rPr>
          <w:rFonts w:ascii="GHEA Grapalat" w:hAnsi="GHEA Grapalat"/>
          <w:color w:val="000000"/>
          <w:sz w:val="24"/>
          <w:szCs w:val="24"/>
          <w:shd w:val="clear" w:color="auto" w:fill="FFFFFF"/>
          <w:lang w:val="hy-AM"/>
        </w:rPr>
        <w:t>Զանգվածի</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և</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հարակից</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մեծությունների</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տրամաչափարկման</w:t>
      </w:r>
      <w:r w:rsidRPr="00D71D75">
        <w:rPr>
          <w:rFonts w:ascii="GHEA Grapalat" w:hAnsi="GHEA Grapalat"/>
          <w:color w:val="000000"/>
          <w:sz w:val="24"/>
          <w:szCs w:val="24"/>
          <w:shd w:val="clear" w:color="auto" w:fill="FFFFFF"/>
          <w:lang w:val="sv-SE"/>
        </w:rPr>
        <w:t xml:space="preserve"> </w:t>
      </w:r>
      <w:r w:rsidRPr="00D71D75">
        <w:rPr>
          <w:rFonts w:ascii="GHEA Grapalat" w:hAnsi="GHEA Grapalat"/>
          <w:color w:val="000000"/>
          <w:sz w:val="24"/>
          <w:szCs w:val="24"/>
          <w:shd w:val="clear" w:color="auto" w:fill="FFFFFF"/>
          <w:lang w:val="hy-AM"/>
        </w:rPr>
        <w:t>լաբորատորիայի» և «</w:t>
      </w:r>
      <w:r w:rsidRPr="00D71D75">
        <w:rPr>
          <w:rFonts w:ascii="GHEA Grapalat" w:hAnsi="GHEA Grapalat"/>
          <w:color w:val="000000"/>
          <w:sz w:val="24"/>
          <w:szCs w:val="24"/>
          <w:lang w:val="hy-AM"/>
        </w:rPr>
        <w:t>Ջերմային</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մեծությունների</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տրամաչափարկման</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լաբորատորիայի»</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հիմնման</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համար</w:t>
      </w:r>
      <w:r w:rsidRPr="00D71D75">
        <w:rPr>
          <w:rFonts w:ascii="GHEA Grapalat" w:hAnsi="GHEA Grapalat"/>
          <w:color w:val="000000"/>
          <w:sz w:val="24"/>
          <w:szCs w:val="24"/>
          <w:lang w:val="sv-SE"/>
        </w:rPr>
        <w:t xml:space="preserve"> </w:t>
      </w:r>
      <w:r w:rsidRPr="00D71D75">
        <w:rPr>
          <w:rFonts w:ascii="GHEA Grapalat" w:hAnsi="GHEA Grapalat"/>
          <w:color w:val="000000"/>
          <w:sz w:val="24"/>
          <w:szCs w:val="24"/>
          <w:lang w:val="hy-AM"/>
        </w:rPr>
        <w:t xml:space="preserve">անհրաժեշտ </w:t>
      </w:r>
      <w:r w:rsidRPr="00D71D75">
        <w:rPr>
          <w:rFonts w:ascii="GHEA Grapalat" w:hAnsi="GHEA Grapalat"/>
          <w:sz w:val="24"/>
          <w:szCs w:val="24"/>
          <w:lang w:val="hy-AM"/>
        </w:rPr>
        <w:t>սարքավորումների տեխնիկական բնութագրերը</w:t>
      </w:r>
      <w:r w:rsidRPr="00D71D75">
        <w:rPr>
          <w:rFonts w:ascii="GHEA Grapalat" w:hAnsi="GHEA Grapalat"/>
          <w:sz w:val="24"/>
          <w:szCs w:val="24"/>
          <w:lang w:val="sv-SE"/>
        </w:rPr>
        <w:t xml:space="preserve"> </w:t>
      </w:r>
      <w:r w:rsidRPr="00D71D75">
        <w:rPr>
          <w:rFonts w:ascii="GHEA Grapalat" w:hAnsi="GHEA Grapalat"/>
          <w:sz w:val="24"/>
          <w:szCs w:val="24"/>
          <w:lang w:val="hy-AM"/>
        </w:rPr>
        <w:t>կազմվել են դեռևս 2019 թվականին, որոնք պաշտոնապես ներկայացվել են ՀԲ։ Տեխնիկական առաջադրանքի վրա աշխատել են</w:t>
      </w:r>
      <w:r w:rsidRPr="00D71D75">
        <w:rPr>
          <w:rFonts w:ascii="GHEA Grapalat" w:hAnsi="GHEA Grapalat"/>
          <w:sz w:val="24"/>
          <w:szCs w:val="24"/>
          <w:lang w:val="sv-SE"/>
        </w:rPr>
        <w:t xml:space="preserve">` </w:t>
      </w:r>
      <w:r w:rsidRPr="00D71D75">
        <w:rPr>
          <w:rFonts w:ascii="GHEA Grapalat" w:hAnsi="GHEA Grapalat"/>
          <w:sz w:val="24"/>
          <w:szCs w:val="24"/>
          <w:lang w:val="hy-AM"/>
        </w:rPr>
        <w:t xml:space="preserve">հրավիրված միջազգային փորձագետները, ՍՉԱՄ-ի և Նախարարության աշխատակիցները։ </w:t>
      </w:r>
    </w:p>
    <w:p w:rsidR="00082447" w:rsidRDefault="00082447" w:rsidP="00082447">
      <w:pPr>
        <w:tabs>
          <w:tab w:val="left" w:pos="810"/>
        </w:tabs>
        <w:spacing w:after="0" w:line="276" w:lineRule="auto"/>
        <w:contextualSpacing/>
        <w:jc w:val="both"/>
        <w:rPr>
          <w:rFonts w:ascii="GHEA Grapalat" w:hAnsi="GHEA Grapalat"/>
          <w:sz w:val="24"/>
          <w:szCs w:val="24"/>
          <w:lang w:val="hy-AM"/>
        </w:rPr>
      </w:pPr>
      <w:r w:rsidRPr="00D71D75">
        <w:rPr>
          <w:rFonts w:ascii="GHEA Grapalat" w:hAnsi="GHEA Grapalat"/>
          <w:sz w:val="24"/>
          <w:szCs w:val="24"/>
          <w:lang w:val="hy-AM"/>
        </w:rPr>
        <w:lastRenderedPageBreak/>
        <w:t xml:space="preserve"> </w:t>
      </w:r>
      <w:r>
        <w:rPr>
          <w:rFonts w:ascii="GHEA Grapalat" w:hAnsi="GHEA Grapalat"/>
          <w:sz w:val="24"/>
          <w:szCs w:val="24"/>
          <w:lang w:val="hy-AM"/>
        </w:rPr>
        <w:tab/>
      </w:r>
      <w:r w:rsidRPr="00D71D75">
        <w:rPr>
          <w:rFonts w:ascii="GHEA Grapalat" w:hAnsi="GHEA Grapalat"/>
          <w:sz w:val="24"/>
          <w:szCs w:val="24"/>
          <w:lang w:val="hy-AM"/>
        </w:rPr>
        <w:t>Համաձայն Նախարարությունից ստացված պարզաբանման՝ լաբորատորիաների սարքավորումների տեխնիկական բնութագրերի</w:t>
      </w:r>
      <w:r w:rsidRPr="00D71D75">
        <w:rPr>
          <w:rFonts w:ascii="GHEA Grapalat" w:hAnsi="GHEA Grapalat"/>
          <w:sz w:val="24"/>
          <w:szCs w:val="24"/>
          <w:lang w:val="sv-SE"/>
        </w:rPr>
        <w:t xml:space="preserve"> </w:t>
      </w:r>
      <w:r w:rsidRPr="00D71D75">
        <w:rPr>
          <w:rFonts w:ascii="GHEA Grapalat" w:hAnsi="GHEA Grapalat"/>
          <w:sz w:val="24"/>
          <w:szCs w:val="24"/>
          <w:lang w:val="hy-AM"/>
        </w:rPr>
        <w:t>կազմման նախնական փաստաթղթերը Նախարարությունում չեն պահպանվել։ Արդյունքում հնարավոր չի եղել ծանոթանալու կատարված աշխատանքներին և բացահայտելու այն պահանջները, որոնք ի սկզբանե առաջադրվել են համապատասխան փորձագետների և աշխատակիցների կողմից՝ լաբորատորիաների հիմնման համար անհրաժեշտ սարքավորումները ձեռք բերելիս։</w:t>
      </w:r>
      <w:r w:rsidRPr="00D71D75">
        <w:rPr>
          <w:rFonts w:ascii="GHEA Grapalat" w:hAnsi="GHEA Grapalat"/>
          <w:sz w:val="24"/>
          <w:szCs w:val="24"/>
          <w:lang w:val="sv-SE"/>
        </w:rPr>
        <w:t xml:space="preserve"> </w:t>
      </w:r>
    </w:p>
    <w:p w:rsidR="00082447" w:rsidRPr="001667A2" w:rsidRDefault="00082447" w:rsidP="00082447">
      <w:pPr>
        <w:numPr>
          <w:ilvl w:val="0"/>
          <w:numId w:val="15"/>
        </w:numPr>
        <w:spacing w:after="0" w:line="276" w:lineRule="auto"/>
        <w:ind w:left="0" w:firstLine="0"/>
        <w:contextualSpacing/>
        <w:jc w:val="both"/>
        <w:rPr>
          <w:rFonts w:ascii="GHEA Grapalat" w:hAnsi="GHEA Grapalat" w:cs="Times Armenian"/>
          <w:sz w:val="24"/>
          <w:szCs w:val="24"/>
          <w:lang w:val="hy-AM"/>
        </w:rPr>
      </w:pPr>
      <w:r w:rsidRPr="00C67BFD">
        <w:rPr>
          <w:rFonts w:ascii="GHEA Grapalat" w:hAnsi="GHEA Grapalat"/>
          <w:sz w:val="24"/>
          <w:szCs w:val="24"/>
          <w:lang w:val="hy-AM"/>
        </w:rPr>
        <w:t>«</w:t>
      </w:r>
      <w:hyperlink r:id="rId8" w:history="1">
        <w:r w:rsidRPr="001667A2">
          <w:rPr>
            <w:rFonts w:ascii="GHEA Grapalat" w:hAnsi="GHEA Grapalat"/>
            <w:sz w:val="24"/>
            <w:szCs w:val="24"/>
            <w:lang w:val="hy-AM"/>
          </w:rPr>
          <w:t>Զանգվածի ու հարակից չափումների» լաբորատորիայի սարքավորումների ձեռք բերում։</w:t>
        </w:r>
        <w:r w:rsidRPr="001667A2">
          <w:rPr>
            <w:rFonts w:ascii="GHEA Grapalat" w:hAnsi="GHEA Grapalat"/>
            <w:color w:val="030921"/>
            <w:sz w:val="24"/>
            <w:szCs w:val="24"/>
            <w:u w:val="single"/>
            <w:shd w:val="clear" w:color="auto" w:fill="FEFEFE"/>
            <w:lang w:val="hy-AM"/>
          </w:rPr>
          <w:t xml:space="preserve"> </w:t>
        </w:r>
      </w:hyperlink>
    </w:p>
    <w:p w:rsidR="00082447" w:rsidRPr="001667A2" w:rsidRDefault="00082447" w:rsidP="00082447">
      <w:pPr>
        <w:spacing w:after="0" w:line="276" w:lineRule="auto"/>
        <w:ind w:firstLine="720"/>
        <w:contextualSpacing/>
        <w:jc w:val="both"/>
        <w:rPr>
          <w:rFonts w:ascii="GHEA Grapalat" w:hAnsi="GHEA Grapalat" w:cs="Arial"/>
          <w:sz w:val="24"/>
          <w:szCs w:val="24"/>
          <w:lang w:val="hy-AM"/>
        </w:rPr>
      </w:pPr>
      <w:r w:rsidRPr="001667A2">
        <w:rPr>
          <w:rFonts w:ascii="GHEA Grapalat" w:hAnsi="GHEA Grapalat" w:cs="Times Armenian"/>
          <w:sz w:val="24"/>
          <w:szCs w:val="24"/>
          <w:lang w:val="hy-AM"/>
        </w:rPr>
        <w:t xml:space="preserve">Համաշխարհային բանկի </w:t>
      </w:r>
      <w:r w:rsidRPr="001667A2">
        <w:rPr>
          <w:rFonts w:ascii="GHEA Grapalat" w:hAnsi="GHEA Grapalat"/>
          <w:sz w:val="24"/>
          <w:szCs w:val="24"/>
          <w:lang w:val="hy-AM"/>
        </w:rPr>
        <w:t xml:space="preserve">«Առևտրի խթանման և որակի ենթակառուցվածքի» թիվ 8390-ԱՄ վարկային ծրագրի շրջանակներում իրականացված մրցույթի արդյունքում 2020 թվականի նոյեմբերի 12-ին «Արփա-Սևան» ԲԲԸ-ի և «Credo USA Inc.» համատեղ ընկերությունների հետ կնքվել է թիվ՝ </w:t>
      </w:r>
      <w:r w:rsidRPr="001667A2">
        <w:rPr>
          <w:rFonts w:ascii="GHEA Grapalat" w:hAnsi="GHEA Grapalat"/>
          <w:color w:val="000000"/>
          <w:sz w:val="24"/>
          <w:szCs w:val="24"/>
          <w:lang w:val="hy-AM"/>
        </w:rPr>
        <w:t>TPQI-G-3.1.2.1/1</w:t>
      </w:r>
      <w:r>
        <w:rPr>
          <w:rFonts w:ascii="GHEA Grapalat" w:hAnsi="GHEA Grapalat"/>
          <w:color w:val="000000"/>
          <w:sz w:val="24"/>
          <w:szCs w:val="24"/>
          <w:lang w:val="hy-AM"/>
        </w:rPr>
        <w:t xml:space="preserve"> ծածկագրով</w:t>
      </w:r>
      <w:r w:rsidRPr="001667A2">
        <w:rPr>
          <w:rFonts w:ascii="GHEA Grapalat" w:hAnsi="GHEA Grapalat"/>
          <w:color w:val="000000"/>
          <w:sz w:val="24"/>
          <w:szCs w:val="24"/>
          <w:lang w:val="hy-AM"/>
        </w:rPr>
        <w:t xml:space="preserve"> </w:t>
      </w:r>
      <w:r w:rsidRPr="001667A2">
        <w:rPr>
          <w:rFonts w:ascii="GHEA Grapalat" w:hAnsi="GHEA Grapalat"/>
          <w:bCs/>
          <w:color w:val="000000"/>
          <w:sz w:val="24"/>
          <w:szCs w:val="24"/>
          <w:lang w:val="hy-AM"/>
        </w:rPr>
        <w:t>պայմանագիրը։ Պայմանագրի ընդհանուր արժեքը կազմել է՝ 212,588.9 հազ. դրամ, համաձայն որի նախատեսվել է մինչև 05.05.2021 թվականը (180 օրացուցային օր) մատակարարել լաբորատորիայի համար անհրաժեշտ սարքավորումներ և ապրանքներ։</w:t>
      </w:r>
    </w:p>
    <w:p w:rsidR="00082447" w:rsidRPr="001667A2" w:rsidRDefault="00082447" w:rsidP="00082447">
      <w:pPr>
        <w:spacing w:after="0" w:line="276" w:lineRule="auto"/>
        <w:contextualSpacing/>
        <w:jc w:val="both"/>
        <w:rPr>
          <w:rFonts w:ascii="GHEA Grapalat" w:hAnsi="GHEA Grapalat" w:cs="Sylfaen"/>
          <w:spacing w:val="-2"/>
          <w:sz w:val="24"/>
          <w:szCs w:val="24"/>
          <w:lang w:val="hy-AM"/>
        </w:rPr>
      </w:pPr>
      <w:r w:rsidRPr="001667A2">
        <w:rPr>
          <w:rFonts w:ascii="GHEA Grapalat" w:hAnsi="GHEA Grapalat"/>
          <w:bCs/>
          <w:color w:val="000000"/>
          <w:sz w:val="24"/>
          <w:szCs w:val="24"/>
          <w:lang w:val="hy-AM"/>
        </w:rPr>
        <w:t xml:space="preserve">  </w:t>
      </w:r>
      <w:r w:rsidRPr="001667A2">
        <w:rPr>
          <w:rFonts w:ascii="GHEA Grapalat" w:hAnsi="GHEA Grapalat"/>
          <w:bCs/>
          <w:color w:val="000000"/>
          <w:sz w:val="24"/>
          <w:szCs w:val="24"/>
          <w:lang w:val="hy-AM"/>
        </w:rPr>
        <w:tab/>
      </w:r>
      <w:r w:rsidRPr="001667A2">
        <w:rPr>
          <w:rFonts w:ascii="GHEA Grapalat" w:hAnsi="GHEA Grapalat" w:cs="Arial"/>
          <w:sz w:val="24"/>
          <w:szCs w:val="24"/>
          <w:lang w:val="hy-AM"/>
        </w:rPr>
        <w:t xml:space="preserve">Պայմանագրով նախատեսված սարք-սարքավորումները ԲԲԸ-ի կողմից առաքվել են մինչև ՀՀ մաքսային տերմինալ, իսկ ՀՀ օրենսդրությամբ պահանջվող մաքսատուրքը և ավելացված արժեքի հարկի (ԱԱՀ) վճարումները Նախարարության անունից կատարվել են </w:t>
      </w:r>
      <w:r w:rsidRPr="001667A2">
        <w:rPr>
          <w:rFonts w:ascii="GHEA Grapalat" w:eastAsia="Times New Roman" w:hAnsi="GHEA Grapalat"/>
          <w:sz w:val="24"/>
          <w:szCs w:val="24"/>
          <w:lang w:val="hy-AM" w:eastAsia="ru-RU"/>
        </w:rPr>
        <w:t>ՀՀ վարչապետի աշխատակազմի Ծրագրի կառավարման գրասենյակի կողմից:</w:t>
      </w:r>
    </w:p>
    <w:p w:rsidR="00082447" w:rsidRPr="001667A2" w:rsidRDefault="00082447" w:rsidP="00082447">
      <w:pPr>
        <w:spacing w:after="0" w:line="276" w:lineRule="auto"/>
        <w:contextualSpacing/>
        <w:jc w:val="both"/>
        <w:rPr>
          <w:rFonts w:ascii="GHEA Grapalat" w:hAnsi="GHEA Grapalat" w:cs="Sylfaen"/>
          <w:spacing w:val="-2"/>
          <w:sz w:val="24"/>
          <w:szCs w:val="24"/>
          <w:lang w:val="hy-AM"/>
        </w:rPr>
      </w:pPr>
      <w:r w:rsidRPr="001667A2">
        <w:rPr>
          <w:rFonts w:ascii="GHEA Grapalat" w:hAnsi="GHEA Grapalat" w:cs="Sylfaen"/>
          <w:spacing w:val="-2"/>
          <w:sz w:val="24"/>
          <w:szCs w:val="24"/>
          <w:lang w:val="hy-AM"/>
        </w:rPr>
        <w:t xml:space="preserve"> </w:t>
      </w:r>
      <w:r w:rsidRPr="001667A2">
        <w:rPr>
          <w:rFonts w:ascii="GHEA Grapalat" w:hAnsi="GHEA Grapalat" w:cs="Sylfaen"/>
          <w:spacing w:val="-2"/>
          <w:sz w:val="24"/>
          <w:szCs w:val="24"/>
          <w:lang w:val="hy-AM"/>
        </w:rPr>
        <w:tab/>
        <w:t>Մրցույթը</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իրականացվել է</w:t>
      </w:r>
      <w:r w:rsidRPr="001667A2">
        <w:rPr>
          <w:rFonts w:ascii="GHEA Grapalat" w:hAnsi="GHEA Grapalat" w:cs="Times Armenian"/>
          <w:spacing w:val="-2"/>
          <w:sz w:val="24"/>
          <w:szCs w:val="24"/>
          <w:lang w:val="hy-AM"/>
        </w:rPr>
        <w:t xml:space="preserve"> </w:t>
      </w:r>
      <w:r w:rsidRPr="001667A2">
        <w:rPr>
          <w:rFonts w:ascii="GHEA Grapalat" w:hAnsi="GHEA Grapalat"/>
          <w:spacing w:val="-2"/>
          <w:sz w:val="24"/>
          <w:szCs w:val="24"/>
          <w:lang w:val="hy-AM"/>
        </w:rPr>
        <w:t>«</w:t>
      </w:r>
      <w:r w:rsidRPr="001667A2">
        <w:rPr>
          <w:rFonts w:ascii="GHEA Grapalat" w:hAnsi="GHEA Grapalat" w:cs="Sylfaen"/>
          <w:spacing w:val="-2"/>
          <w:sz w:val="24"/>
          <w:szCs w:val="24"/>
          <w:lang w:val="hy-AM"/>
        </w:rPr>
        <w:t>ՎԶՄԲ</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Վարկերի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և</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ՄԶԸ</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վարկերի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շրջանակներում</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ապրանքների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աշխատանքների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և</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ոչ</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խորհրդատվական</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ծառայությունների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գնումների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վերաբերյալ»</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ՀԲ</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ուղեցույցների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շրջանակներում</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Միջազգային</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մրցակցային</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մրցույթի</w:t>
      </w:r>
      <w:r w:rsidRPr="001667A2">
        <w:rPr>
          <w:rFonts w:ascii="GHEA Grapalat" w:hAnsi="GHEA Grapalat" w:cs="Times Armenian"/>
          <w:spacing w:val="-2"/>
          <w:sz w:val="24"/>
          <w:szCs w:val="24"/>
          <w:lang w:val="hy-AM"/>
        </w:rPr>
        <w:t xml:space="preserve"> (ՄՄՄ) </w:t>
      </w:r>
      <w:r w:rsidRPr="001667A2">
        <w:rPr>
          <w:rFonts w:ascii="GHEA Grapalat" w:hAnsi="GHEA Grapalat" w:cs="Sylfaen"/>
          <w:spacing w:val="-2"/>
          <w:sz w:val="24"/>
          <w:szCs w:val="24"/>
          <w:lang w:val="hy-AM"/>
        </w:rPr>
        <w:t>ընթացակարգերի</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համաձայն</w:t>
      </w:r>
      <w:r w:rsidRPr="001667A2">
        <w:rPr>
          <w:rFonts w:ascii="GHEA Grapalat" w:hAnsi="GHEA Grapalat" w:cs="Times Armenian"/>
          <w:spacing w:val="-2"/>
          <w:sz w:val="24"/>
          <w:szCs w:val="24"/>
          <w:lang w:val="hy-AM"/>
        </w:rPr>
        <w:t xml:space="preserve"> («Գնումների ուղեցույց» 2011 </w:t>
      </w:r>
      <w:r w:rsidRPr="001667A2">
        <w:rPr>
          <w:rFonts w:ascii="GHEA Grapalat" w:hAnsi="GHEA Grapalat" w:cs="Sylfaen"/>
          <w:spacing w:val="-2"/>
          <w:sz w:val="24"/>
          <w:szCs w:val="24"/>
          <w:lang w:val="hy-AM"/>
        </w:rPr>
        <w:t>թվական</w:t>
      </w:r>
      <w:r w:rsidRPr="001667A2">
        <w:rPr>
          <w:rFonts w:ascii="GHEA Grapalat" w:hAnsi="GHEA Grapalat" w:cs="Times Armenian"/>
          <w:spacing w:val="-2"/>
          <w:sz w:val="24"/>
          <w:szCs w:val="24"/>
          <w:lang w:val="hy-AM"/>
        </w:rPr>
        <w:t xml:space="preserve"> </w:t>
      </w:r>
      <w:r w:rsidRPr="001667A2">
        <w:rPr>
          <w:rFonts w:ascii="GHEA Grapalat" w:hAnsi="GHEA Grapalat" w:cs="Sylfaen"/>
          <w:spacing w:val="-2"/>
          <w:sz w:val="24"/>
          <w:szCs w:val="24"/>
          <w:lang w:val="hy-AM"/>
        </w:rPr>
        <w:t>հունվար, վերանայված 2014 թվական հուլիսին):</w:t>
      </w:r>
    </w:p>
    <w:p w:rsidR="00082447" w:rsidRPr="004F50A7" w:rsidRDefault="00082447" w:rsidP="00082447">
      <w:pPr>
        <w:spacing w:after="0" w:line="276" w:lineRule="auto"/>
        <w:contextualSpacing/>
        <w:jc w:val="both"/>
        <w:rPr>
          <w:rFonts w:ascii="GHEA Grapalat" w:hAnsi="GHEA Grapalat"/>
          <w:color w:val="000000"/>
          <w:sz w:val="24"/>
          <w:szCs w:val="24"/>
          <w:shd w:val="clear" w:color="auto" w:fill="FFFFFF"/>
          <w:lang w:val="hy-AM"/>
        </w:rPr>
      </w:pPr>
      <w:r w:rsidRPr="001667A2">
        <w:rPr>
          <w:rFonts w:ascii="GHEA Grapalat" w:hAnsi="GHEA Grapalat"/>
          <w:bCs/>
          <w:color w:val="000000"/>
          <w:sz w:val="24"/>
          <w:szCs w:val="24"/>
          <w:lang w:val="hy-AM"/>
        </w:rPr>
        <w:t xml:space="preserve"> </w:t>
      </w:r>
      <w:r w:rsidRPr="001667A2">
        <w:rPr>
          <w:rFonts w:ascii="GHEA Grapalat" w:hAnsi="GHEA Grapalat"/>
          <w:bCs/>
          <w:color w:val="000000"/>
          <w:sz w:val="24"/>
          <w:szCs w:val="24"/>
          <w:lang w:val="hy-AM"/>
        </w:rPr>
        <w:tab/>
        <w:t xml:space="preserve">Հաշվեքննությամբ արձանագրվեց, որ </w:t>
      </w:r>
      <w:r w:rsidRPr="001667A2">
        <w:rPr>
          <w:rFonts w:ascii="GHEA Grapalat" w:hAnsi="GHEA Grapalat"/>
          <w:color w:val="000000"/>
          <w:sz w:val="24"/>
          <w:szCs w:val="24"/>
          <w:shd w:val="clear" w:color="auto" w:fill="FFFFFF"/>
          <w:lang w:val="hy-AM"/>
        </w:rPr>
        <w:t xml:space="preserve">հայտ ներկայացրած 5 կազմակերպություններից 3-ի հայտերում մրցույթի գնահատող հանձնաժողովը արձանագրել է շեղումներ տեխնիկական բնութագրերից, դրանք համարել է էական և անընդունելի։ Արդյունքում 3 հայտերն էլ մերժվել են սահմանված տեխնիկական պահանջներին չբավարարելու հիմքով։ </w:t>
      </w:r>
    </w:p>
    <w:p w:rsidR="00082447" w:rsidRDefault="00082447" w:rsidP="00082447">
      <w:pPr>
        <w:spacing w:after="0" w:line="276" w:lineRule="auto"/>
        <w:contextualSpacing/>
        <w:jc w:val="both"/>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ab/>
      </w:r>
      <w:r w:rsidRPr="001667A2">
        <w:rPr>
          <w:rFonts w:ascii="GHEA Grapalat" w:hAnsi="GHEA Grapalat"/>
          <w:bCs/>
          <w:color w:val="000000"/>
          <w:sz w:val="24"/>
          <w:szCs w:val="24"/>
          <w:lang w:val="hy-AM"/>
        </w:rPr>
        <w:t xml:space="preserve">Հաշվեքննությամբ պարզվել է նաև, որ </w:t>
      </w:r>
      <w:r w:rsidRPr="001667A2">
        <w:rPr>
          <w:rFonts w:ascii="GHEA Grapalat" w:hAnsi="GHEA Grapalat"/>
          <w:color w:val="000000"/>
          <w:sz w:val="24"/>
          <w:szCs w:val="24"/>
          <w:shd w:val="clear" w:color="auto" w:fill="FFFFFF"/>
          <w:lang w:val="hy-AM"/>
        </w:rPr>
        <w:t xml:space="preserve">մրցակցային գնման ձևի կիրառման ժամանակ,  գնման գործընթացի շրջանակներում, առանձին բնութագրեր ունեցող 35 գնման առարկաները խմբավորվել են մեկ չափաբաժնում, որի արդյունքում </w:t>
      </w:r>
      <w:r w:rsidRPr="004F50A7">
        <w:rPr>
          <w:rFonts w:ascii="GHEA Grapalat" w:hAnsi="GHEA Grapalat"/>
          <w:color w:val="000000"/>
          <w:sz w:val="24"/>
          <w:szCs w:val="24"/>
          <w:shd w:val="clear" w:color="auto" w:fill="FFFFFF"/>
          <w:lang w:val="hy-AM"/>
        </w:rPr>
        <w:t>2</w:t>
      </w:r>
      <w:r w:rsidRPr="00DE1D67">
        <w:rPr>
          <w:rFonts w:ascii="GHEA Grapalat" w:hAnsi="GHEA Grapalat"/>
          <w:color w:val="000000"/>
          <w:sz w:val="24"/>
          <w:szCs w:val="24"/>
          <w:shd w:val="clear" w:color="auto" w:fill="FFFFFF"/>
          <w:lang w:val="hy-AM"/>
        </w:rPr>
        <w:t xml:space="preserve"> </w:t>
      </w:r>
      <w:r w:rsidRPr="00DE1D67">
        <w:rPr>
          <w:rFonts w:ascii="GHEA Grapalat" w:hAnsi="GHEA Grapalat"/>
          <w:color w:val="000000"/>
          <w:sz w:val="24"/>
          <w:szCs w:val="24"/>
          <w:shd w:val="clear" w:color="auto" w:fill="FFFFFF"/>
          <w:lang w:val="hy-AM"/>
        </w:rPr>
        <w:lastRenderedPageBreak/>
        <w:t xml:space="preserve">հայտերից հաղթող է ճանաչվել </w:t>
      </w:r>
      <w:r w:rsidRPr="00593FC5">
        <w:rPr>
          <w:rFonts w:ascii="GHEA Grapalat" w:hAnsi="GHEA Grapalat"/>
          <w:color w:val="000000"/>
          <w:sz w:val="24"/>
          <w:szCs w:val="24"/>
          <w:shd w:val="clear" w:color="auto" w:fill="FFFFFF"/>
          <w:lang w:val="hy-AM"/>
        </w:rPr>
        <w:t xml:space="preserve">ապրանքների մասով տեխնիկական բնութագրին բավարարող </w:t>
      </w:r>
      <w:r w:rsidRPr="001667A2">
        <w:rPr>
          <w:rFonts w:ascii="GHEA Grapalat" w:hAnsi="GHEA Grapalat"/>
          <w:color w:val="000000"/>
          <w:sz w:val="24"/>
          <w:szCs w:val="24"/>
          <w:shd w:val="clear" w:color="auto" w:fill="FFFFFF"/>
          <w:lang w:val="hy-AM"/>
        </w:rPr>
        <w:t xml:space="preserve">և </w:t>
      </w:r>
      <w:r w:rsidRPr="00DE1D67">
        <w:rPr>
          <w:rFonts w:ascii="GHEA Grapalat" w:hAnsi="GHEA Grapalat"/>
          <w:color w:val="000000"/>
          <w:sz w:val="24"/>
          <w:szCs w:val="24"/>
          <w:shd w:val="clear" w:color="auto" w:fill="FFFFFF"/>
          <w:lang w:val="hy-AM"/>
        </w:rPr>
        <w:t>համեմատաբար նվազագույն գին առաջարկած հայտը:</w:t>
      </w:r>
      <w:r w:rsidRPr="00647C22">
        <w:rPr>
          <w:rFonts w:ascii="GHEA Grapalat" w:hAnsi="GHEA Grapalat"/>
          <w:color w:val="000000"/>
          <w:sz w:val="24"/>
          <w:szCs w:val="24"/>
          <w:shd w:val="clear" w:color="auto" w:fill="FFFFFF"/>
          <w:lang w:val="hy-AM"/>
        </w:rPr>
        <w:t xml:space="preserve"> </w:t>
      </w:r>
    </w:p>
    <w:p w:rsidR="00082447" w:rsidRPr="00557AA9" w:rsidRDefault="00082447" w:rsidP="00082447">
      <w:pPr>
        <w:spacing w:after="0" w:line="276" w:lineRule="auto"/>
        <w:contextualSpacing/>
        <w:jc w:val="both"/>
        <w:rPr>
          <w:rFonts w:ascii="GHEA Grapalat" w:hAnsi="GHEA Grapalat"/>
          <w:color w:val="000000"/>
          <w:sz w:val="24"/>
          <w:szCs w:val="24"/>
          <w:lang w:val="hy-AM"/>
        </w:rPr>
      </w:pPr>
      <w:r w:rsidRPr="001667A2">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ab/>
      </w:r>
      <w:r w:rsidRPr="001667A2">
        <w:rPr>
          <w:rFonts w:ascii="GHEA Grapalat" w:hAnsi="GHEA Grapalat"/>
          <w:color w:val="000000"/>
          <w:sz w:val="24"/>
          <w:szCs w:val="24"/>
          <w:shd w:val="clear" w:color="auto" w:fill="FFFFFF"/>
          <w:lang w:val="hy-AM"/>
        </w:rPr>
        <w:t xml:space="preserve"> </w:t>
      </w:r>
      <w:r w:rsidRPr="00557AA9">
        <w:rPr>
          <w:rFonts w:ascii="GHEA Grapalat" w:hAnsi="GHEA Grapalat"/>
          <w:color w:val="000000"/>
          <w:sz w:val="24"/>
          <w:szCs w:val="24"/>
          <w:shd w:val="clear" w:color="auto" w:fill="FFFFFF"/>
          <w:lang w:val="hy-AM"/>
        </w:rPr>
        <w:t xml:space="preserve">ՀԲ գնումների ուղեցույցի </w:t>
      </w:r>
      <w:r w:rsidRPr="001667A2">
        <w:rPr>
          <w:rFonts w:ascii="GHEA Grapalat" w:hAnsi="GHEA Grapalat"/>
          <w:color w:val="000000"/>
          <w:sz w:val="24"/>
          <w:szCs w:val="24"/>
          <w:shd w:val="clear" w:color="auto" w:fill="FFFFFF"/>
          <w:lang w:val="hy-AM"/>
        </w:rPr>
        <w:t>համաձայն</w:t>
      </w:r>
      <w:r w:rsidRPr="00557AA9">
        <w:rPr>
          <w:rFonts w:ascii="GHEA Grapalat" w:hAnsi="GHEA Grapalat"/>
          <w:color w:val="000000"/>
          <w:sz w:val="24"/>
          <w:szCs w:val="24"/>
          <w:shd w:val="clear" w:color="auto" w:fill="FFFFFF"/>
          <w:lang w:val="hy-AM"/>
        </w:rPr>
        <w:t xml:space="preserve"> չի արգելվում գնման գործընթացը կազմակերպել այնպես, որ </w:t>
      </w:r>
      <w:r w:rsidRPr="00557AA9">
        <w:rPr>
          <w:rFonts w:ascii="GHEA Grapalat" w:hAnsi="GHEA Grapalat" w:cs="Sylfaen"/>
          <w:spacing w:val="-2"/>
          <w:sz w:val="24"/>
          <w:szCs w:val="24"/>
          <w:lang w:val="hy-AM"/>
        </w:rPr>
        <w:t>միջազգային</w:t>
      </w:r>
      <w:r w:rsidRPr="00557AA9">
        <w:rPr>
          <w:rFonts w:ascii="GHEA Grapalat" w:hAnsi="GHEA Grapalat" w:cs="Times Armenian"/>
          <w:spacing w:val="-2"/>
          <w:sz w:val="24"/>
          <w:szCs w:val="24"/>
          <w:lang w:val="hy-AM"/>
        </w:rPr>
        <w:t xml:space="preserve"> </w:t>
      </w:r>
      <w:r w:rsidRPr="00557AA9">
        <w:rPr>
          <w:rFonts w:ascii="GHEA Grapalat" w:hAnsi="GHEA Grapalat" w:cs="Sylfaen"/>
          <w:spacing w:val="-2"/>
          <w:sz w:val="24"/>
          <w:szCs w:val="24"/>
          <w:lang w:val="hy-AM"/>
        </w:rPr>
        <w:t>մրցակցային</w:t>
      </w:r>
      <w:r w:rsidRPr="00557AA9">
        <w:rPr>
          <w:rFonts w:ascii="GHEA Grapalat" w:hAnsi="GHEA Grapalat" w:cs="Times Armenian"/>
          <w:spacing w:val="-2"/>
          <w:sz w:val="24"/>
          <w:szCs w:val="24"/>
          <w:lang w:val="hy-AM"/>
        </w:rPr>
        <w:t xml:space="preserve"> </w:t>
      </w:r>
      <w:r w:rsidRPr="00557AA9">
        <w:rPr>
          <w:rFonts w:ascii="GHEA Grapalat" w:hAnsi="GHEA Grapalat" w:cs="Sylfaen"/>
          <w:spacing w:val="-2"/>
          <w:sz w:val="24"/>
          <w:szCs w:val="24"/>
          <w:lang w:val="hy-AM"/>
        </w:rPr>
        <w:t>մրցույթի</w:t>
      </w:r>
      <w:r w:rsidRPr="00557AA9">
        <w:rPr>
          <w:rFonts w:ascii="GHEA Grapalat" w:hAnsi="GHEA Grapalat"/>
          <w:color w:val="000000"/>
          <w:sz w:val="24"/>
          <w:szCs w:val="24"/>
          <w:shd w:val="clear" w:color="auto" w:fill="FFFFFF"/>
          <w:lang w:val="hy-AM"/>
        </w:rPr>
        <w:t xml:space="preserve"> (</w:t>
      </w:r>
      <w:r w:rsidRPr="00557AA9">
        <w:rPr>
          <w:rFonts w:ascii="GHEA Grapalat" w:hAnsi="GHEA Grapalat" w:cs="Times Armenian"/>
          <w:spacing w:val="-2"/>
          <w:sz w:val="24"/>
          <w:szCs w:val="24"/>
          <w:lang w:val="hy-AM"/>
        </w:rPr>
        <w:t>ՄՄՄ)</w:t>
      </w:r>
      <w:r w:rsidRPr="00557AA9">
        <w:rPr>
          <w:rFonts w:ascii="GHEA Grapalat" w:hAnsi="GHEA Grapalat"/>
          <w:color w:val="000000"/>
          <w:sz w:val="24"/>
          <w:szCs w:val="24"/>
          <w:shd w:val="clear" w:color="auto" w:fill="FFFFFF"/>
          <w:lang w:val="hy-AM"/>
        </w:rPr>
        <w:t xml:space="preserve">  գնման ընթացակարգում մասնակիցները կարողանան հայտ ներկայացնել՝ </w:t>
      </w:r>
      <w:r w:rsidRPr="00557AA9">
        <w:rPr>
          <w:rFonts w:ascii="GHEA Grapalat" w:hAnsi="GHEA Grapalat"/>
          <w:color w:val="000000"/>
          <w:sz w:val="24"/>
          <w:szCs w:val="24"/>
          <w:lang w:val="hy-AM"/>
        </w:rPr>
        <w:t>ինչպես յուրաքանչյուր չափաբաժնի համար առանձին, այնպես էլ</w:t>
      </w:r>
      <w:r w:rsidRPr="00557AA9">
        <w:rPr>
          <w:rFonts w:ascii="GHEA Grapalat" w:hAnsi="GHEA Grapalat"/>
          <w:color w:val="000000"/>
          <w:sz w:val="24"/>
          <w:szCs w:val="24"/>
          <w:shd w:val="clear" w:color="auto" w:fill="FFFFFF"/>
          <w:lang w:val="hy-AM"/>
        </w:rPr>
        <w:t xml:space="preserve"> </w:t>
      </w:r>
      <w:r w:rsidRPr="00557AA9">
        <w:rPr>
          <w:rFonts w:ascii="GHEA Grapalat" w:hAnsi="GHEA Grapalat"/>
          <w:color w:val="000000"/>
          <w:sz w:val="24"/>
          <w:szCs w:val="24"/>
          <w:lang w:val="hy-AM"/>
        </w:rPr>
        <w:t xml:space="preserve">մեկից ավելի չափաբաժինների համար միասին։ Ավելին, մասնակիցները կարող են ներկայացնել երաշխիք, ինչպես յուրաքանչյուր չափաբաժնի համար առանձին, այնպես էլ մեկ պայմանագրի և մեկ </w:t>
      </w:r>
      <w:r w:rsidRPr="00557AA9">
        <w:rPr>
          <w:rFonts w:ascii="GHEA Grapalat" w:hAnsi="GHEA Grapalat"/>
          <w:spacing w:val="-2"/>
          <w:sz w:val="24"/>
          <w:szCs w:val="24"/>
          <w:lang w:val="hy-AM"/>
        </w:rPr>
        <w:t xml:space="preserve">հայտի երաշխիք՝ </w:t>
      </w:r>
      <w:r w:rsidRPr="00557AA9">
        <w:rPr>
          <w:rFonts w:ascii="GHEA Grapalat" w:hAnsi="GHEA Grapalat"/>
          <w:color w:val="000000"/>
          <w:sz w:val="24"/>
          <w:szCs w:val="24"/>
          <w:lang w:val="hy-AM"/>
        </w:rPr>
        <w:t xml:space="preserve">բոլոր չափաբաժինների համար: Մեկ պայմանագրի կամ մեկ </w:t>
      </w:r>
      <w:r w:rsidRPr="00557AA9">
        <w:rPr>
          <w:rFonts w:ascii="GHEA Grapalat" w:hAnsi="GHEA Grapalat"/>
          <w:spacing w:val="-2"/>
          <w:sz w:val="24"/>
          <w:szCs w:val="24"/>
          <w:lang w:val="hy-AM"/>
        </w:rPr>
        <w:t>հայտի երաշխիք</w:t>
      </w:r>
      <w:r w:rsidRPr="00557AA9">
        <w:rPr>
          <w:rFonts w:ascii="GHEA Grapalat" w:hAnsi="GHEA Grapalat"/>
          <w:color w:val="000000"/>
          <w:sz w:val="24"/>
          <w:szCs w:val="24"/>
          <w:lang w:val="hy-AM"/>
        </w:rPr>
        <w:t xml:space="preserve"> ներկայացվելու դեպքում դրա գումարը հաշվարկվում է ներկայացված չափաբաժինների գնման գների հանրագումարի նկատմամբ։</w:t>
      </w:r>
    </w:p>
    <w:p w:rsidR="00082447" w:rsidRPr="00557AA9" w:rsidRDefault="00082447" w:rsidP="00082447">
      <w:pPr>
        <w:spacing w:after="0" w:line="276" w:lineRule="auto"/>
        <w:jc w:val="both"/>
        <w:rPr>
          <w:rFonts w:ascii="GHEA Grapalat" w:hAnsi="GHEA Grapalat"/>
          <w:i/>
          <w:sz w:val="24"/>
          <w:szCs w:val="24"/>
          <w:lang w:val="hy-AM"/>
        </w:rPr>
      </w:pPr>
      <w:r w:rsidRPr="00557AA9">
        <w:rPr>
          <w:rFonts w:ascii="GHEA Grapalat" w:hAnsi="GHEA Grapalat"/>
          <w:color w:val="000000"/>
          <w:sz w:val="24"/>
          <w:szCs w:val="24"/>
          <w:lang w:val="hy-AM"/>
        </w:rPr>
        <w:t xml:space="preserve"> </w:t>
      </w:r>
      <w:r w:rsidRPr="00557AA9">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ab/>
      </w:r>
      <w:r w:rsidRPr="00557AA9">
        <w:rPr>
          <w:rFonts w:ascii="GHEA Grapalat" w:hAnsi="GHEA Grapalat"/>
          <w:color w:val="000000"/>
          <w:sz w:val="24"/>
          <w:szCs w:val="24"/>
          <w:shd w:val="clear" w:color="auto" w:fill="FFFFFF"/>
          <w:lang w:val="hy-AM"/>
        </w:rPr>
        <w:t xml:space="preserve"> «Գնումների մասին» ՀՀ օրենքի 25-րդ հոդվածի 2-րդ մասի</w:t>
      </w:r>
      <w:r w:rsidRPr="001667A2">
        <w:rPr>
          <w:rFonts w:ascii="GHEA Grapalat" w:hAnsi="GHEA Grapalat"/>
          <w:color w:val="000000"/>
          <w:sz w:val="24"/>
          <w:szCs w:val="24"/>
          <w:shd w:val="clear" w:color="auto" w:fill="FFFFFF"/>
          <w:lang w:val="hy-AM"/>
        </w:rPr>
        <w:t xml:space="preserve"> համաձայն</w:t>
      </w:r>
      <w:r w:rsidRPr="00557AA9">
        <w:rPr>
          <w:rFonts w:ascii="GHEA Grapalat" w:hAnsi="GHEA Grapalat"/>
          <w:color w:val="000000"/>
          <w:sz w:val="24"/>
          <w:szCs w:val="24"/>
          <w:shd w:val="clear" w:color="auto" w:fill="FFFFFF"/>
          <w:lang w:val="hy-AM"/>
        </w:rPr>
        <w:t xml:space="preserve"> արգելվում է խմբավորել առանձին բնութագրեր ունեցող գնման առարկաները մեկ չափաբաժնում, բացառությամբ այն դեպքերի, երբ պատվիրատուն հիմնավորում է նման խմբավորման անհրաժեշտությունը։</w:t>
      </w:r>
    </w:p>
    <w:p w:rsidR="00082447" w:rsidRPr="001667A2" w:rsidRDefault="00082447" w:rsidP="00082447">
      <w:pPr>
        <w:spacing w:after="0" w:line="276" w:lineRule="auto"/>
        <w:jc w:val="both"/>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tab/>
        <w:t>Հ</w:t>
      </w:r>
      <w:r w:rsidRPr="00647C22">
        <w:rPr>
          <w:rFonts w:ascii="GHEA Grapalat" w:hAnsi="GHEA Grapalat"/>
          <w:color w:val="000000"/>
          <w:sz w:val="24"/>
          <w:szCs w:val="24"/>
          <w:shd w:val="clear" w:color="auto" w:fill="FFFFFF"/>
          <w:lang w:val="hy-AM"/>
        </w:rPr>
        <w:t>ա</w:t>
      </w:r>
      <w:r w:rsidRPr="001667A2">
        <w:rPr>
          <w:rFonts w:ascii="GHEA Grapalat" w:hAnsi="GHEA Grapalat"/>
          <w:color w:val="000000"/>
          <w:sz w:val="24"/>
          <w:szCs w:val="24"/>
          <w:shd w:val="clear" w:color="auto" w:fill="FFFFFF"/>
          <w:lang w:val="hy-AM"/>
        </w:rPr>
        <w:t xml:space="preserve">շվեքննությամբ արձանագրվել է, որ տվյալ գնման գործընթացը կազմակերպվել և իրականացվել է մեկ չափաբաժնով՝ առանց  առանձին բնութագրեր ունեցող ապրանքները մեկ </w:t>
      </w:r>
      <w:r>
        <w:rPr>
          <w:rFonts w:ascii="GHEA Grapalat" w:hAnsi="GHEA Grapalat"/>
          <w:color w:val="000000"/>
          <w:sz w:val="24"/>
          <w:szCs w:val="24"/>
          <w:shd w:val="clear" w:color="auto" w:fill="FFFFFF"/>
          <w:lang w:val="hy-AM"/>
        </w:rPr>
        <w:t>չափաբ</w:t>
      </w:r>
      <w:r w:rsidRPr="001667A2">
        <w:rPr>
          <w:rFonts w:ascii="GHEA Grapalat" w:hAnsi="GHEA Grapalat"/>
          <w:color w:val="000000"/>
          <w:sz w:val="24"/>
          <w:szCs w:val="24"/>
          <w:shd w:val="clear" w:color="auto" w:fill="FFFFFF"/>
          <w:lang w:val="hy-AM"/>
        </w:rPr>
        <w:t>ա</w:t>
      </w:r>
      <w:r>
        <w:rPr>
          <w:rFonts w:ascii="GHEA Grapalat" w:hAnsi="GHEA Grapalat"/>
          <w:color w:val="000000"/>
          <w:sz w:val="24"/>
          <w:szCs w:val="24"/>
          <w:shd w:val="clear" w:color="auto" w:fill="FFFFFF"/>
          <w:lang w:val="hy-AM"/>
        </w:rPr>
        <w:t>ժ</w:t>
      </w:r>
      <w:r w:rsidRPr="001667A2">
        <w:rPr>
          <w:rFonts w:ascii="GHEA Grapalat" w:hAnsi="GHEA Grapalat"/>
          <w:color w:val="000000"/>
          <w:sz w:val="24"/>
          <w:szCs w:val="24"/>
          <w:shd w:val="clear" w:color="auto" w:fill="FFFFFF"/>
          <w:lang w:val="hy-AM"/>
        </w:rPr>
        <w:t>նում խմբավորելու հիմնավորման:</w:t>
      </w:r>
    </w:p>
    <w:p w:rsidR="00082447" w:rsidRDefault="00082447" w:rsidP="00082447">
      <w:pPr>
        <w:spacing w:after="0" w:line="276" w:lineRule="auto"/>
        <w:ind w:firstLine="720"/>
        <w:jc w:val="both"/>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t xml:space="preserve">Հարկ է նշել, որ միջազգային փորձագետների կողմից պատրաստվել է UNIDO-ի  ֆինանսավորմամբ մյուս 4 լաբորատորիաների հիմնման համար անհրաժեշտ սարքավորումների տեխնիկական բնութագրերը և գնման գործընթացի համար անհրաժեշտ փաստաթղթերը: Արդյունքում այդ լաբորատորիաների սարքավորումների գնման համար կազմվել է 19 չափաբաժին։ Գնման հրավերը UNIDO-ի պատվերով  2023 թվականի օգոստոսի 29-ին հրապարակվել է UNGM-ի </w:t>
      </w:r>
      <w:r>
        <w:rPr>
          <w:rFonts w:ascii="GHEA Grapalat" w:hAnsi="GHEA Grapalat"/>
          <w:color w:val="000000"/>
          <w:sz w:val="24"/>
          <w:szCs w:val="24"/>
          <w:shd w:val="clear" w:color="auto" w:fill="FFFFFF"/>
          <w:lang w:val="hy-AM"/>
        </w:rPr>
        <w:t>(</w:t>
      </w:r>
      <w:r w:rsidRPr="005E2AEF">
        <w:rPr>
          <w:rFonts w:ascii="GHEA Grapalat" w:eastAsia="Calibri" w:hAnsi="GHEA Grapalat"/>
          <w:noProof/>
          <w:sz w:val="24"/>
          <w:szCs w:val="24"/>
          <w:lang w:val="hy-AM"/>
        </w:rPr>
        <w:t>Միավորված ազգերի</w:t>
      </w:r>
      <w:r w:rsidRPr="001667A2">
        <w:rPr>
          <w:rFonts w:ascii="GHEA Grapalat" w:eastAsia="Calibri" w:hAnsi="GHEA Grapalat"/>
          <w:noProof/>
          <w:sz w:val="24"/>
          <w:szCs w:val="24"/>
          <w:lang w:val="hy-AM"/>
        </w:rPr>
        <w:t xml:space="preserve"> կազմակերպության գնումների գլոբալ հարթակ</w:t>
      </w:r>
      <w:r>
        <w:rPr>
          <w:rFonts w:ascii="GHEA Grapalat" w:hAnsi="GHEA Grapalat"/>
          <w:color w:val="000000"/>
          <w:sz w:val="24"/>
          <w:szCs w:val="24"/>
          <w:shd w:val="clear" w:color="auto" w:fill="FFFFFF"/>
          <w:lang w:val="hy-AM"/>
        </w:rPr>
        <w:t>)</w:t>
      </w:r>
      <w:r w:rsidRPr="001667A2">
        <w:rPr>
          <w:rFonts w:ascii="GHEA Grapalat" w:hAnsi="GHEA Grapalat"/>
          <w:color w:val="000000"/>
          <w:sz w:val="24"/>
          <w:szCs w:val="24"/>
          <w:shd w:val="clear" w:color="auto" w:fill="FFFFFF"/>
          <w:lang w:val="hy-AM"/>
        </w:rPr>
        <w:t xml:space="preserve"> կայքում</w:t>
      </w:r>
      <w:r w:rsidRPr="001667A2">
        <w:rPr>
          <w:rStyle w:val="aa"/>
          <w:rFonts w:ascii="GHEA Grapalat" w:hAnsi="GHEA Grapalat"/>
          <w:color w:val="000000"/>
          <w:sz w:val="24"/>
          <w:szCs w:val="24"/>
          <w:shd w:val="clear" w:color="auto" w:fill="FFFFFF"/>
          <w:lang w:val="hy-AM"/>
        </w:rPr>
        <w:footnoteReference w:id="9"/>
      </w:r>
      <w:r w:rsidRPr="001667A2">
        <w:rPr>
          <w:rFonts w:ascii="GHEA Grapalat" w:hAnsi="GHEA Grapalat"/>
          <w:color w:val="000000"/>
          <w:sz w:val="24"/>
          <w:szCs w:val="24"/>
          <w:shd w:val="clear" w:color="auto" w:fill="FFFFFF"/>
          <w:lang w:val="hy-AM"/>
        </w:rPr>
        <w:t xml:space="preserve">, համաձայն որի հայտերի ներկայացման վերջնաժամկետ է սահմանված 2023 թվականի հոկտեմբերի 16-ը:  </w:t>
      </w:r>
    </w:p>
    <w:p w:rsidR="00082447" w:rsidRPr="003B313C" w:rsidRDefault="00082447" w:rsidP="00082447">
      <w:pPr>
        <w:spacing w:after="0" w:line="276" w:lineRule="auto"/>
        <w:contextualSpacing/>
        <w:jc w:val="both"/>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t xml:space="preserve">  </w:t>
      </w:r>
      <w:r w:rsidRPr="001667A2">
        <w:rPr>
          <w:rFonts w:ascii="GHEA Grapalat" w:hAnsi="GHEA Grapalat"/>
          <w:color w:val="000000"/>
          <w:sz w:val="24"/>
          <w:szCs w:val="24"/>
          <w:shd w:val="clear" w:color="auto" w:fill="FFFFFF"/>
          <w:lang w:val="hy-AM"/>
        </w:rPr>
        <w:tab/>
        <w:t xml:space="preserve">Աղյուսակ </w:t>
      </w:r>
      <w:r w:rsidRPr="00322323">
        <w:rPr>
          <w:rFonts w:ascii="GHEA Grapalat" w:hAnsi="GHEA Grapalat"/>
          <w:color w:val="000000"/>
          <w:sz w:val="24"/>
          <w:szCs w:val="24"/>
          <w:shd w:val="clear" w:color="auto" w:fill="FFFFFF"/>
          <w:lang w:val="hy-AM"/>
        </w:rPr>
        <w:t>2</w:t>
      </w:r>
      <w:r w:rsidRPr="001667A2">
        <w:rPr>
          <w:rFonts w:ascii="GHEA Grapalat" w:hAnsi="GHEA Grapalat"/>
          <w:color w:val="000000"/>
          <w:sz w:val="24"/>
          <w:szCs w:val="24"/>
          <w:shd w:val="clear" w:color="auto" w:fill="FFFFFF"/>
          <w:lang w:val="hy-AM"/>
        </w:rPr>
        <w:t>-ում ներկայացվ</w:t>
      </w:r>
      <w:r>
        <w:rPr>
          <w:rFonts w:ascii="GHEA Grapalat" w:hAnsi="GHEA Grapalat"/>
          <w:color w:val="000000"/>
          <w:sz w:val="24"/>
          <w:szCs w:val="24"/>
          <w:shd w:val="clear" w:color="auto" w:fill="FFFFFF"/>
          <w:lang w:val="hy-AM"/>
        </w:rPr>
        <w:t>ած</w:t>
      </w:r>
      <w:r w:rsidRPr="001667A2">
        <w:rPr>
          <w:rFonts w:ascii="GHEA Grapalat" w:hAnsi="GHEA Grapalat"/>
          <w:color w:val="000000"/>
          <w:sz w:val="24"/>
          <w:szCs w:val="24"/>
          <w:shd w:val="clear" w:color="auto" w:fill="FFFFFF"/>
          <w:lang w:val="hy-AM"/>
        </w:rPr>
        <w:t xml:space="preserve"> է </w:t>
      </w:r>
      <w:r w:rsidRPr="001667A2">
        <w:rPr>
          <w:rFonts w:ascii="GHEA Grapalat" w:hAnsi="GHEA Grapalat"/>
          <w:sz w:val="24"/>
          <w:szCs w:val="24"/>
          <w:lang w:val="hy-AM"/>
        </w:rPr>
        <w:t>«</w:t>
      </w:r>
      <w:r w:rsidRPr="001667A2">
        <w:rPr>
          <w:rFonts w:ascii="GHEA Grapalat" w:hAnsi="GHEA Grapalat"/>
          <w:color w:val="000000"/>
          <w:sz w:val="24"/>
          <w:szCs w:val="24"/>
          <w:shd w:val="clear" w:color="auto" w:fill="FFFFFF"/>
          <w:lang w:val="hy-AM"/>
        </w:rPr>
        <w:t>Զանգվածի ու հարակից չափումների» լաբորատորիայի համար անհրաժեշտ սարք-սարքավորումների ձեռքբերման նպատակով հայտարարված  մրցույթին մասնակցած կազմակերպությունների</w:t>
      </w:r>
      <w:r>
        <w:rPr>
          <w:rFonts w:ascii="GHEA Grapalat" w:hAnsi="GHEA Grapalat"/>
          <w:color w:val="000000"/>
          <w:sz w:val="24"/>
          <w:szCs w:val="24"/>
          <w:shd w:val="clear" w:color="auto" w:fill="FFFFFF"/>
          <w:lang w:val="hy-AM"/>
        </w:rPr>
        <w:t>՝</w:t>
      </w:r>
      <w:r w:rsidRPr="001667A2">
        <w:rPr>
          <w:rFonts w:ascii="GHEA Grapalat" w:hAnsi="GHEA Grapalat"/>
          <w:color w:val="000000"/>
          <w:sz w:val="24"/>
          <w:szCs w:val="24"/>
          <w:shd w:val="clear" w:color="auto" w:fill="FFFFFF"/>
          <w:lang w:val="hy-AM"/>
        </w:rPr>
        <w:t xml:space="preserve"> ըստ առանձին ապրանքատեսակների գնառաջարկները, դրանց համեմատական ցուցանիշները, իսկ</w:t>
      </w:r>
      <w:r w:rsidRPr="003B313C">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մգացված</w:t>
      </w:r>
      <w:r w:rsidRPr="001667A2">
        <w:rPr>
          <w:rFonts w:ascii="GHEA Grapalat" w:hAnsi="GHEA Grapalat"/>
          <w:color w:val="000000"/>
          <w:sz w:val="24"/>
          <w:szCs w:val="24"/>
          <w:shd w:val="clear" w:color="auto" w:fill="FFFFFF"/>
          <w:lang w:val="hy-AM"/>
        </w:rPr>
        <w:t xml:space="preserve"> վանդակներում՝</w:t>
      </w:r>
      <w:r w:rsidRPr="00557AA9">
        <w:rPr>
          <w:rFonts w:ascii="GHEA Grapalat" w:hAnsi="GHEA Grapalat"/>
          <w:color w:val="000000"/>
          <w:sz w:val="24"/>
          <w:szCs w:val="24"/>
          <w:shd w:val="clear" w:color="auto" w:fill="FFFFFF"/>
          <w:lang w:val="hy-AM"/>
        </w:rPr>
        <w:t xml:space="preserve"> </w:t>
      </w:r>
      <w:r w:rsidRPr="006A349E">
        <w:rPr>
          <w:rFonts w:ascii="GHEA Grapalat" w:hAnsi="GHEA Grapalat"/>
          <w:color w:val="000000"/>
          <w:sz w:val="24"/>
          <w:szCs w:val="24"/>
          <w:shd w:val="clear" w:color="auto" w:fill="FFFFFF"/>
          <w:lang w:val="hy-AM"/>
        </w:rPr>
        <w:t>ըստ կազմակերպությունների</w:t>
      </w:r>
      <w:r w:rsidRPr="00557AA9">
        <w:rPr>
          <w:rFonts w:ascii="GHEA Grapalat" w:hAnsi="GHEA Grapalat"/>
          <w:color w:val="000000"/>
          <w:sz w:val="24"/>
          <w:szCs w:val="24"/>
          <w:shd w:val="clear" w:color="auto" w:fill="FFFFFF"/>
          <w:lang w:val="hy-AM"/>
        </w:rPr>
        <w:t xml:space="preserve"> </w:t>
      </w:r>
      <w:r w:rsidRPr="001667A2">
        <w:rPr>
          <w:rFonts w:ascii="GHEA Grapalat" w:hAnsi="GHEA Grapalat"/>
          <w:color w:val="000000"/>
          <w:sz w:val="24"/>
          <w:szCs w:val="24"/>
          <w:shd w:val="clear" w:color="auto" w:fill="FFFFFF"/>
          <w:lang w:val="hy-AM"/>
        </w:rPr>
        <w:t xml:space="preserve">ներկայացրած </w:t>
      </w:r>
      <w:r w:rsidRPr="00557AA9">
        <w:rPr>
          <w:rFonts w:ascii="GHEA Grapalat" w:hAnsi="GHEA Grapalat"/>
          <w:color w:val="000000"/>
          <w:sz w:val="24"/>
          <w:szCs w:val="24"/>
          <w:shd w:val="clear" w:color="auto" w:fill="FFFFFF"/>
          <w:lang w:val="hy-AM"/>
        </w:rPr>
        <w:t>տեխնիկական բնութագրերի</w:t>
      </w:r>
      <w:r w:rsidRPr="004E6E69">
        <w:rPr>
          <w:rFonts w:ascii="GHEA Grapalat" w:hAnsi="GHEA Grapalat"/>
          <w:color w:val="000000"/>
          <w:sz w:val="24"/>
          <w:szCs w:val="24"/>
          <w:shd w:val="clear" w:color="auto" w:fill="FFFFFF"/>
          <w:lang w:val="hy-AM"/>
        </w:rPr>
        <w:t>ն</w:t>
      </w:r>
      <w:r w:rsidRPr="001667A2">
        <w:rPr>
          <w:rFonts w:ascii="GHEA Grapalat" w:hAnsi="GHEA Grapalat"/>
          <w:color w:val="000000"/>
          <w:sz w:val="24"/>
          <w:szCs w:val="24"/>
          <w:shd w:val="clear" w:color="auto" w:fill="FFFFFF"/>
          <w:lang w:val="hy-AM"/>
        </w:rPr>
        <w:t xml:space="preserve"> չհամապատասխանող</w:t>
      </w:r>
      <w:r w:rsidRPr="00557AA9">
        <w:rPr>
          <w:rFonts w:ascii="GHEA Grapalat" w:hAnsi="GHEA Grapalat"/>
          <w:color w:val="000000"/>
          <w:sz w:val="24"/>
          <w:szCs w:val="24"/>
          <w:shd w:val="clear" w:color="auto" w:fill="FFFFFF"/>
          <w:lang w:val="hy-AM"/>
        </w:rPr>
        <w:t xml:space="preserve"> 8 անվան</w:t>
      </w:r>
      <w:r w:rsidRPr="001A5714">
        <w:rPr>
          <w:rFonts w:ascii="GHEA Grapalat" w:hAnsi="GHEA Grapalat"/>
          <w:color w:val="000000"/>
          <w:sz w:val="24"/>
          <w:szCs w:val="24"/>
          <w:shd w:val="clear" w:color="auto" w:fill="FFFFFF"/>
          <w:lang w:val="hy-AM"/>
        </w:rPr>
        <w:t>ում</w:t>
      </w:r>
      <w:r w:rsidRPr="003B313C">
        <w:rPr>
          <w:rFonts w:ascii="GHEA Grapalat" w:hAnsi="GHEA Grapalat"/>
          <w:color w:val="000000"/>
          <w:sz w:val="24"/>
          <w:szCs w:val="24"/>
          <w:shd w:val="clear" w:color="auto" w:fill="FFFFFF"/>
          <w:lang w:val="hy-AM"/>
        </w:rPr>
        <w:t xml:space="preserve"> ապրանքատես</w:t>
      </w:r>
      <w:r>
        <w:rPr>
          <w:rFonts w:ascii="GHEA Grapalat" w:hAnsi="GHEA Grapalat"/>
          <w:color w:val="000000"/>
          <w:sz w:val="24"/>
          <w:szCs w:val="24"/>
          <w:shd w:val="clear" w:color="auto" w:fill="FFFFFF"/>
          <w:lang w:val="hy-AM"/>
        </w:rPr>
        <w:t>ա</w:t>
      </w:r>
      <w:r w:rsidRPr="003B313C">
        <w:rPr>
          <w:rFonts w:ascii="GHEA Grapalat" w:hAnsi="GHEA Grapalat"/>
          <w:color w:val="000000"/>
          <w:sz w:val="24"/>
          <w:szCs w:val="24"/>
          <w:shd w:val="clear" w:color="auto" w:fill="FFFFFF"/>
          <w:lang w:val="hy-AM"/>
        </w:rPr>
        <w:t>կները</w:t>
      </w:r>
      <w:r w:rsidRPr="00557AA9">
        <w:rPr>
          <w:rFonts w:ascii="GHEA Grapalat" w:hAnsi="GHEA Grapalat"/>
          <w:color w:val="000000"/>
          <w:sz w:val="24"/>
          <w:szCs w:val="24"/>
          <w:shd w:val="clear" w:color="auto" w:fill="FFFFFF"/>
          <w:lang w:val="hy-AM"/>
        </w:rPr>
        <w:t xml:space="preserve">: </w:t>
      </w:r>
    </w:p>
    <w:p w:rsidR="00082447" w:rsidRPr="001667A2" w:rsidRDefault="00082447" w:rsidP="00082447">
      <w:pPr>
        <w:spacing w:after="0" w:line="276" w:lineRule="auto"/>
        <w:contextualSpacing/>
        <w:jc w:val="both"/>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lastRenderedPageBreak/>
        <w:t xml:space="preserve"> </w:t>
      </w:r>
    </w:p>
    <w:p w:rsidR="00082447" w:rsidRDefault="00082447" w:rsidP="00082447">
      <w:pPr>
        <w:spacing w:after="0" w:line="276" w:lineRule="auto"/>
        <w:contextualSpacing/>
        <w:jc w:val="right"/>
        <w:rPr>
          <w:rFonts w:ascii="GHEA Grapalat" w:hAnsi="GHEA Grapalat"/>
          <w:sz w:val="24"/>
          <w:szCs w:val="24"/>
          <w:lang w:val="hy-AM"/>
        </w:rPr>
      </w:pPr>
    </w:p>
    <w:p w:rsidR="00082447" w:rsidRPr="001667A2" w:rsidRDefault="00082447" w:rsidP="00082447">
      <w:pPr>
        <w:spacing w:after="0" w:line="276" w:lineRule="auto"/>
        <w:contextualSpacing/>
        <w:jc w:val="right"/>
        <w:rPr>
          <w:rFonts w:ascii="GHEA Grapalat" w:hAnsi="GHEA Grapalat"/>
          <w:sz w:val="24"/>
          <w:szCs w:val="24"/>
          <w:lang w:val="hy-AM"/>
        </w:rPr>
      </w:pPr>
      <w:r w:rsidRPr="001667A2">
        <w:rPr>
          <w:rFonts w:ascii="GHEA Grapalat" w:hAnsi="GHEA Grapalat"/>
          <w:sz w:val="24"/>
          <w:szCs w:val="24"/>
          <w:lang w:val="hy-AM"/>
        </w:rPr>
        <w:t>Աղյուսակ 2</w:t>
      </w:r>
    </w:p>
    <w:p w:rsidR="00082447" w:rsidRPr="001667A2" w:rsidRDefault="00082447" w:rsidP="00082447">
      <w:pPr>
        <w:spacing w:after="0" w:line="276" w:lineRule="auto"/>
        <w:contextualSpacing/>
        <w:jc w:val="right"/>
        <w:rPr>
          <w:rFonts w:ascii="GHEA Grapalat" w:hAnsi="GHEA Grapalat"/>
          <w:sz w:val="24"/>
          <w:szCs w:val="24"/>
          <w:shd w:val="clear" w:color="auto" w:fill="FFFFFF"/>
          <w:lang w:val="hy-AM"/>
        </w:rPr>
      </w:pPr>
      <w:r w:rsidRPr="001667A2">
        <w:rPr>
          <w:noProof/>
          <w:lang w:val="ru-RU" w:eastAsia="ru-RU"/>
        </w:rPr>
        <w:drawing>
          <wp:inline distT="0" distB="0" distL="0" distR="0" wp14:anchorId="05DD2BE6" wp14:editId="10E9BC06">
            <wp:extent cx="5904230" cy="5859145"/>
            <wp:effectExtent l="0" t="0" r="1270" b="825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4230" cy="5859145"/>
                    </a:xfrm>
                    <a:prstGeom prst="rect">
                      <a:avLst/>
                    </a:prstGeom>
                    <a:noFill/>
                    <a:ln>
                      <a:noFill/>
                    </a:ln>
                  </pic:spPr>
                </pic:pic>
              </a:graphicData>
            </a:graphic>
          </wp:inline>
        </w:drawing>
      </w:r>
    </w:p>
    <w:p w:rsidR="00082447" w:rsidRDefault="00082447" w:rsidP="00082447">
      <w:pPr>
        <w:spacing w:after="0" w:line="276" w:lineRule="auto"/>
        <w:contextualSpacing/>
        <w:jc w:val="both"/>
        <w:rPr>
          <w:rFonts w:ascii="GHEA Grapalat" w:hAnsi="GHEA Grapalat"/>
          <w:color w:val="000000"/>
          <w:sz w:val="24"/>
          <w:szCs w:val="24"/>
          <w:shd w:val="clear" w:color="auto" w:fill="FFFFFF"/>
          <w:lang w:val="hy-AM"/>
        </w:rPr>
      </w:pPr>
    </w:p>
    <w:p w:rsidR="00082447" w:rsidRPr="001667A2" w:rsidRDefault="00082447" w:rsidP="00082447">
      <w:pPr>
        <w:spacing w:after="0" w:line="276" w:lineRule="auto"/>
        <w:contextualSpacing/>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ab/>
        <w:t xml:space="preserve">Գնման հայտ ներկայացրած կազմակերպությունների կողմից  նույն ապրանքների </w:t>
      </w:r>
      <w:r w:rsidRPr="001667A2">
        <w:rPr>
          <w:rFonts w:ascii="GHEA Grapalat" w:hAnsi="GHEA Grapalat"/>
          <w:color w:val="000000"/>
          <w:sz w:val="24"/>
          <w:szCs w:val="24"/>
          <w:shd w:val="clear" w:color="auto" w:fill="FFFFFF"/>
          <w:lang w:val="hy-AM"/>
        </w:rPr>
        <w:t>(</w:t>
      </w:r>
      <w:r>
        <w:rPr>
          <w:rFonts w:ascii="GHEA Grapalat" w:hAnsi="GHEA Grapalat"/>
          <w:color w:val="000000"/>
          <w:sz w:val="24"/>
          <w:szCs w:val="24"/>
          <w:shd w:val="clear" w:color="auto" w:fill="FFFFFF"/>
          <w:lang w:val="hy-AM"/>
        </w:rPr>
        <w:t xml:space="preserve">գնման առարկաների) համար ներկայացված գնառաջարկների  էական տարբերությունները, առանձին տեխբնութագրեր  ունեցող  գնման առարկաները առանց օրենքով պահանջվող հիմնավորման մեկ չափաբաժնում խմբավորելու  հանգամանքները տվյալ գնման գործարքը ռիսկային համարելու հիմքեր են տալիս։ </w:t>
      </w:r>
    </w:p>
    <w:p w:rsidR="00082447" w:rsidRPr="00F17638" w:rsidRDefault="00082447" w:rsidP="00082447">
      <w:pPr>
        <w:spacing w:after="0" w:line="276" w:lineRule="auto"/>
        <w:contextualSpacing/>
        <w:jc w:val="both"/>
        <w:rPr>
          <w:rFonts w:ascii="GHEA Grapalat" w:hAnsi="GHEA Grapalat" w:cs="Arial"/>
          <w:sz w:val="24"/>
          <w:szCs w:val="24"/>
          <w:lang w:val="hy-AM"/>
        </w:rPr>
      </w:pPr>
      <w:r w:rsidRPr="001667A2">
        <w:rPr>
          <w:rFonts w:ascii="GHEA Grapalat" w:hAnsi="GHEA Grapalat"/>
          <w:color w:val="000000"/>
          <w:sz w:val="24"/>
          <w:szCs w:val="24"/>
          <w:shd w:val="clear" w:color="auto" w:fill="FFFFFF"/>
          <w:lang w:val="hy-AM"/>
        </w:rPr>
        <w:lastRenderedPageBreak/>
        <w:t xml:space="preserve">  </w:t>
      </w:r>
      <w:r w:rsidRPr="001667A2">
        <w:rPr>
          <w:rFonts w:ascii="GHEA Grapalat" w:hAnsi="GHEA Grapalat"/>
          <w:color w:val="000000"/>
          <w:sz w:val="24"/>
          <w:szCs w:val="24"/>
          <w:shd w:val="clear" w:color="auto" w:fill="FFFFFF"/>
          <w:lang w:val="hy-AM"/>
        </w:rPr>
        <w:tab/>
      </w:r>
      <w:r w:rsidRPr="001667A2">
        <w:rPr>
          <w:rFonts w:ascii="GHEA Grapalat" w:hAnsi="GHEA Grapalat" w:cs="Arial"/>
          <w:sz w:val="24"/>
          <w:szCs w:val="24"/>
          <w:lang w:val="hy-AM"/>
        </w:rPr>
        <w:t xml:space="preserve">Առկա տեղեկատվության համաձայն, նշված մրցույթում հաղթող ճանաչված </w:t>
      </w:r>
      <w:r w:rsidRPr="001667A2">
        <w:rPr>
          <w:rFonts w:ascii="GHEA Grapalat" w:hAnsi="GHEA Grapalat"/>
          <w:sz w:val="24"/>
          <w:szCs w:val="24"/>
          <w:lang w:val="hy-AM"/>
        </w:rPr>
        <w:t>«Արփա-Սևան» ԲԲԸ</w:t>
      </w:r>
      <w:r w:rsidRPr="001667A2">
        <w:rPr>
          <w:rFonts w:ascii="GHEA Grapalat" w:hAnsi="GHEA Grapalat" w:cs="Arial"/>
          <w:sz w:val="24"/>
          <w:szCs w:val="24"/>
          <w:lang w:val="hy-AM"/>
        </w:rPr>
        <w:t xml:space="preserve">-ն պայմանագրով ստանձնած պարտավորությունները կատարելու նպատակով  սարք-սարքավորումները ձեռք է բերել ՀՀ ռեզիդենտ հանդիսացող </w:t>
      </w:r>
      <w:r w:rsidRPr="001667A2">
        <w:rPr>
          <w:rFonts w:ascii="GHEA Grapalat" w:hAnsi="GHEA Grapalat"/>
          <w:sz w:val="24"/>
          <w:szCs w:val="24"/>
          <w:lang w:val="hy-AM"/>
        </w:rPr>
        <w:t>«</w:t>
      </w:r>
      <w:r w:rsidRPr="001667A2">
        <w:rPr>
          <w:rFonts w:ascii="GHEA Grapalat" w:hAnsi="GHEA Grapalat" w:cs="Arial"/>
          <w:sz w:val="24"/>
          <w:szCs w:val="24"/>
          <w:lang w:val="hy-AM"/>
        </w:rPr>
        <w:t>Ա-Ս Ինվեսթմենթս</w:t>
      </w:r>
      <w:r w:rsidRPr="001667A2">
        <w:rPr>
          <w:rFonts w:ascii="GHEA Grapalat" w:hAnsi="GHEA Grapalat"/>
          <w:sz w:val="24"/>
          <w:szCs w:val="24"/>
          <w:lang w:val="hy-AM"/>
        </w:rPr>
        <w:t>»</w:t>
      </w:r>
      <w:r w:rsidRPr="001667A2">
        <w:rPr>
          <w:rFonts w:ascii="GHEA Grapalat" w:hAnsi="GHEA Grapalat" w:cs="Arial"/>
          <w:sz w:val="24"/>
          <w:szCs w:val="24"/>
          <w:lang w:val="hy-AM"/>
        </w:rPr>
        <w:t xml:space="preserve"> ՍՊԸ-ից՝ Լեհաստանում և Գերմանիայում: </w:t>
      </w:r>
      <w:r w:rsidRPr="001667A2">
        <w:rPr>
          <w:rFonts w:ascii="GHEA Grapalat" w:hAnsi="GHEA Grapalat"/>
          <w:color w:val="000000"/>
          <w:sz w:val="24"/>
          <w:szCs w:val="24"/>
          <w:lang w:val="hy-AM"/>
        </w:rPr>
        <w:t xml:space="preserve">Արդարադատության նախարարության իրավաբանական անձանց պետական ռեգիստրի էլեկտրոնային համակարգում առկա տեղեկատվության համաձայն՝ </w:t>
      </w:r>
      <w:r w:rsidRPr="001667A2">
        <w:rPr>
          <w:rFonts w:ascii="GHEA Grapalat" w:hAnsi="GHEA Grapalat"/>
          <w:sz w:val="24"/>
          <w:szCs w:val="24"/>
          <w:lang w:val="hy-AM"/>
        </w:rPr>
        <w:t>«</w:t>
      </w:r>
      <w:r w:rsidRPr="001667A2">
        <w:rPr>
          <w:rFonts w:ascii="GHEA Grapalat" w:hAnsi="GHEA Grapalat" w:cs="Arial"/>
          <w:sz w:val="24"/>
          <w:szCs w:val="24"/>
          <w:lang w:val="hy-AM"/>
        </w:rPr>
        <w:t>Ա-Ս Ինվեսթմենթս</w:t>
      </w:r>
      <w:r w:rsidRPr="001667A2">
        <w:rPr>
          <w:rFonts w:ascii="GHEA Grapalat" w:hAnsi="GHEA Grapalat"/>
          <w:sz w:val="24"/>
          <w:szCs w:val="24"/>
          <w:lang w:val="hy-AM"/>
        </w:rPr>
        <w:t>»</w:t>
      </w:r>
      <w:r w:rsidRPr="001667A2">
        <w:rPr>
          <w:rFonts w:ascii="GHEA Grapalat" w:hAnsi="GHEA Grapalat" w:cs="Arial"/>
          <w:sz w:val="24"/>
          <w:szCs w:val="24"/>
          <w:lang w:val="hy-AM"/>
        </w:rPr>
        <w:t xml:space="preserve"> ՍՊԸ-ի և</w:t>
      </w:r>
      <w:r w:rsidRPr="001667A2">
        <w:rPr>
          <w:rFonts w:ascii="GHEA Grapalat" w:hAnsi="GHEA Grapalat"/>
          <w:color w:val="000000"/>
          <w:sz w:val="24"/>
          <w:szCs w:val="24"/>
          <w:lang w:val="hy-AM"/>
        </w:rPr>
        <w:t xml:space="preserve"> </w:t>
      </w:r>
      <w:r w:rsidRPr="001667A2">
        <w:rPr>
          <w:rFonts w:ascii="GHEA Grapalat" w:hAnsi="GHEA Grapalat"/>
          <w:sz w:val="24"/>
          <w:szCs w:val="24"/>
          <w:lang w:val="hy-AM"/>
        </w:rPr>
        <w:t>«Արփա-Սևան» ԲԲԸ-</w:t>
      </w:r>
      <w:r>
        <w:rPr>
          <w:rFonts w:ascii="GHEA Grapalat" w:hAnsi="GHEA Grapalat"/>
          <w:sz w:val="24"/>
          <w:szCs w:val="24"/>
          <w:lang w:val="hy-AM"/>
        </w:rPr>
        <w:t>ի</w:t>
      </w:r>
      <w:r w:rsidRPr="001667A2">
        <w:rPr>
          <w:rFonts w:ascii="GHEA Grapalat" w:hAnsi="GHEA Grapalat"/>
          <w:sz w:val="24"/>
          <w:szCs w:val="24"/>
          <w:lang w:val="hy-AM"/>
        </w:rPr>
        <w:t xml:space="preserve">  կանոնադրական կապիտալներում </w:t>
      </w:r>
      <w:r w:rsidRPr="001667A2">
        <w:rPr>
          <w:rFonts w:ascii="GHEA Grapalat" w:hAnsi="GHEA Grapalat"/>
          <w:bCs/>
          <w:color w:val="000000"/>
          <w:sz w:val="24"/>
          <w:szCs w:val="24"/>
          <w:lang w:val="hy-AM"/>
        </w:rPr>
        <w:t>իրական շահառու է հանդիսանում՝ նույնանուն Պ.Հ.-ն, որի մասնակցության չափը</w:t>
      </w:r>
      <w:r>
        <w:rPr>
          <w:rFonts w:ascii="GHEA Grapalat" w:hAnsi="GHEA Grapalat"/>
          <w:bCs/>
          <w:color w:val="000000"/>
          <w:sz w:val="24"/>
          <w:szCs w:val="24"/>
          <w:lang w:val="hy-AM"/>
        </w:rPr>
        <w:t>,</w:t>
      </w:r>
      <w:r w:rsidRPr="001667A2">
        <w:rPr>
          <w:rFonts w:ascii="GHEA Grapalat" w:hAnsi="GHEA Grapalat"/>
          <w:bCs/>
          <w:color w:val="000000"/>
          <w:sz w:val="24"/>
          <w:szCs w:val="24"/>
          <w:lang w:val="hy-AM"/>
        </w:rPr>
        <w:t xml:space="preserve"> համապատասխանաբար ըստ կազմակերպությունների</w:t>
      </w:r>
      <w:r>
        <w:rPr>
          <w:rFonts w:ascii="GHEA Grapalat" w:hAnsi="GHEA Grapalat"/>
          <w:bCs/>
          <w:color w:val="000000"/>
          <w:sz w:val="24"/>
          <w:szCs w:val="24"/>
          <w:lang w:val="hy-AM"/>
        </w:rPr>
        <w:t>,</w:t>
      </w:r>
      <w:r w:rsidRPr="001667A2">
        <w:rPr>
          <w:rFonts w:ascii="GHEA Grapalat" w:hAnsi="GHEA Grapalat"/>
          <w:bCs/>
          <w:color w:val="000000"/>
          <w:sz w:val="24"/>
          <w:szCs w:val="24"/>
          <w:lang w:val="hy-AM"/>
        </w:rPr>
        <w:t xml:space="preserve">  կազմում է՝ </w:t>
      </w:r>
      <w:r w:rsidRPr="001667A2">
        <w:rPr>
          <w:rFonts w:ascii="GHEA Grapalat" w:hAnsi="GHEA Grapalat"/>
          <w:color w:val="000000"/>
          <w:sz w:val="24"/>
          <w:szCs w:val="24"/>
          <w:shd w:val="clear" w:color="auto" w:fill="F8F8F8"/>
          <w:lang w:val="hy-AM"/>
        </w:rPr>
        <w:t>100% և 55.789%</w:t>
      </w:r>
      <w:r w:rsidRPr="001667A2">
        <w:rPr>
          <w:rFonts w:ascii="GHEA Grapalat" w:hAnsi="GHEA Grapalat"/>
          <w:color w:val="000000"/>
          <w:sz w:val="24"/>
          <w:szCs w:val="24"/>
          <w:lang w:val="hy-AM"/>
        </w:rPr>
        <w:t>։</w:t>
      </w:r>
    </w:p>
    <w:p w:rsidR="00082447" w:rsidRPr="001667A2" w:rsidRDefault="00082447" w:rsidP="00082447">
      <w:pPr>
        <w:spacing w:after="0" w:line="276" w:lineRule="auto"/>
        <w:jc w:val="both"/>
        <w:rPr>
          <w:rFonts w:ascii="GHEA Grapalat" w:hAnsi="GHEA Grapalat"/>
          <w:i/>
          <w:sz w:val="24"/>
          <w:szCs w:val="24"/>
          <w:lang w:val="hy-AM"/>
        </w:rPr>
      </w:pPr>
      <w:r w:rsidRPr="001667A2">
        <w:rPr>
          <w:rFonts w:ascii="GHEA Grapalat" w:hAnsi="GHEA Grapalat"/>
          <w:color w:val="000000"/>
          <w:sz w:val="24"/>
          <w:szCs w:val="24"/>
          <w:shd w:val="clear" w:color="auto" w:fill="FFFFFF"/>
          <w:lang w:val="hy-AM"/>
        </w:rPr>
        <w:t xml:space="preserve"> </w:t>
      </w:r>
    </w:p>
    <w:p w:rsidR="00082447" w:rsidRDefault="00082447" w:rsidP="00082447">
      <w:pPr>
        <w:spacing w:after="0" w:line="276" w:lineRule="auto"/>
        <w:jc w:val="both"/>
        <w:rPr>
          <w:rFonts w:ascii="GHEA Grapalat" w:eastAsia="Times New Roman" w:hAnsi="GHEA Grapalat" w:cs="Arial"/>
          <w:bCs/>
          <w:i/>
          <w:iCs/>
          <w:sz w:val="24"/>
          <w:szCs w:val="24"/>
          <w:lang w:val="hy-AM" w:eastAsia="ru-RU"/>
        </w:rPr>
      </w:pPr>
      <w:r w:rsidRPr="001667A2">
        <w:rPr>
          <w:rFonts w:ascii="GHEA Grapalat" w:hAnsi="GHEA Grapalat"/>
          <w:i/>
          <w:sz w:val="24"/>
          <w:szCs w:val="24"/>
          <w:lang w:val="hy-AM"/>
        </w:rPr>
        <w:t xml:space="preserve"> </w:t>
      </w:r>
      <w:r w:rsidRPr="001667A2">
        <w:rPr>
          <w:rFonts w:ascii="GHEA Grapalat" w:hAnsi="GHEA Grapalat"/>
          <w:i/>
          <w:color w:val="000000"/>
          <w:sz w:val="24"/>
          <w:szCs w:val="24"/>
          <w:shd w:val="clear" w:color="auto" w:fill="FFFFFF"/>
          <w:lang w:val="hy-AM"/>
        </w:rPr>
        <w:t>«</w:t>
      </w:r>
      <w:r w:rsidRPr="001667A2">
        <w:rPr>
          <w:rFonts w:ascii="GHEA Grapalat" w:hAnsi="GHEA Grapalat"/>
          <w:i/>
          <w:sz w:val="24"/>
          <w:szCs w:val="24"/>
          <w:lang w:val="hy-AM"/>
        </w:rPr>
        <w:t xml:space="preserve">Զանգվածի ու հարակից չափումների» լաբորատորիայում 2022 թվականին կատարվել է՝ </w:t>
      </w:r>
      <w:r w:rsidRPr="001667A2">
        <w:rPr>
          <w:rFonts w:ascii="GHEA Grapalat" w:eastAsia="Times New Roman" w:hAnsi="GHEA Grapalat" w:cs="Arial"/>
          <w:bCs/>
          <w:i/>
          <w:iCs/>
          <w:sz w:val="24"/>
          <w:szCs w:val="24"/>
          <w:lang w:val="hy-AM" w:eastAsia="ru-RU"/>
        </w:rPr>
        <w:t>150 հատ (կետ) տրամաչափարկում, որի արդյունքում տրվել է՝ թվով 136 սերտիֆիկատ, իսկ 2023 թվականին կատարվել է՝ 278 հատ (կետ), որի արդյունքում տրվել է՝ թվով 153 սերտիֆիկատ։</w:t>
      </w:r>
    </w:p>
    <w:p w:rsidR="00082447" w:rsidRDefault="00082447" w:rsidP="00082447">
      <w:pPr>
        <w:spacing w:after="0" w:line="276" w:lineRule="auto"/>
        <w:jc w:val="both"/>
        <w:rPr>
          <w:rFonts w:ascii="GHEA Grapalat" w:eastAsia="Times New Roman" w:hAnsi="GHEA Grapalat" w:cs="Arial"/>
          <w:bCs/>
          <w:i/>
          <w:iCs/>
          <w:sz w:val="24"/>
          <w:szCs w:val="24"/>
          <w:lang w:val="hy-AM" w:eastAsia="ru-RU"/>
        </w:rPr>
      </w:pPr>
    </w:p>
    <w:p w:rsidR="00082447" w:rsidRPr="00322323" w:rsidRDefault="00082447" w:rsidP="00082447">
      <w:pPr>
        <w:numPr>
          <w:ilvl w:val="0"/>
          <w:numId w:val="15"/>
        </w:numPr>
        <w:spacing w:after="0" w:line="276" w:lineRule="auto"/>
        <w:ind w:left="0" w:firstLine="0"/>
        <w:contextualSpacing/>
        <w:jc w:val="both"/>
        <w:rPr>
          <w:rFonts w:ascii="GHEA Grapalat" w:hAnsi="GHEA Grapalat" w:cs="Arial"/>
          <w:sz w:val="24"/>
          <w:szCs w:val="24"/>
          <w:lang w:val="hy-AM"/>
        </w:rPr>
      </w:pPr>
      <w:r w:rsidRPr="00322323">
        <w:rPr>
          <w:rFonts w:ascii="GHEA Grapalat" w:hAnsi="GHEA Grapalat"/>
          <w:sz w:val="24"/>
          <w:szCs w:val="24"/>
          <w:lang w:val="hy-AM"/>
        </w:rPr>
        <w:t xml:space="preserve">«Ջերմային չափումների» </w:t>
      </w:r>
      <w:hyperlink r:id="rId10" w:history="1">
        <w:r w:rsidRPr="00322323">
          <w:rPr>
            <w:rFonts w:ascii="GHEA Grapalat" w:hAnsi="GHEA Grapalat"/>
            <w:sz w:val="24"/>
            <w:szCs w:val="24"/>
            <w:lang w:val="hy-AM"/>
          </w:rPr>
          <w:t xml:space="preserve">լաբորատորիայի սարքավորումների ձեռք բերում։ </w:t>
        </w:r>
      </w:hyperlink>
    </w:p>
    <w:p w:rsidR="00082447" w:rsidRPr="00322323" w:rsidRDefault="00082447" w:rsidP="00082447">
      <w:pPr>
        <w:spacing w:after="0" w:line="276" w:lineRule="auto"/>
        <w:jc w:val="both"/>
        <w:rPr>
          <w:rFonts w:ascii="GHEA Grapalat" w:hAnsi="GHEA Grapalat" w:cs="Times Armenian"/>
          <w:sz w:val="24"/>
          <w:szCs w:val="24"/>
          <w:lang w:val="hy-AM"/>
        </w:rPr>
      </w:pPr>
      <w:r w:rsidRPr="00322323">
        <w:rPr>
          <w:rFonts w:ascii="GHEA Grapalat" w:hAnsi="GHEA Grapalat" w:cs="Times Armenian"/>
          <w:sz w:val="24"/>
          <w:szCs w:val="24"/>
          <w:lang w:val="hy-AM"/>
        </w:rPr>
        <w:t xml:space="preserve"> </w:t>
      </w:r>
      <w:r w:rsidRPr="00322323">
        <w:rPr>
          <w:rFonts w:ascii="GHEA Grapalat" w:hAnsi="GHEA Grapalat" w:cs="Times Armenian"/>
          <w:sz w:val="24"/>
          <w:szCs w:val="24"/>
          <w:lang w:val="hy-AM"/>
        </w:rPr>
        <w:tab/>
      </w:r>
    </w:p>
    <w:p w:rsidR="00082447" w:rsidRPr="001667A2" w:rsidRDefault="00082447" w:rsidP="00082447">
      <w:pPr>
        <w:spacing w:after="0" w:line="276" w:lineRule="auto"/>
        <w:ind w:firstLine="720"/>
        <w:jc w:val="both"/>
        <w:rPr>
          <w:rFonts w:ascii="GHEA Grapalat" w:hAnsi="GHEA Grapalat"/>
          <w:color w:val="000000"/>
          <w:sz w:val="24"/>
          <w:szCs w:val="24"/>
          <w:shd w:val="clear" w:color="auto" w:fill="FFFFFF"/>
          <w:lang w:val="hy-AM"/>
        </w:rPr>
      </w:pPr>
      <w:r w:rsidRPr="00322323">
        <w:rPr>
          <w:rFonts w:ascii="GHEA Grapalat" w:hAnsi="GHEA Grapalat" w:cs="Times Armenian"/>
          <w:sz w:val="24"/>
          <w:szCs w:val="24"/>
          <w:lang w:val="hy-AM"/>
        </w:rPr>
        <w:t xml:space="preserve">Համաշխարհային բանկի </w:t>
      </w:r>
      <w:r w:rsidRPr="00322323">
        <w:rPr>
          <w:rFonts w:ascii="GHEA Grapalat" w:hAnsi="GHEA Grapalat"/>
          <w:sz w:val="24"/>
          <w:szCs w:val="24"/>
          <w:lang w:val="hy-AM"/>
        </w:rPr>
        <w:t>«Առևտրի խթանման և որակի ենթակառուցվածքի» թիվ 8390-ԱՄ վարկային ծրագրի շրջանակներում իրականացվել է մրցույթ (</w:t>
      </w:r>
      <w:r w:rsidRPr="00322323">
        <w:rPr>
          <w:rFonts w:ascii="GHEA Grapalat" w:hAnsi="GHEA Grapalat"/>
          <w:color w:val="000000"/>
          <w:sz w:val="24"/>
          <w:szCs w:val="24"/>
          <w:lang w:val="hy-AM"/>
        </w:rPr>
        <w:t>TPQI-G-3.1.2.1/Լոտ 2)</w:t>
      </w:r>
      <w:r w:rsidRPr="00322323">
        <w:rPr>
          <w:rFonts w:ascii="GHEA Grapalat" w:hAnsi="GHEA Grapalat" w:cs="Sylfaen"/>
          <w:spacing w:val="-2"/>
          <w:sz w:val="24"/>
          <w:szCs w:val="24"/>
          <w:lang w:val="hy-AM"/>
        </w:rPr>
        <w:t xml:space="preserve">։ Մրցույթին մասնակցության </w:t>
      </w:r>
      <w:r w:rsidRPr="00322323">
        <w:rPr>
          <w:rFonts w:ascii="GHEA Grapalat" w:hAnsi="GHEA Grapalat"/>
          <w:color w:val="000000"/>
          <w:sz w:val="24"/>
          <w:szCs w:val="24"/>
          <w:shd w:val="clear" w:color="auto" w:fill="FFFFFF"/>
          <w:lang w:val="hy-AM"/>
        </w:rPr>
        <w:t>հայտ է ներկայացրել թվով 3 կազմակերպություն (Աղյուսակ 3</w:t>
      </w:r>
      <w:r w:rsidRPr="001667A2">
        <w:rPr>
          <w:rFonts w:ascii="GHEA Grapalat" w:hAnsi="GHEA Grapalat"/>
          <w:color w:val="000000"/>
          <w:sz w:val="24"/>
          <w:szCs w:val="24"/>
          <w:shd w:val="clear" w:color="auto" w:fill="FFFFFF"/>
          <w:lang w:val="hy-AM"/>
        </w:rPr>
        <w:t xml:space="preserve">), հաղթող է ճանաչվել իտալական «Agrotec SpA» ընկերությունը։ </w:t>
      </w:r>
    </w:p>
    <w:p w:rsidR="00082447" w:rsidRPr="001667A2" w:rsidRDefault="00082447" w:rsidP="00082447">
      <w:pPr>
        <w:spacing w:after="0" w:line="276" w:lineRule="auto"/>
        <w:jc w:val="right"/>
        <w:rPr>
          <w:rFonts w:ascii="GHEA Grapalat" w:hAnsi="GHEA Grapalat"/>
          <w:color w:val="000000"/>
          <w:sz w:val="24"/>
          <w:szCs w:val="24"/>
          <w:shd w:val="clear" w:color="auto" w:fill="FFFFFF"/>
          <w:lang w:val="hy-AM"/>
        </w:rPr>
      </w:pPr>
      <w:r w:rsidRPr="001667A2">
        <w:rPr>
          <w:rFonts w:ascii="GHEA Grapalat" w:hAnsi="GHEA Grapalat"/>
          <w:color w:val="000000"/>
          <w:sz w:val="24"/>
          <w:szCs w:val="24"/>
          <w:shd w:val="clear" w:color="auto" w:fill="FFFFFF"/>
          <w:lang w:val="hy-AM"/>
        </w:rPr>
        <w:t>(Աղյուսակ 3)</w:t>
      </w:r>
    </w:p>
    <w:p w:rsidR="00082447" w:rsidRPr="001667A2" w:rsidRDefault="00082447" w:rsidP="00082447">
      <w:pPr>
        <w:spacing w:after="0" w:line="276" w:lineRule="auto"/>
        <w:jc w:val="right"/>
        <w:rPr>
          <w:rFonts w:ascii="GHEA Grapalat" w:hAnsi="GHEA Grapalat"/>
          <w:color w:val="000000"/>
          <w:sz w:val="24"/>
          <w:szCs w:val="24"/>
          <w:shd w:val="clear" w:color="auto" w:fill="FFFFFF"/>
          <w:lang w:val="hy-AM"/>
        </w:rPr>
      </w:pPr>
      <w:r w:rsidRPr="001667A2">
        <w:rPr>
          <w:noProof/>
          <w:lang w:val="ru-RU" w:eastAsia="ru-RU"/>
        </w:rPr>
        <w:drawing>
          <wp:inline distT="0" distB="0" distL="0" distR="0" wp14:anchorId="71DEF5C1" wp14:editId="1186D7ED">
            <wp:extent cx="5904230" cy="564515"/>
            <wp:effectExtent l="0" t="0" r="1270" b="698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230" cy="564515"/>
                    </a:xfrm>
                    <a:prstGeom prst="rect">
                      <a:avLst/>
                    </a:prstGeom>
                    <a:noFill/>
                    <a:ln>
                      <a:noFill/>
                    </a:ln>
                  </pic:spPr>
                </pic:pic>
              </a:graphicData>
            </a:graphic>
          </wp:inline>
        </w:drawing>
      </w:r>
    </w:p>
    <w:p w:rsidR="00082447" w:rsidRPr="001667A2" w:rsidRDefault="00082447" w:rsidP="00082447">
      <w:pPr>
        <w:spacing w:after="0" w:line="276" w:lineRule="auto"/>
        <w:contextualSpacing/>
        <w:jc w:val="both"/>
        <w:rPr>
          <w:rFonts w:ascii="GHEA Grapalat" w:hAnsi="GHEA Grapalat"/>
          <w:color w:val="000000"/>
          <w:sz w:val="24"/>
          <w:szCs w:val="24"/>
          <w:shd w:val="clear" w:color="auto" w:fill="FFFFFF"/>
          <w:lang w:val="hy-AM"/>
        </w:rPr>
      </w:pPr>
    </w:p>
    <w:p w:rsidR="00082447" w:rsidRPr="001667A2" w:rsidRDefault="00082447" w:rsidP="00082447">
      <w:pPr>
        <w:spacing w:after="0" w:line="276" w:lineRule="auto"/>
        <w:ind w:firstLine="720"/>
        <w:contextualSpacing/>
        <w:jc w:val="both"/>
        <w:rPr>
          <w:rFonts w:ascii="GHEA Grapalat" w:hAnsi="GHEA Grapalat"/>
          <w:sz w:val="24"/>
          <w:szCs w:val="24"/>
          <w:shd w:val="clear" w:color="auto" w:fill="FFFFFF"/>
          <w:lang w:val="hy-AM"/>
        </w:rPr>
      </w:pPr>
      <w:r w:rsidRPr="001667A2">
        <w:rPr>
          <w:rFonts w:ascii="GHEA Grapalat" w:hAnsi="GHEA Grapalat"/>
          <w:sz w:val="24"/>
          <w:szCs w:val="24"/>
          <w:shd w:val="clear" w:color="auto" w:fill="FFFFFF"/>
          <w:lang w:val="hy-AM"/>
        </w:rPr>
        <w:t>Մրցույթի գնահատող հանձնաժողովի 24.10.2019 թվականին կայացած նիստում արձանագրվել է, որ «Globe Corporation» bv ընկերության կողմից Լոտ 2-ի համար 10-րդ և 15-րդ կետերում նշված ապրանքների արտադրողների լիազորագրերը (MAF)</w:t>
      </w:r>
      <w:r w:rsidRPr="001667A2">
        <w:rPr>
          <w:rFonts w:ascii="GHEA Grapalat" w:hAnsi="GHEA Grapalat"/>
          <w:sz w:val="24"/>
          <w:szCs w:val="24"/>
          <w:shd w:val="clear" w:color="auto" w:fill="FFFFFF"/>
          <w:vertAlign w:val="superscript"/>
          <w:lang w:val="hy-AM"/>
        </w:rPr>
        <w:footnoteReference w:id="10"/>
      </w:r>
      <w:r w:rsidRPr="001667A2">
        <w:rPr>
          <w:rFonts w:ascii="GHEA Grapalat" w:hAnsi="GHEA Grapalat"/>
          <w:sz w:val="24"/>
          <w:szCs w:val="24"/>
          <w:shd w:val="clear" w:color="auto" w:fill="FFFFFF"/>
          <w:lang w:val="hy-AM"/>
        </w:rPr>
        <w:t xml:space="preserve"> չեն ներկայացվել: Սակայն լիազորագրերը ներկայացնելուց հետո, հանձնաժողովը  արձանագրել է, որ ընկերության կողմից 10-րդ կետով առաջարկված սարքավորումը բնութագրող տեխնիկական չափորոշիչի շեղումները </w:t>
      </w:r>
      <w:r w:rsidRPr="001667A2">
        <w:rPr>
          <w:rFonts w:ascii="GHEA Grapalat" w:hAnsi="GHEA Grapalat"/>
          <w:sz w:val="24"/>
          <w:szCs w:val="24"/>
          <w:shd w:val="clear" w:color="auto" w:fill="FFFFFF"/>
          <w:lang w:val="hy-AM"/>
        </w:rPr>
        <w:lastRenderedPageBreak/>
        <w:t xml:space="preserve">էական են և անընդունելի։ Լիազորագիրը ներկայացնելուց հետո է նոր միայն հանձնաժողովը իր հաջորդ նիստում արձանագրում, որ նշված սարքավորման տեխնիկական բնութագիրը չի համապատասխանում չափորոշիչներին։ </w:t>
      </w:r>
    </w:p>
    <w:p w:rsidR="00082447" w:rsidRPr="001667A2" w:rsidRDefault="00082447" w:rsidP="00082447">
      <w:pPr>
        <w:spacing w:after="0" w:line="276" w:lineRule="auto"/>
        <w:contextualSpacing/>
        <w:jc w:val="both"/>
        <w:rPr>
          <w:rFonts w:ascii="GHEA Grapalat" w:hAnsi="GHEA Grapalat"/>
          <w:sz w:val="24"/>
          <w:szCs w:val="24"/>
          <w:shd w:val="clear" w:color="auto" w:fill="FFFFFF"/>
          <w:lang w:val="hy-AM"/>
        </w:rPr>
      </w:pPr>
      <w:r w:rsidRPr="001667A2">
        <w:rPr>
          <w:rFonts w:ascii="GHEA Grapalat" w:hAnsi="GHEA Grapalat"/>
          <w:sz w:val="24"/>
          <w:szCs w:val="24"/>
          <w:shd w:val="clear" w:color="auto" w:fill="FFFFFF"/>
          <w:lang w:val="hy-AM"/>
        </w:rPr>
        <w:t xml:space="preserve">    Արդյունքում մրցույթի գնահատող հանձնաժողովի որոշմամբ միակ համապատասխանող հայտ է համարվել «Agrotec SpA» ընկերության հայտը, վերջինս հետագայում վերանվանվել է՝ «AGT S.p.A.»</w:t>
      </w:r>
      <w:r w:rsidRPr="001667A2">
        <w:rPr>
          <w:rFonts w:ascii="GHEA Grapalat" w:hAnsi="GHEA Grapalat"/>
          <w:sz w:val="24"/>
          <w:szCs w:val="24"/>
          <w:lang w:val="hy-AM"/>
        </w:rPr>
        <w:t xml:space="preserve"> և 2020 թվականի փետրվարի 14-ին կնքվել է թիվ՝ TPQI-G-3.1.2.1/2</w:t>
      </w:r>
      <w:r>
        <w:rPr>
          <w:rFonts w:ascii="GHEA Grapalat" w:hAnsi="GHEA Grapalat"/>
          <w:sz w:val="24"/>
          <w:szCs w:val="24"/>
          <w:lang w:val="hy-AM"/>
        </w:rPr>
        <w:t xml:space="preserve"> ծածկագրով</w:t>
      </w:r>
      <w:r w:rsidRPr="001667A2">
        <w:rPr>
          <w:rFonts w:ascii="GHEA Grapalat" w:hAnsi="GHEA Grapalat"/>
          <w:sz w:val="24"/>
          <w:szCs w:val="24"/>
          <w:lang w:val="hy-AM"/>
        </w:rPr>
        <w:t xml:space="preserve"> </w:t>
      </w:r>
      <w:r w:rsidRPr="001667A2">
        <w:rPr>
          <w:rFonts w:ascii="GHEA Grapalat" w:hAnsi="GHEA Grapalat"/>
          <w:bCs/>
          <w:sz w:val="24"/>
          <w:szCs w:val="24"/>
          <w:lang w:val="hy-AM"/>
        </w:rPr>
        <w:t xml:space="preserve">պայմանագիրը։ Պայմանագրի ընդհանուր արժեքը կազմել է՝ </w:t>
      </w:r>
      <w:r w:rsidRPr="001667A2">
        <w:rPr>
          <w:rFonts w:ascii="GHEA Grapalat" w:hAnsi="GHEA Grapalat"/>
          <w:sz w:val="24"/>
          <w:szCs w:val="24"/>
          <w:lang w:val="hy-AM"/>
        </w:rPr>
        <w:t>307,287 եվրո</w:t>
      </w:r>
      <w:r w:rsidRPr="001667A2">
        <w:rPr>
          <w:rFonts w:ascii="GHEA Grapalat" w:hAnsi="GHEA Grapalat"/>
          <w:bCs/>
          <w:sz w:val="24"/>
          <w:szCs w:val="24"/>
          <w:lang w:val="hy-AM"/>
        </w:rPr>
        <w:t xml:space="preserve">, համաձայն որի նախատեսվել է մինչև՝ 12.08.2020 թվականը (180 օրացուցային օր) մատակարարել լաբորատորիայի համար անհրաժեշտ սարքավորումները և ապրանքները։ Հաշվեքննության ընթացքում ստացված </w:t>
      </w:r>
      <w:r w:rsidRPr="001667A2">
        <w:rPr>
          <w:rFonts w:ascii="GHEA Grapalat" w:hAnsi="GHEA Grapalat"/>
          <w:bCs/>
          <w:color w:val="000000"/>
          <w:sz w:val="24"/>
          <w:szCs w:val="24"/>
          <w:lang w:val="hy-AM"/>
        </w:rPr>
        <w:t>տեղեկատվությունից</w:t>
      </w:r>
      <w:r w:rsidRPr="001667A2">
        <w:rPr>
          <w:rFonts w:ascii="GHEA Grapalat" w:hAnsi="GHEA Grapalat"/>
          <w:bCs/>
          <w:color w:val="000000"/>
          <w:sz w:val="24"/>
          <w:szCs w:val="24"/>
          <w:vertAlign w:val="superscript"/>
          <w:lang w:val="hy-AM"/>
        </w:rPr>
        <w:footnoteReference w:id="11"/>
      </w:r>
      <w:r w:rsidRPr="001667A2">
        <w:rPr>
          <w:rFonts w:ascii="GHEA Grapalat" w:hAnsi="GHEA Grapalat"/>
          <w:bCs/>
          <w:color w:val="000000"/>
          <w:sz w:val="24"/>
          <w:szCs w:val="24"/>
          <w:lang w:val="hy-AM"/>
        </w:rPr>
        <w:t xml:space="preserve"> </w:t>
      </w:r>
      <w:r w:rsidRPr="001667A2">
        <w:rPr>
          <w:rFonts w:ascii="GHEA Grapalat" w:hAnsi="GHEA Grapalat"/>
          <w:bCs/>
          <w:sz w:val="24"/>
          <w:szCs w:val="24"/>
          <w:lang w:val="hy-AM"/>
        </w:rPr>
        <w:t xml:space="preserve">պարզվել է, որ </w:t>
      </w:r>
      <w:r w:rsidRPr="001667A2">
        <w:rPr>
          <w:rFonts w:ascii="GHEA Grapalat" w:hAnsi="GHEA Grapalat"/>
          <w:sz w:val="24"/>
          <w:szCs w:val="24"/>
          <w:shd w:val="clear" w:color="auto" w:fill="FFFFFF"/>
          <w:lang w:val="hy-AM"/>
        </w:rPr>
        <w:t>«AGT S.p.A.» ընկերությունը լաբորատոր սարքավորումները մատակարարել է սահմանված ժամկետից 137 օր ուշացմամբ: Համաձայն պայմանագրի 27.1 կետի, գնորդը իրավունք ունի մատակարարման յուրաքանչյուր շաբաթվա ուշացման դեպքում՝ չմատակարարած ապրանքների արժեքի 0.5%-ի չափով գանձել պայմանագրի ընդհանուր գնից։ Այս դեպքում ստացվել է այնպես, որ մատակարարը ուշացրել է սարքավորումների մատակարարումը շուրջ 19 շաբաթ, ինչը համաձայն պայմանագրի 27.1 կետի գումարային արտահայտությամբ կազմում է շուրջ՝ 29,192 եվրո ((</w:t>
      </w:r>
      <w:r w:rsidRPr="001667A2">
        <w:rPr>
          <w:rFonts w:ascii="GHEA Grapalat" w:hAnsi="GHEA Grapalat"/>
          <w:sz w:val="24"/>
          <w:szCs w:val="24"/>
          <w:lang w:val="hy-AM"/>
        </w:rPr>
        <w:t>307,287.71x</w:t>
      </w:r>
      <w:r w:rsidRPr="001667A2">
        <w:rPr>
          <w:rFonts w:ascii="GHEA Grapalat" w:hAnsi="GHEA Grapalat"/>
          <w:sz w:val="24"/>
          <w:szCs w:val="24"/>
          <w:shd w:val="clear" w:color="auto" w:fill="FFFFFF"/>
          <w:lang w:val="hy-AM"/>
        </w:rPr>
        <w:t>0,5%</w:t>
      </w:r>
      <w:r w:rsidRPr="001667A2">
        <w:rPr>
          <w:rFonts w:ascii="GHEA Grapalat" w:hAnsi="GHEA Grapalat"/>
          <w:sz w:val="24"/>
          <w:szCs w:val="24"/>
          <w:lang w:val="hy-AM"/>
        </w:rPr>
        <w:t>)x19): Վարկային ծրագրի շրջանակներում կնքված պայմանագիրը կատարվել է ուշացմամբ, իսկ Նախարարությունից ստացված տեղեկատվության համաձայն՝ ապրանքների ընդունման և պայմանագրով սահմանված գումարի վճարման ժամանակաշրջանում, ուշացման համար գանձումներ չեն եղել</w:t>
      </w:r>
      <w:r w:rsidRPr="001667A2">
        <w:rPr>
          <w:rFonts w:ascii="GHEA Grapalat" w:hAnsi="GHEA Grapalat"/>
          <w:sz w:val="24"/>
          <w:szCs w:val="24"/>
          <w:shd w:val="clear" w:color="auto" w:fill="FFFFFF"/>
          <w:lang w:val="hy-AM"/>
        </w:rPr>
        <w:t xml:space="preserve">: </w:t>
      </w:r>
    </w:p>
    <w:p w:rsidR="00082447" w:rsidRPr="001667A2" w:rsidRDefault="00082447" w:rsidP="00082447">
      <w:pPr>
        <w:spacing w:after="0" w:line="276" w:lineRule="auto"/>
        <w:ind w:firstLine="720"/>
        <w:contextualSpacing/>
        <w:jc w:val="both"/>
        <w:rPr>
          <w:rFonts w:ascii="GHEA Grapalat" w:hAnsi="GHEA Grapalat"/>
          <w:sz w:val="24"/>
          <w:szCs w:val="24"/>
          <w:shd w:val="clear" w:color="auto" w:fill="FFFFFF"/>
          <w:lang w:val="hy-AM"/>
        </w:rPr>
      </w:pPr>
      <w:r w:rsidRPr="001667A2">
        <w:rPr>
          <w:rFonts w:ascii="GHEA Grapalat" w:hAnsi="GHEA Grapalat"/>
          <w:sz w:val="24"/>
          <w:szCs w:val="24"/>
          <w:shd w:val="clear" w:color="auto" w:fill="FFFFFF"/>
          <w:lang w:val="hy-AM"/>
        </w:rPr>
        <w:t>«Միջազգային մրցույթ» մեթոդով հայտարարված մրցույթին հայտ ներկայացրած Մատակարարի ընտրության նպատակով 2019 թվականի դեկտեմբերի 4-ին կայացել է գնահատող հանձնաժողովի նիստը։ Հանձնաժողովը արձանագրել է, որ «Agrotec SpA» ընկերության հայտով ներկայացված գնացուցակում կատարվել է թվաբանական սխալների ուղղում։ Նշվել է, որ «Agrotec SpA» ընկերության հայտի գնի թվային և բառերով արտահայտված գումարի մեջ առկա է անհամապատասխանություն, այսինքն՝ հայտի գինը թվերով ներկայացվել է 307,287.71 եվրոյի չափով, մինչդեռ բառերով ներկայացվել է 299,306.36 եվրո։ Սակայն հանձնաժողովը դա համարել է տպագրական վրիպակ, քանի որ հայտի գնացուցակում նշված թվերի ստուգմամբ պարզել է, որ գումարները ճիշտ են հաշվարկված և հիմք է ընդունել թվերով գրվածը:</w:t>
      </w:r>
    </w:p>
    <w:p w:rsidR="00082447" w:rsidRPr="001667A2" w:rsidRDefault="00082447" w:rsidP="00082447">
      <w:pPr>
        <w:spacing w:after="0" w:line="276" w:lineRule="auto"/>
        <w:jc w:val="both"/>
        <w:rPr>
          <w:rFonts w:ascii="GHEA Grapalat" w:hAnsi="GHEA Grapalat"/>
          <w:sz w:val="24"/>
          <w:szCs w:val="24"/>
          <w:shd w:val="clear" w:color="auto" w:fill="FFFFFF"/>
          <w:lang w:val="hy-AM"/>
        </w:rPr>
      </w:pPr>
      <w:r w:rsidRPr="001667A2">
        <w:rPr>
          <w:rFonts w:ascii="GHEA Grapalat" w:hAnsi="GHEA Grapalat"/>
          <w:sz w:val="24"/>
          <w:szCs w:val="24"/>
          <w:shd w:val="clear" w:color="auto" w:fill="FFFFFF"/>
          <w:lang w:val="hy-AM"/>
        </w:rPr>
        <w:lastRenderedPageBreak/>
        <w:t xml:space="preserve"> Հաշվեքննող խմբի ուսումնասիրության արդյունքում պարզվել է, որ «Agrotec SpA» ընկերության հայտով ներկայացված գնացուցակում թվաբանական սխալներ չեն եղել, ինչպես որ նշել էր հայտերը գնահատող հանձնաժողովը։ Ընկերությունը իր հրավերում լաբորատորիայի համար Լոտ 2-ով պահանջվող սարքավորումների համար թվերով առաջարկել է </w:t>
      </w:r>
      <w:bookmarkStart w:id="11" w:name="_Hlk154649546"/>
      <w:r w:rsidRPr="001667A2">
        <w:rPr>
          <w:rFonts w:ascii="GHEA Grapalat" w:hAnsi="GHEA Grapalat"/>
          <w:sz w:val="24"/>
          <w:szCs w:val="24"/>
          <w:shd w:val="clear" w:color="auto" w:fill="FFFFFF"/>
          <w:lang w:val="hy-AM"/>
        </w:rPr>
        <w:t xml:space="preserve">307,287.71 </w:t>
      </w:r>
      <w:bookmarkEnd w:id="11"/>
      <w:r w:rsidRPr="001667A2">
        <w:rPr>
          <w:rFonts w:ascii="GHEA Grapalat" w:hAnsi="GHEA Grapalat"/>
          <w:sz w:val="24"/>
          <w:szCs w:val="24"/>
          <w:shd w:val="clear" w:color="auto" w:fill="FFFFFF"/>
          <w:lang w:val="hy-AM"/>
        </w:rPr>
        <w:t xml:space="preserve">եվրո, իսկ փակագծերում բառերով նշել է 299,306.36 եվրո։ Այս դեպքում չկա թվաբանական սխալ և հետևաբար, պետք է հիմք ընդունել բառերով գրվածը: </w:t>
      </w:r>
    </w:p>
    <w:p w:rsidR="00082447" w:rsidRPr="001667A2" w:rsidRDefault="00082447" w:rsidP="00082447">
      <w:pPr>
        <w:spacing w:after="0" w:line="276" w:lineRule="auto"/>
        <w:ind w:firstLine="720"/>
        <w:jc w:val="both"/>
        <w:rPr>
          <w:rFonts w:ascii="GHEA Grapalat" w:hAnsi="GHEA Grapalat" w:cs="Arial"/>
          <w:i/>
          <w:sz w:val="24"/>
          <w:szCs w:val="24"/>
          <w:lang w:val="hy-AM"/>
        </w:rPr>
      </w:pPr>
      <w:r w:rsidRPr="001667A2">
        <w:rPr>
          <w:rFonts w:ascii="GHEA Grapalat" w:hAnsi="GHEA Grapalat"/>
          <w:sz w:val="24"/>
          <w:szCs w:val="24"/>
          <w:shd w:val="clear" w:color="auto" w:fill="FFFFFF"/>
          <w:lang w:val="hy-AM"/>
        </w:rPr>
        <w:t xml:space="preserve">Պայմանագիրը կնքվել է </w:t>
      </w:r>
      <w:r w:rsidRPr="00D411BB">
        <w:rPr>
          <w:rFonts w:ascii="GHEA Grapalat" w:hAnsi="GHEA Grapalat"/>
          <w:sz w:val="24"/>
          <w:szCs w:val="24"/>
          <w:shd w:val="clear" w:color="auto" w:fill="FFFFFF"/>
          <w:lang w:val="hy-AM"/>
        </w:rPr>
        <w:t xml:space="preserve">307,287.71 </w:t>
      </w:r>
      <w:r w:rsidRPr="001667A2">
        <w:rPr>
          <w:rFonts w:ascii="GHEA Grapalat" w:hAnsi="GHEA Grapalat"/>
          <w:sz w:val="24"/>
          <w:szCs w:val="24"/>
          <w:shd w:val="clear" w:color="auto" w:fill="FFFFFF"/>
          <w:lang w:val="hy-AM"/>
        </w:rPr>
        <w:t>եվրո գումարի չափով կամ 7,981.35 եվրո գումարով</w:t>
      </w:r>
      <w:r w:rsidRPr="00D863F1">
        <w:rPr>
          <w:rFonts w:ascii="GHEA Grapalat" w:hAnsi="GHEA Grapalat"/>
          <w:sz w:val="24"/>
          <w:szCs w:val="24"/>
          <w:shd w:val="clear" w:color="auto" w:fill="FFFFFF"/>
          <w:lang w:val="hy-AM"/>
        </w:rPr>
        <w:t xml:space="preserve"> </w:t>
      </w:r>
      <w:r w:rsidRPr="00B91727">
        <w:rPr>
          <w:rFonts w:ascii="GHEA Grapalat" w:hAnsi="GHEA Grapalat"/>
          <w:sz w:val="24"/>
          <w:szCs w:val="24"/>
          <w:shd w:val="clear" w:color="auto" w:fill="FFFFFF"/>
          <w:lang w:val="hy-AM"/>
        </w:rPr>
        <w:t>ավել</w:t>
      </w:r>
      <w:r w:rsidRPr="001667A2">
        <w:rPr>
          <w:rFonts w:ascii="GHEA Grapalat" w:hAnsi="GHEA Grapalat"/>
          <w:sz w:val="24"/>
          <w:szCs w:val="24"/>
          <w:shd w:val="clear" w:color="auto" w:fill="FFFFFF"/>
          <w:lang w:val="hy-AM"/>
        </w:rPr>
        <w:t xml:space="preserve">ի: </w:t>
      </w:r>
    </w:p>
    <w:p w:rsidR="00082447" w:rsidRPr="00D71D75" w:rsidRDefault="00082447" w:rsidP="00082447">
      <w:pPr>
        <w:spacing w:after="0" w:line="276" w:lineRule="auto"/>
        <w:contextualSpacing/>
        <w:jc w:val="both"/>
        <w:rPr>
          <w:rFonts w:ascii="GHEA Grapalat" w:eastAsia="Times New Roman" w:hAnsi="GHEA Grapalat" w:cs="Arial"/>
          <w:bCs/>
          <w:i/>
          <w:iCs/>
          <w:sz w:val="24"/>
          <w:szCs w:val="24"/>
          <w:lang w:val="hy-AM" w:eastAsia="ru-RU"/>
        </w:rPr>
      </w:pPr>
      <w:r w:rsidRPr="001667A2">
        <w:rPr>
          <w:rFonts w:ascii="GHEA Grapalat" w:hAnsi="GHEA Grapalat" w:cs="Arial"/>
          <w:i/>
          <w:sz w:val="24"/>
          <w:szCs w:val="24"/>
          <w:lang w:val="hy-AM"/>
        </w:rPr>
        <w:t xml:space="preserve"> «Ջերմային չափումների» </w:t>
      </w:r>
      <w:r w:rsidRPr="001667A2">
        <w:rPr>
          <w:rFonts w:ascii="GHEA Grapalat" w:hAnsi="GHEA Grapalat"/>
          <w:i/>
          <w:sz w:val="24"/>
          <w:szCs w:val="24"/>
          <w:lang w:val="hy-AM"/>
        </w:rPr>
        <w:t xml:space="preserve">լաբորատորիայում 2022 թվականին կատարվել է՝ </w:t>
      </w:r>
      <w:r w:rsidRPr="001667A2">
        <w:rPr>
          <w:rFonts w:ascii="GHEA Grapalat" w:eastAsia="Times New Roman" w:hAnsi="GHEA Grapalat" w:cs="Arial"/>
          <w:bCs/>
          <w:i/>
          <w:iCs/>
          <w:sz w:val="24"/>
          <w:szCs w:val="24"/>
          <w:lang w:val="hy-AM" w:eastAsia="ru-RU"/>
        </w:rPr>
        <w:t>169 հատ (կետ) տրամաչափարկում, որի արդյունքում տրվել է՝ թվով 153 սերտիֆիկատ, իսկ 2023 թվականին կատարվել է՝ 203 հատ (կետ), որի արդյունքում տրվել է՝ թվով 202 սերտիֆիկատ։</w:t>
      </w:r>
    </w:p>
    <w:p w:rsidR="00082447" w:rsidRPr="005A22AF" w:rsidRDefault="00082447" w:rsidP="00082447">
      <w:pPr>
        <w:spacing w:after="0" w:line="276" w:lineRule="auto"/>
        <w:jc w:val="both"/>
        <w:rPr>
          <w:rFonts w:ascii="GHEA Grapalat" w:eastAsia="Times New Roman" w:hAnsi="GHEA Grapalat" w:cs="Arial"/>
          <w:bCs/>
          <w:i/>
          <w:iCs/>
          <w:sz w:val="24"/>
          <w:szCs w:val="24"/>
          <w:lang w:val="hy-AM" w:eastAsia="ru-RU"/>
        </w:rPr>
      </w:pPr>
    </w:p>
    <w:p w:rsidR="00082447" w:rsidRPr="00D71D75" w:rsidRDefault="00082447" w:rsidP="00082447">
      <w:pPr>
        <w:spacing w:after="0" w:line="276" w:lineRule="auto"/>
        <w:contextualSpacing/>
        <w:jc w:val="both"/>
        <w:rPr>
          <w:rFonts w:ascii="GHEA Grapalat" w:hAnsi="GHEA Grapalat"/>
          <w:b/>
          <w:noProof/>
          <w:sz w:val="24"/>
          <w:szCs w:val="24"/>
          <w:lang w:val="sv-SE"/>
        </w:rPr>
      </w:pPr>
    </w:p>
    <w:p w:rsidR="00082447" w:rsidRPr="005A22AF" w:rsidRDefault="00082447" w:rsidP="00082447">
      <w:pPr>
        <w:numPr>
          <w:ilvl w:val="0"/>
          <w:numId w:val="13"/>
        </w:numPr>
        <w:spacing w:after="0" w:line="276" w:lineRule="auto"/>
        <w:ind w:left="0" w:firstLine="0"/>
        <w:contextualSpacing/>
        <w:jc w:val="both"/>
        <w:rPr>
          <w:rFonts w:ascii="GHEA Grapalat" w:hAnsi="GHEA Grapalat"/>
          <w:bCs/>
          <w:color w:val="000000"/>
          <w:sz w:val="24"/>
          <w:szCs w:val="24"/>
          <w:lang w:val="hy-AM"/>
        </w:rPr>
      </w:pPr>
      <w:r w:rsidRPr="00D71D75">
        <w:rPr>
          <w:rFonts w:ascii="GHEA Grapalat" w:hAnsi="GHEA Grapalat" w:cs="Arial"/>
          <w:bCs/>
          <w:sz w:val="24"/>
          <w:szCs w:val="24"/>
          <w:lang w:val="hy-AM"/>
        </w:rPr>
        <w:t xml:space="preserve">Նախարարության և </w:t>
      </w:r>
      <w:r w:rsidRPr="00D71D75">
        <w:rPr>
          <w:rFonts w:ascii="GHEA Grapalat" w:hAnsi="GHEA Grapalat" w:cs="Arial"/>
          <w:bCs/>
          <w:sz w:val="24"/>
          <w:szCs w:val="24"/>
          <w:shd w:val="clear" w:color="auto" w:fill="FFFFFF"/>
          <w:lang w:val="hy-AM"/>
        </w:rPr>
        <w:t xml:space="preserve">ՍՉԱՄ–ի </w:t>
      </w:r>
      <w:r w:rsidRPr="00D71D75">
        <w:rPr>
          <w:rFonts w:ascii="GHEA Grapalat" w:hAnsi="GHEA Grapalat" w:cs="Arial"/>
          <w:bCs/>
          <w:sz w:val="24"/>
          <w:szCs w:val="24"/>
          <w:lang w:val="hy-AM"/>
        </w:rPr>
        <w:t>համար</w:t>
      </w:r>
      <w:r w:rsidRPr="00D71D75">
        <w:rPr>
          <w:rFonts w:ascii="GHEA Grapalat" w:hAnsi="GHEA Grapalat" w:cs="Arial"/>
          <w:bCs/>
          <w:sz w:val="24"/>
          <w:szCs w:val="24"/>
          <w:shd w:val="clear" w:color="auto" w:fill="FFFFFF"/>
          <w:lang w:val="hy-AM"/>
        </w:rPr>
        <w:t xml:space="preserve"> դյուրակիր համակարգիչների </w:t>
      </w:r>
      <w:r w:rsidRPr="00D71D75">
        <w:rPr>
          <w:rFonts w:ascii="GHEA Grapalat" w:hAnsi="GHEA Grapalat" w:cs="Sylfaen"/>
          <w:bCs/>
          <w:sz w:val="24"/>
          <w:szCs w:val="24"/>
          <w:lang w:val="hy-AM"/>
        </w:rPr>
        <w:t>գնում։</w:t>
      </w:r>
    </w:p>
    <w:p w:rsidR="00082447" w:rsidRPr="00D71D75" w:rsidRDefault="00082447" w:rsidP="00082447">
      <w:pPr>
        <w:spacing w:after="0" w:line="276" w:lineRule="auto"/>
        <w:contextualSpacing/>
        <w:jc w:val="both"/>
        <w:rPr>
          <w:rFonts w:ascii="GHEA Grapalat" w:hAnsi="GHEA Grapalat"/>
          <w:bCs/>
          <w:color w:val="000000"/>
          <w:sz w:val="24"/>
          <w:szCs w:val="24"/>
          <w:lang w:val="hy-AM"/>
        </w:rPr>
      </w:pPr>
      <w:r w:rsidRPr="00D71D75">
        <w:rPr>
          <w:rFonts w:ascii="GHEA Grapalat" w:hAnsi="GHEA Grapalat"/>
          <w:color w:val="000000"/>
          <w:sz w:val="24"/>
          <w:szCs w:val="24"/>
          <w:shd w:val="clear" w:color="auto" w:fill="FFFFFF"/>
          <w:lang w:val="hy-AM"/>
        </w:rPr>
        <w:t xml:space="preserve"> </w:t>
      </w:r>
    </w:p>
    <w:p w:rsidR="00082447" w:rsidRPr="00D71D75" w:rsidRDefault="00082447" w:rsidP="00082447">
      <w:pPr>
        <w:spacing w:after="0" w:line="276" w:lineRule="auto"/>
        <w:ind w:firstLine="720"/>
        <w:contextualSpacing/>
        <w:jc w:val="both"/>
        <w:rPr>
          <w:rFonts w:ascii="GHEA Grapalat" w:hAnsi="GHEA Grapalat"/>
          <w:bCs/>
          <w:color w:val="000000"/>
          <w:sz w:val="24"/>
          <w:szCs w:val="24"/>
          <w:lang w:val="hy-AM"/>
        </w:rPr>
      </w:pPr>
      <w:r w:rsidRPr="00D71D75">
        <w:rPr>
          <w:rFonts w:ascii="GHEA Grapalat" w:hAnsi="GHEA Grapalat"/>
          <w:sz w:val="24"/>
          <w:szCs w:val="24"/>
          <w:lang w:val="hy-AM"/>
        </w:rPr>
        <w:t>Հ</w:t>
      </w:r>
      <w:r w:rsidRPr="00D71D75">
        <w:rPr>
          <w:rFonts w:ascii="GHEA Grapalat" w:hAnsi="GHEA Grapalat" w:cs="Times Armenian"/>
          <w:sz w:val="24"/>
          <w:szCs w:val="24"/>
          <w:lang w:val="hy-AM"/>
        </w:rPr>
        <w:t xml:space="preserve">ամաշխարհային բանկի </w:t>
      </w:r>
      <w:r w:rsidRPr="00D71D75">
        <w:rPr>
          <w:rFonts w:ascii="GHEA Grapalat" w:hAnsi="GHEA Grapalat"/>
          <w:sz w:val="24"/>
          <w:szCs w:val="24"/>
          <w:lang w:val="hy-AM"/>
        </w:rPr>
        <w:t xml:space="preserve">«Առևտրի խթանման և որակի ենթակառուցվածքի» թիվ 8390-ԱՄ վարկային ծրագրի շրջանակներում 2021 թվականի մայիսի 31-ին կնքվել է թիվ </w:t>
      </w:r>
      <w:r w:rsidRPr="00D71D75">
        <w:rPr>
          <w:rFonts w:ascii="GHEA Grapalat" w:hAnsi="GHEA Grapalat"/>
          <w:bCs/>
          <w:color w:val="000000"/>
          <w:sz w:val="24"/>
          <w:szCs w:val="24"/>
          <w:lang w:val="hy-AM"/>
        </w:rPr>
        <w:t>TPQI-G-3.1.2.2/R</w:t>
      </w:r>
      <w:r>
        <w:rPr>
          <w:rFonts w:ascii="GHEA Grapalat" w:hAnsi="GHEA Grapalat"/>
          <w:bCs/>
          <w:color w:val="000000"/>
          <w:sz w:val="24"/>
          <w:szCs w:val="24"/>
          <w:lang w:val="hy-AM"/>
        </w:rPr>
        <w:t xml:space="preserve"> ծածկագրով</w:t>
      </w:r>
      <w:r w:rsidRPr="00D71D75">
        <w:rPr>
          <w:rFonts w:ascii="GHEA Grapalat" w:hAnsi="GHEA Grapalat"/>
          <w:bCs/>
          <w:color w:val="000000"/>
          <w:sz w:val="24"/>
          <w:szCs w:val="24"/>
          <w:lang w:val="hy-AM"/>
        </w:rPr>
        <w:t xml:space="preserve"> պայմանագիրը։ Սույն </w:t>
      </w:r>
      <w:r w:rsidRPr="00D71D75">
        <w:rPr>
          <w:rFonts w:ascii="GHEA Grapalat" w:hAnsi="GHEA Grapalat"/>
          <w:sz w:val="24"/>
          <w:szCs w:val="24"/>
          <w:lang w:val="hy-AM"/>
        </w:rPr>
        <w:t>պայմանագրի շրջանակներում Նախարարությունը և ՀՀ վարչապետի աշխատակազմը միասին գործել են որպես գնորդ, իսկ «Այսոլուշնս» ՍՊԸ-ն</w:t>
      </w:r>
      <w:r>
        <w:rPr>
          <w:rFonts w:ascii="GHEA Grapalat" w:hAnsi="GHEA Grapalat"/>
          <w:sz w:val="24"/>
          <w:szCs w:val="24"/>
          <w:lang w:val="hy-AM"/>
        </w:rPr>
        <w:t>՝</w:t>
      </w:r>
      <w:r w:rsidRPr="00D71D75">
        <w:rPr>
          <w:rFonts w:ascii="GHEA Grapalat" w:hAnsi="GHEA Grapalat"/>
          <w:sz w:val="24"/>
          <w:szCs w:val="24"/>
          <w:lang w:val="hy-AM"/>
        </w:rPr>
        <w:t xml:space="preserve"> որպես մատակարար։ </w:t>
      </w:r>
      <w:r w:rsidRPr="00D71D75">
        <w:rPr>
          <w:rFonts w:ascii="GHEA Grapalat" w:hAnsi="GHEA Grapalat"/>
          <w:bCs/>
          <w:color w:val="000000"/>
          <w:sz w:val="24"/>
          <w:szCs w:val="24"/>
          <w:lang w:val="hy-AM"/>
        </w:rPr>
        <w:t xml:space="preserve">Պայմանագրի ընդհանուր արժեքը կազմել է՝ 18,534.0 հազ. դրամ, համաձայն որի նախատեսվել է մինչև 14.08.2021 թվականը (75 օրացուցային օր) մատակարարել թվով 30 դյուրակիր համակարգիչներ։ </w:t>
      </w:r>
    </w:p>
    <w:p w:rsidR="00082447" w:rsidRPr="00D71D75" w:rsidRDefault="00082447" w:rsidP="00082447">
      <w:pPr>
        <w:numPr>
          <w:ilvl w:val="0"/>
          <w:numId w:val="14"/>
        </w:numPr>
        <w:spacing w:after="0" w:line="276" w:lineRule="auto"/>
        <w:ind w:left="0" w:firstLine="0"/>
        <w:contextualSpacing/>
        <w:jc w:val="both"/>
        <w:rPr>
          <w:rFonts w:ascii="GHEA Grapalat" w:hAnsi="GHEA Grapalat"/>
          <w:bCs/>
          <w:color w:val="000000"/>
          <w:sz w:val="24"/>
          <w:szCs w:val="24"/>
          <w:lang w:val="hy-AM"/>
        </w:rPr>
      </w:pPr>
      <w:r w:rsidRPr="00D71D75">
        <w:rPr>
          <w:rFonts w:ascii="GHEA Grapalat" w:hAnsi="GHEA Grapalat"/>
          <w:bCs/>
          <w:color w:val="000000"/>
          <w:sz w:val="24"/>
          <w:szCs w:val="24"/>
          <w:lang w:val="hy-AM"/>
        </w:rPr>
        <w:t xml:space="preserve">Համակարգիչները մատակարարվել են 30 օր ուշացմամբ։ Գնման պայմանագրով ապրանքների մատակարարման ուշացման դեպքերի համար պատասխանատվության միջոց սահմանված չէ։ </w:t>
      </w:r>
    </w:p>
    <w:p w:rsidR="00082447" w:rsidRPr="00D71D75" w:rsidRDefault="00082447" w:rsidP="00082447">
      <w:pPr>
        <w:numPr>
          <w:ilvl w:val="0"/>
          <w:numId w:val="14"/>
        </w:numPr>
        <w:spacing w:after="0" w:line="276" w:lineRule="auto"/>
        <w:ind w:left="0" w:firstLine="0"/>
        <w:contextualSpacing/>
        <w:jc w:val="both"/>
        <w:rPr>
          <w:rFonts w:ascii="GHEA Grapalat" w:hAnsi="GHEA Grapalat"/>
          <w:bCs/>
          <w:color w:val="000000"/>
          <w:sz w:val="24"/>
          <w:szCs w:val="24"/>
          <w:lang w:val="hy-AM"/>
        </w:rPr>
      </w:pPr>
      <w:r w:rsidRPr="00D71D75">
        <w:rPr>
          <w:rFonts w:ascii="GHEA Grapalat" w:hAnsi="GHEA Grapalat"/>
          <w:sz w:val="24"/>
          <w:szCs w:val="24"/>
          <w:lang w:val="hy-AM"/>
        </w:rPr>
        <w:t>Պայմանագրով նախատեսված և մատակարարված թվով 30 դյուրակիր համակարգիչներից 20 հատը հատկացվել է ՍՉԱՄ-ին, սակայն 01/10/2023 թվականի դրությամբ 10 հատը դեռևս բաշխված չէ։</w:t>
      </w:r>
    </w:p>
    <w:p w:rsidR="00082447" w:rsidRPr="00D71D75" w:rsidRDefault="00082447" w:rsidP="00082447">
      <w:pPr>
        <w:spacing w:after="0" w:line="276" w:lineRule="auto"/>
        <w:ind w:firstLine="720"/>
        <w:contextualSpacing/>
        <w:jc w:val="both"/>
        <w:rPr>
          <w:rFonts w:ascii="GHEA Grapalat" w:hAnsi="GHEA Grapalat"/>
          <w:sz w:val="24"/>
          <w:szCs w:val="24"/>
          <w:lang w:val="hy-AM"/>
        </w:rPr>
      </w:pPr>
      <w:r w:rsidRPr="00D71D75">
        <w:rPr>
          <w:rFonts w:ascii="GHEA Grapalat" w:hAnsi="GHEA Grapalat"/>
          <w:sz w:val="24"/>
          <w:szCs w:val="24"/>
          <w:lang w:val="hy-AM"/>
        </w:rPr>
        <w:t xml:space="preserve">2021 թվականի հոկտեմբերի 18-ին վարկային միջոցներով ձեռքբերված 6,215.0 հազ. դրամ արժողությամբ թվով 10 դյուրակիր համակարգիչները մատակարարվելուց երկու տարի անց դեռևս բաշխված չեն և գտնվում են ՍՉԱՄ համակարգչային բաժնում, որի հետևանքով համակարգիչների համար տրված երեք տարի երաշխիքային ժամկետից երկու տարին արդեն իսկ սպառվել է։ </w:t>
      </w:r>
    </w:p>
    <w:p w:rsidR="00082447" w:rsidRPr="001667A2" w:rsidRDefault="00082447" w:rsidP="00082447">
      <w:pPr>
        <w:spacing w:after="0" w:line="276" w:lineRule="auto"/>
        <w:contextualSpacing/>
        <w:jc w:val="right"/>
        <w:rPr>
          <w:rFonts w:ascii="GHEA Grapalat" w:hAnsi="GHEA Grapalat"/>
          <w:sz w:val="24"/>
          <w:szCs w:val="24"/>
          <w:lang w:val="hy-AM"/>
        </w:rPr>
      </w:pPr>
      <w:r w:rsidRPr="00D71D75">
        <w:rPr>
          <w:rFonts w:ascii="GHEA Grapalat" w:hAnsi="GHEA Grapalat"/>
          <w:sz w:val="24"/>
          <w:szCs w:val="24"/>
          <w:lang w:val="hy-AM"/>
        </w:rPr>
        <w:lastRenderedPageBreak/>
        <w:t xml:space="preserve"> </w:t>
      </w:r>
    </w:p>
    <w:p w:rsidR="00082447" w:rsidRPr="00D71D75" w:rsidRDefault="00082447" w:rsidP="00082447">
      <w:pPr>
        <w:spacing w:after="0" w:line="276" w:lineRule="auto"/>
        <w:contextualSpacing/>
        <w:jc w:val="both"/>
        <w:rPr>
          <w:rFonts w:ascii="GHEA Grapalat" w:hAnsi="GHEA Grapalat"/>
          <w:sz w:val="24"/>
          <w:szCs w:val="24"/>
          <w:lang w:val="hy-AM"/>
        </w:rPr>
      </w:pPr>
    </w:p>
    <w:p w:rsidR="00082447" w:rsidRPr="00D71D75" w:rsidRDefault="00082447" w:rsidP="00082447">
      <w:pPr>
        <w:numPr>
          <w:ilvl w:val="0"/>
          <w:numId w:val="15"/>
        </w:numPr>
        <w:spacing w:after="0" w:line="276" w:lineRule="auto"/>
        <w:ind w:left="0" w:firstLine="0"/>
        <w:contextualSpacing/>
        <w:jc w:val="both"/>
        <w:rPr>
          <w:rFonts w:ascii="GHEA Grapalat" w:hAnsi="GHEA Grapalat"/>
          <w:b/>
          <w:color w:val="000000"/>
          <w:sz w:val="24"/>
          <w:szCs w:val="24"/>
          <w:shd w:val="clear" w:color="auto" w:fill="FFFFFF"/>
          <w:lang w:val="hy-AM"/>
        </w:rPr>
      </w:pPr>
      <w:r w:rsidRPr="00D71D75">
        <w:rPr>
          <w:rFonts w:ascii="GHEA Grapalat" w:hAnsi="GHEA Grapalat"/>
          <w:color w:val="000000"/>
          <w:sz w:val="24"/>
          <w:szCs w:val="24"/>
          <w:shd w:val="clear" w:color="auto" w:fill="FFFFFF"/>
          <w:lang w:val="hy-AM"/>
        </w:rPr>
        <w:t>ՍՉԱՄ</w:t>
      </w:r>
      <w:hyperlink r:id="rId12" w:history="1">
        <w:r w:rsidRPr="00D71D75">
          <w:rPr>
            <w:rFonts w:ascii="GHEA Grapalat" w:hAnsi="GHEA Grapalat"/>
            <w:color w:val="000000"/>
            <w:sz w:val="24"/>
            <w:szCs w:val="24"/>
            <w:shd w:val="clear" w:color="auto" w:fill="FFFFFF"/>
            <w:lang w:val="hy-AM"/>
          </w:rPr>
          <w:t>–ի Արդյունաբերական չափագիտության կենտրոնի «Զանգվածի և հարակից մեծությունների չափումների» և «Ջերմային չափումների» լաբորատորիաների համար կահույքի և սպասարկման սարքերի գնում</w:t>
        </w:r>
      </w:hyperlink>
      <w:r w:rsidRPr="00D71D75">
        <w:rPr>
          <w:rFonts w:ascii="GHEA Grapalat" w:hAnsi="GHEA Grapalat"/>
          <w:sz w:val="24"/>
          <w:szCs w:val="24"/>
          <w:lang w:val="hy-AM"/>
        </w:rPr>
        <w:t>։</w:t>
      </w:r>
    </w:p>
    <w:p w:rsidR="00082447" w:rsidRPr="00CB291B" w:rsidRDefault="00082447" w:rsidP="00082447">
      <w:pPr>
        <w:spacing w:after="0" w:line="276" w:lineRule="auto"/>
        <w:ind w:firstLine="720"/>
        <w:contextualSpacing/>
        <w:jc w:val="both"/>
        <w:rPr>
          <w:rFonts w:ascii="GHEA Grapalat" w:hAnsi="GHEA Grapalat"/>
          <w:color w:val="000000"/>
          <w:sz w:val="24"/>
          <w:szCs w:val="24"/>
          <w:lang w:val="hy-AM"/>
        </w:rPr>
      </w:pPr>
      <w:r w:rsidRPr="00D71D75">
        <w:rPr>
          <w:rFonts w:ascii="GHEA Grapalat" w:hAnsi="GHEA Grapalat"/>
          <w:sz w:val="24"/>
          <w:szCs w:val="24"/>
          <w:shd w:val="clear" w:color="auto" w:fill="FFFFFF"/>
          <w:lang w:val="hy-AM"/>
        </w:rPr>
        <w:t xml:space="preserve">2022 թվականի հուլիսի 7-ին </w:t>
      </w:r>
      <w:r w:rsidRPr="00D71D75">
        <w:rPr>
          <w:rFonts w:ascii="GHEA Grapalat" w:hAnsi="GHEA Grapalat"/>
          <w:sz w:val="24"/>
          <w:szCs w:val="24"/>
          <w:lang w:val="hy-AM"/>
        </w:rPr>
        <w:t>հրապարակվել է գնանշման</w:t>
      </w:r>
      <w:r w:rsidRPr="00D71D75">
        <w:rPr>
          <w:rFonts w:ascii="GHEA Grapalat" w:hAnsi="GHEA Grapalat" w:cs="Times Armenian"/>
          <w:sz w:val="24"/>
          <w:szCs w:val="24"/>
          <w:lang w:val="hy-AM"/>
        </w:rPr>
        <w:t xml:space="preserve"> </w:t>
      </w:r>
      <w:r w:rsidRPr="00D71D75">
        <w:rPr>
          <w:rFonts w:ascii="GHEA Grapalat" w:hAnsi="GHEA Grapalat"/>
          <w:sz w:val="24"/>
          <w:szCs w:val="24"/>
          <w:lang w:val="hy-AM"/>
        </w:rPr>
        <w:t>հարցման եղանակով</w:t>
      </w:r>
      <w:r w:rsidRPr="00D71D75">
        <w:rPr>
          <w:rFonts w:ascii="GHEA Grapalat" w:hAnsi="GHEA Grapalat" w:cs="Times Armenian"/>
          <w:sz w:val="24"/>
          <w:szCs w:val="24"/>
          <w:lang w:val="hy-AM"/>
        </w:rPr>
        <w:t xml:space="preserve"> </w:t>
      </w:r>
      <w:r w:rsidRPr="00D71D75">
        <w:rPr>
          <w:rFonts w:ascii="GHEA Grapalat" w:hAnsi="GHEA Grapalat"/>
          <w:sz w:val="24"/>
          <w:szCs w:val="24"/>
          <w:lang w:val="hy-AM"/>
        </w:rPr>
        <w:t>ապրանքների գնման հրավերը</w:t>
      </w:r>
      <w:r w:rsidRPr="00CB291B">
        <w:rPr>
          <w:rFonts w:ascii="GHEA Grapalat" w:hAnsi="GHEA Grapalat"/>
          <w:sz w:val="24"/>
          <w:szCs w:val="24"/>
          <w:lang w:val="hy-AM"/>
        </w:rPr>
        <w:t xml:space="preserve"> (</w:t>
      </w:r>
      <w:r w:rsidRPr="00D71D75">
        <w:rPr>
          <w:rFonts w:ascii="GHEA Grapalat" w:hAnsi="GHEA Grapalat"/>
          <w:color w:val="030921"/>
          <w:sz w:val="24"/>
          <w:szCs w:val="24"/>
          <w:shd w:val="clear" w:color="auto" w:fill="FEFEFE"/>
          <w:lang w:val="hy-AM"/>
        </w:rPr>
        <w:t>TPQI-G-3.1.2.3 ծածկագ</w:t>
      </w:r>
      <w:r>
        <w:rPr>
          <w:rFonts w:ascii="GHEA Grapalat" w:hAnsi="GHEA Grapalat"/>
          <w:color w:val="030921"/>
          <w:sz w:val="24"/>
          <w:szCs w:val="24"/>
          <w:shd w:val="clear" w:color="auto" w:fill="FEFEFE"/>
          <w:lang w:val="hy-AM"/>
        </w:rPr>
        <w:t>իր</w:t>
      </w:r>
      <w:r w:rsidRPr="00CB291B">
        <w:rPr>
          <w:rFonts w:ascii="GHEA Grapalat" w:hAnsi="GHEA Grapalat"/>
          <w:sz w:val="24"/>
          <w:szCs w:val="24"/>
          <w:lang w:val="hy-AM"/>
        </w:rPr>
        <w:t>)</w:t>
      </w:r>
      <w:r w:rsidRPr="00D71D75">
        <w:rPr>
          <w:rFonts w:ascii="GHEA Grapalat" w:hAnsi="GHEA Grapalat"/>
          <w:sz w:val="24"/>
          <w:szCs w:val="24"/>
          <w:lang w:val="hy-AM"/>
        </w:rPr>
        <w:t>։</w:t>
      </w:r>
      <w:r w:rsidRPr="00CB291B">
        <w:rPr>
          <w:rFonts w:ascii="GHEA Grapalat" w:hAnsi="GHEA Grapalat"/>
          <w:color w:val="000000"/>
          <w:sz w:val="24"/>
          <w:szCs w:val="24"/>
          <w:lang w:val="hy-AM"/>
        </w:rPr>
        <w:tab/>
      </w:r>
    </w:p>
    <w:p w:rsidR="00082447" w:rsidRPr="00D71D75" w:rsidRDefault="00082447" w:rsidP="00082447">
      <w:pPr>
        <w:spacing w:after="0" w:line="276" w:lineRule="auto"/>
        <w:ind w:firstLine="720"/>
        <w:contextualSpacing/>
        <w:jc w:val="both"/>
        <w:rPr>
          <w:rFonts w:ascii="GHEA Grapalat" w:hAnsi="GHEA Grapalat"/>
          <w:sz w:val="24"/>
          <w:szCs w:val="24"/>
          <w:shd w:val="clear" w:color="auto" w:fill="FFFFFF"/>
          <w:lang w:val="hy-AM"/>
        </w:rPr>
      </w:pPr>
      <w:r>
        <w:rPr>
          <w:rFonts w:ascii="GHEA Grapalat" w:hAnsi="GHEA Grapalat"/>
          <w:color w:val="000000"/>
          <w:sz w:val="24"/>
          <w:szCs w:val="24"/>
          <w:lang w:val="hy-AM"/>
        </w:rPr>
        <w:t>Կ</w:t>
      </w:r>
      <w:r w:rsidRPr="00CB291B">
        <w:rPr>
          <w:rFonts w:ascii="GHEA Grapalat" w:hAnsi="GHEA Grapalat"/>
          <w:color w:val="000000"/>
          <w:sz w:val="24"/>
          <w:szCs w:val="24"/>
          <w:lang w:val="hy-AM"/>
        </w:rPr>
        <w:t>ահույքի գնման գործ</w:t>
      </w:r>
      <w:r>
        <w:rPr>
          <w:rFonts w:ascii="GHEA Grapalat" w:hAnsi="GHEA Grapalat"/>
          <w:color w:val="000000"/>
          <w:sz w:val="24"/>
          <w:szCs w:val="24"/>
          <w:lang w:val="hy-AM"/>
        </w:rPr>
        <w:t>ը</w:t>
      </w:r>
      <w:r w:rsidRPr="00CB291B">
        <w:rPr>
          <w:rFonts w:ascii="GHEA Grapalat" w:hAnsi="GHEA Grapalat"/>
          <w:color w:val="000000"/>
          <w:sz w:val="24"/>
          <w:szCs w:val="24"/>
          <w:lang w:val="hy-AM"/>
        </w:rPr>
        <w:t>նթացը կազմակերպելու նպատակով ապրանքների  մասով կազմվել է մեկ չափաբաժին (Աղյուսակ 4) առանց բավարար համապատասխան հիմնավորման, որը ըստ էության</w:t>
      </w:r>
      <w:r>
        <w:rPr>
          <w:rFonts w:ascii="GHEA Grapalat" w:hAnsi="GHEA Grapalat"/>
          <w:color w:val="000000"/>
          <w:sz w:val="24"/>
          <w:szCs w:val="24"/>
          <w:lang w:val="hy-AM"/>
        </w:rPr>
        <w:t>,</w:t>
      </w:r>
      <w:r w:rsidRPr="00CB291B">
        <w:rPr>
          <w:rFonts w:ascii="GHEA Grapalat" w:hAnsi="GHEA Grapalat"/>
          <w:color w:val="000000"/>
          <w:sz w:val="24"/>
          <w:szCs w:val="24"/>
          <w:lang w:val="hy-AM"/>
        </w:rPr>
        <w:t xml:space="preserve"> սահմանափակել է հնարավոր մասնակիցների շրջանակը</w:t>
      </w:r>
      <w:r>
        <w:rPr>
          <w:rFonts w:ascii="GHEA Grapalat" w:hAnsi="GHEA Grapalat"/>
          <w:color w:val="000000"/>
          <w:sz w:val="24"/>
          <w:szCs w:val="24"/>
          <w:lang w:val="hy-AM"/>
        </w:rPr>
        <w:t xml:space="preserve">, քանի որ </w:t>
      </w:r>
      <w:r>
        <w:rPr>
          <w:rFonts w:ascii="GHEA Grapalat" w:hAnsi="GHEA Grapalat"/>
          <w:sz w:val="24"/>
          <w:szCs w:val="24"/>
          <w:lang w:val="hy-AM"/>
        </w:rPr>
        <w:t>երկու դեպքում՝</w:t>
      </w:r>
      <w:r w:rsidRPr="00CB6168">
        <w:rPr>
          <w:rFonts w:ascii="GHEA Grapalat" w:hAnsi="GHEA Grapalat"/>
          <w:sz w:val="24"/>
          <w:szCs w:val="24"/>
          <w:lang w:val="hy-AM"/>
        </w:rPr>
        <w:t xml:space="preserve"> </w:t>
      </w:r>
      <w:r w:rsidRPr="00D71D75">
        <w:rPr>
          <w:rFonts w:ascii="GHEA Grapalat" w:hAnsi="GHEA Grapalat"/>
          <w:sz w:val="24"/>
          <w:szCs w:val="24"/>
          <w:shd w:val="clear" w:color="auto" w:fill="FFFFFF"/>
          <w:lang w:val="hy-AM"/>
        </w:rPr>
        <w:t>2022 թվականի հուլիսի 7-ի</w:t>
      </w:r>
      <w:r>
        <w:rPr>
          <w:rFonts w:ascii="GHEA Grapalat" w:hAnsi="GHEA Grapalat"/>
          <w:sz w:val="24"/>
          <w:szCs w:val="24"/>
          <w:shd w:val="clear" w:color="auto" w:fill="FFFFFF"/>
          <w:lang w:val="hy-AM"/>
        </w:rPr>
        <w:t>ն և</w:t>
      </w:r>
      <w:r w:rsidRPr="00D71D75">
        <w:rPr>
          <w:rFonts w:ascii="GHEA Grapalat" w:hAnsi="GHEA Grapalat"/>
          <w:sz w:val="24"/>
          <w:szCs w:val="24"/>
          <w:lang w:val="hy-AM"/>
        </w:rPr>
        <w:t xml:space="preserve"> </w:t>
      </w:r>
      <w:r>
        <w:rPr>
          <w:rFonts w:ascii="GHEA Grapalat" w:hAnsi="GHEA Grapalat"/>
          <w:sz w:val="24"/>
          <w:szCs w:val="24"/>
          <w:shd w:val="clear" w:color="auto" w:fill="FFFFFF"/>
          <w:lang w:val="hy-AM"/>
        </w:rPr>
        <w:t>նույն</w:t>
      </w:r>
      <w:r w:rsidRPr="00D71D75">
        <w:rPr>
          <w:rFonts w:ascii="GHEA Grapalat" w:hAnsi="GHEA Grapalat"/>
          <w:sz w:val="24"/>
          <w:szCs w:val="24"/>
          <w:shd w:val="clear" w:color="auto" w:fill="FFFFFF"/>
          <w:lang w:val="hy-AM"/>
        </w:rPr>
        <w:t xml:space="preserve"> </w:t>
      </w:r>
      <w:r>
        <w:rPr>
          <w:rFonts w:ascii="GHEA Grapalat" w:hAnsi="GHEA Grapalat"/>
          <w:sz w:val="24"/>
          <w:szCs w:val="24"/>
          <w:shd w:val="clear" w:color="auto" w:fill="FFFFFF"/>
          <w:lang w:val="hy-AM"/>
        </w:rPr>
        <w:t>թվականի</w:t>
      </w:r>
      <w:r w:rsidRPr="00D71D75">
        <w:rPr>
          <w:rFonts w:ascii="GHEA Grapalat" w:hAnsi="GHEA Grapalat"/>
          <w:sz w:val="24"/>
          <w:szCs w:val="24"/>
          <w:shd w:val="clear" w:color="auto" w:fill="FFFFFF"/>
          <w:lang w:val="hy-AM"/>
        </w:rPr>
        <w:t xml:space="preserve"> օգոստոսի 3-</w:t>
      </w:r>
      <w:r>
        <w:rPr>
          <w:rFonts w:ascii="GHEA Grapalat" w:hAnsi="GHEA Grapalat"/>
          <w:sz w:val="24"/>
          <w:szCs w:val="24"/>
          <w:shd w:val="clear" w:color="auto" w:fill="FFFFFF"/>
          <w:lang w:val="hy-AM"/>
        </w:rPr>
        <w:t>ի</w:t>
      </w:r>
      <w:r w:rsidRPr="00CB6168">
        <w:rPr>
          <w:rFonts w:ascii="GHEA Grapalat" w:hAnsi="GHEA Grapalat"/>
          <w:sz w:val="24"/>
          <w:szCs w:val="24"/>
          <w:shd w:val="clear" w:color="auto" w:fill="FFFFFF"/>
          <w:lang w:val="hy-AM"/>
        </w:rPr>
        <w:t>ն հայտարարված գնման գործընթացները չեն կայացել՝</w:t>
      </w:r>
      <w:r w:rsidRPr="00D71D75">
        <w:rPr>
          <w:rFonts w:ascii="GHEA Grapalat" w:hAnsi="GHEA Grapalat"/>
          <w:sz w:val="24"/>
          <w:szCs w:val="24"/>
          <w:lang w:val="hy-AM"/>
        </w:rPr>
        <w:t xml:space="preserve"> հայտերի բացակայության պատճառով։</w:t>
      </w:r>
    </w:p>
    <w:p w:rsidR="00082447" w:rsidRDefault="00082447" w:rsidP="00082447">
      <w:pPr>
        <w:spacing w:after="0" w:line="276" w:lineRule="auto"/>
        <w:contextualSpacing/>
        <w:jc w:val="both"/>
        <w:rPr>
          <w:rFonts w:ascii="GHEA Grapalat" w:hAnsi="GHEA Grapalat" w:cs="Sylfaen"/>
          <w:sz w:val="24"/>
          <w:szCs w:val="24"/>
          <w:lang w:val="hy-AM"/>
        </w:rPr>
      </w:pPr>
      <w:r w:rsidRPr="00D71D75">
        <w:rPr>
          <w:rFonts w:ascii="GHEA Grapalat" w:hAnsi="GHEA Grapalat"/>
          <w:sz w:val="24"/>
          <w:szCs w:val="24"/>
          <w:lang w:val="hy-AM"/>
        </w:rPr>
        <w:t xml:space="preserve"> </w:t>
      </w:r>
      <w:r>
        <w:rPr>
          <w:rFonts w:ascii="GHEA Grapalat" w:hAnsi="GHEA Grapalat"/>
          <w:sz w:val="24"/>
          <w:szCs w:val="24"/>
          <w:lang w:val="hy-AM"/>
        </w:rPr>
        <w:tab/>
      </w:r>
      <w:r w:rsidRPr="00D71D75">
        <w:rPr>
          <w:rFonts w:ascii="GHEA Grapalat" w:hAnsi="GHEA Grapalat"/>
          <w:sz w:val="24"/>
          <w:szCs w:val="24"/>
          <w:lang w:val="hy-AM"/>
        </w:rPr>
        <w:t>Գնման գործընթացի չկայանալու արդյունքում ստացվել է այնպես, որ ներկայումս ջերմային չափումների և զանգվածի ու հարակից մեծությունների չափումներն իրականացվում են ՍՉԱՄ-ում եղած</w:t>
      </w:r>
      <w:r w:rsidRPr="00D71D75">
        <w:rPr>
          <w:rFonts w:ascii="GHEA Grapalat" w:hAnsi="GHEA Grapalat" w:cs="Sylfaen"/>
          <w:sz w:val="24"/>
          <w:szCs w:val="24"/>
          <w:lang w:val="hy-AM"/>
        </w:rPr>
        <w:t xml:space="preserve"> լաբորատոր կահույքի օգտագործմամբ։</w:t>
      </w:r>
    </w:p>
    <w:p w:rsidR="00082447" w:rsidRPr="00D71D75" w:rsidRDefault="00082447" w:rsidP="00082447">
      <w:pPr>
        <w:spacing w:after="0" w:line="276" w:lineRule="auto"/>
        <w:contextualSpacing/>
        <w:jc w:val="both"/>
        <w:rPr>
          <w:rFonts w:ascii="GHEA Grapalat" w:hAnsi="GHEA Grapalat" w:cs="Sylfaen"/>
          <w:sz w:val="24"/>
          <w:szCs w:val="24"/>
          <w:lang w:val="hy-AM"/>
        </w:rPr>
      </w:pPr>
    </w:p>
    <w:p w:rsidR="00082447" w:rsidRPr="00D71D75" w:rsidRDefault="00082447" w:rsidP="00082447">
      <w:pPr>
        <w:spacing w:after="0" w:line="276" w:lineRule="auto"/>
        <w:contextualSpacing/>
        <w:jc w:val="right"/>
        <w:rPr>
          <w:rFonts w:ascii="GHEA Grapalat" w:hAnsi="GHEA Grapalat" w:cs="Sylfaen"/>
          <w:sz w:val="24"/>
          <w:szCs w:val="24"/>
          <w:lang w:val="hy-AM"/>
        </w:rPr>
      </w:pPr>
      <w:r w:rsidRPr="00CB6168">
        <w:rPr>
          <w:rFonts w:ascii="GHEA Grapalat" w:hAnsi="GHEA Grapalat" w:cs="Sylfaen"/>
          <w:sz w:val="24"/>
          <w:szCs w:val="24"/>
          <w:lang w:val="hy-AM"/>
        </w:rPr>
        <w:t>Աղյուսակ 4</w:t>
      </w:r>
    </w:p>
    <w:p w:rsidR="00082447" w:rsidRPr="00D71D75" w:rsidRDefault="00082447" w:rsidP="00082447">
      <w:pPr>
        <w:spacing w:after="0" w:line="276" w:lineRule="auto"/>
        <w:jc w:val="both"/>
        <w:rPr>
          <w:rFonts w:ascii="GHEA Grapalat" w:hAnsi="GHEA Grapalat" w:cs="Sylfaen"/>
          <w:sz w:val="24"/>
          <w:szCs w:val="24"/>
          <w:lang w:val="hy-AM"/>
        </w:rPr>
      </w:pPr>
      <w:r w:rsidRPr="00D71D75">
        <w:rPr>
          <w:rFonts w:ascii="GHEA Grapalat" w:hAnsi="GHEA Grapalat"/>
          <w:noProof/>
          <w:sz w:val="24"/>
          <w:szCs w:val="24"/>
          <w:lang w:val="ru-RU" w:eastAsia="ru-RU"/>
        </w:rPr>
        <w:drawing>
          <wp:inline distT="0" distB="0" distL="0" distR="0" wp14:anchorId="7D16630E" wp14:editId="5EE3069F">
            <wp:extent cx="5882005" cy="251714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8628" cy="2519974"/>
                    </a:xfrm>
                    <a:prstGeom prst="rect">
                      <a:avLst/>
                    </a:prstGeom>
                    <a:noFill/>
                    <a:ln>
                      <a:noFill/>
                    </a:ln>
                  </pic:spPr>
                </pic:pic>
              </a:graphicData>
            </a:graphic>
          </wp:inline>
        </w:drawing>
      </w:r>
    </w:p>
    <w:p w:rsidR="00082447" w:rsidRPr="00D71D75" w:rsidRDefault="00082447" w:rsidP="00082447">
      <w:pPr>
        <w:spacing w:after="0" w:line="276" w:lineRule="auto"/>
        <w:contextualSpacing/>
        <w:jc w:val="both"/>
        <w:rPr>
          <w:rFonts w:ascii="GHEA Grapalat" w:hAnsi="GHEA Grapalat"/>
          <w:b/>
          <w:sz w:val="24"/>
          <w:szCs w:val="24"/>
          <w:lang w:val="hy-AM"/>
        </w:rPr>
      </w:pPr>
    </w:p>
    <w:p w:rsidR="00082447" w:rsidRPr="00D71D75" w:rsidRDefault="00082447" w:rsidP="00082447">
      <w:pPr>
        <w:snapToGrid w:val="0"/>
        <w:spacing w:after="0" w:line="276" w:lineRule="auto"/>
        <w:ind w:firstLine="720"/>
        <w:jc w:val="both"/>
        <w:rPr>
          <w:rFonts w:ascii="GHEA Grapalat" w:eastAsiaTheme="minorEastAsia" w:hAnsi="GHEA Grapalat" w:cs="Sylfaen"/>
          <w:b/>
          <w:bCs/>
          <w:i/>
          <w:iCs/>
          <w:sz w:val="24"/>
          <w:szCs w:val="24"/>
          <w:lang w:val="hy-AM"/>
        </w:rPr>
      </w:pPr>
      <w:r w:rsidRPr="00D71D75">
        <w:rPr>
          <w:rFonts w:ascii="GHEA Grapalat" w:eastAsiaTheme="minorEastAsia" w:hAnsi="GHEA Grapalat" w:cs="Sylfaen"/>
          <w:b/>
          <w:bCs/>
          <w:i/>
          <w:iCs/>
          <w:sz w:val="24"/>
          <w:szCs w:val="24"/>
          <w:lang w:val="hy-AM"/>
        </w:rPr>
        <w:t>ՀԱՇՎԵՔՆՆՈՒԹՅԱՆ ՉԱՓԱՆԻՇՆԵՐ</w:t>
      </w:r>
    </w:p>
    <w:p w:rsidR="00082447" w:rsidRPr="00D71D75"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Pr>
          <w:rFonts w:ascii="GHEA Grapalat" w:eastAsia="Times New Roman" w:hAnsi="GHEA Grapalat"/>
          <w:bCs/>
          <w:color w:val="000000"/>
          <w:sz w:val="24"/>
          <w:szCs w:val="24"/>
          <w:lang w:val="hy-AM"/>
        </w:rPr>
        <w:t>Ծրագիրը և Մ</w:t>
      </w:r>
      <w:r w:rsidRPr="00D71D75">
        <w:rPr>
          <w:rFonts w:ascii="GHEA Grapalat" w:eastAsia="Times New Roman" w:hAnsi="GHEA Grapalat"/>
          <w:bCs/>
          <w:color w:val="000000"/>
          <w:sz w:val="24"/>
          <w:szCs w:val="24"/>
          <w:lang w:val="hy-AM"/>
        </w:rPr>
        <w:t>իջոցառումներ</w:t>
      </w:r>
      <w:r>
        <w:rPr>
          <w:rFonts w:ascii="GHEA Grapalat" w:eastAsia="Times New Roman" w:hAnsi="GHEA Grapalat"/>
          <w:bCs/>
          <w:color w:val="000000"/>
          <w:sz w:val="24"/>
          <w:szCs w:val="24"/>
          <w:lang w:val="hy-AM"/>
        </w:rPr>
        <w:t>ը</w:t>
      </w:r>
      <w:r w:rsidRPr="00D71D75">
        <w:rPr>
          <w:rFonts w:ascii="GHEA Grapalat" w:eastAsia="Times New Roman" w:hAnsi="GHEA Grapalat"/>
          <w:bCs/>
          <w:color w:val="000000"/>
          <w:sz w:val="24"/>
          <w:szCs w:val="24"/>
          <w:lang w:val="hy-AM"/>
        </w:rPr>
        <w:t>։</w:t>
      </w:r>
    </w:p>
    <w:p w:rsidR="00082447" w:rsidRPr="00D71D75"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sidRPr="00D71D75">
        <w:rPr>
          <w:rFonts w:ascii="GHEA Grapalat" w:eastAsia="Times New Roman" w:hAnsi="GHEA Grapalat"/>
          <w:bCs/>
          <w:color w:val="000000"/>
          <w:sz w:val="24"/>
          <w:szCs w:val="24"/>
          <w:lang w:val="hy-AM"/>
        </w:rPr>
        <w:t xml:space="preserve">ՀԲ վարկառուների կողմից՝ «Վերակառուցման և զարգացման միջազգային բանկի» վարկերի և «Միջազգային զարգացման գործակալության» վարկերի </w:t>
      </w:r>
      <w:r w:rsidRPr="00D71D75">
        <w:rPr>
          <w:rFonts w:ascii="GHEA Grapalat" w:eastAsia="Times New Roman" w:hAnsi="GHEA Grapalat"/>
          <w:bCs/>
          <w:color w:val="000000"/>
          <w:sz w:val="24"/>
          <w:szCs w:val="24"/>
          <w:lang w:val="hy-AM"/>
        </w:rPr>
        <w:lastRenderedPageBreak/>
        <w:t>շրջանակներում ստացված դրամաշնորհների հաշվին իրականացվող՝ ապրանքների, աշխատանքների և ոչ խորհրդատվական ծառայությունների գնումների ուղեցույց։</w:t>
      </w:r>
    </w:p>
    <w:p w:rsidR="00082447" w:rsidRPr="00D71D75"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sidRPr="00D71D75">
        <w:rPr>
          <w:rFonts w:ascii="GHEA Grapalat" w:eastAsia="Times New Roman" w:hAnsi="GHEA Grapalat"/>
          <w:bCs/>
          <w:color w:val="000000"/>
          <w:sz w:val="24"/>
          <w:szCs w:val="24"/>
          <w:lang w:val="hy-AM"/>
        </w:rPr>
        <w:t>Սարքավորումների և այլ ապրանքների գնման պայմանագրեր և ուղեկցող փաստաթղթեր։</w:t>
      </w:r>
    </w:p>
    <w:p w:rsidR="00082447" w:rsidRPr="00D71D75" w:rsidRDefault="00082447" w:rsidP="00082447">
      <w:pPr>
        <w:spacing w:after="0" w:line="276" w:lineRule="auto"/>
        <w:contextualSpacing/>
        <w:jc w:val="both"/>
        <w:rPr>
          <w:rFonts w:ascii="GHEA Grapalat" w:hAnsi="GHEA Grapalat"/>
          <w:b/>
          <w:sz w:val="24"/>
          <w:szCs w:val="24"/>
          <w:lang w:val="hy-AM"/>
        </w:rPr>
      </w:pPr>
    </w:p>
    <w:p w:rsidR="00082447" w:rsidRPr="00D71D75" w:rsidRDefault="00082447" w:rsidP="00082447">
      <w:pPr>
        <w:spacing w:after="0" w:line="276" w:lineRule="auto"/>
        <w:ind w:firstLine="375"/>
        <w:jc w:val="both"/>
        <w:rPr>
          <w:rFonts w:ascii="GHEA Grapalat" w:eastAsia="Times New Roman" w:hAnsi="GHEA Grapalat"/>
          <w:b/>
          <w:sz w:val="24"/>
          <w:szCs w:val="24"/>
          <w:lang w:val="hy-AM"/>
        </w:rPr>
      </w:pPr>
      <w:r w:rsidRPr="00D71D75">
        <w:rPr>
          <w:rFonts w:ascii="GHEA Grapalat" w:eastAsia="Times New Roman" w:hAnsi="GHEA Grapalat"/>
          <w:b/>
          <w:sz w:val="24"/>
          <w:szCs w:val="24"/>
          <w:lang w:val="hy-AM"/>
        </w:rPr>
        <w:t xml:space="preserve">    ԱՊԱՑՈՒՅՑ ԵՎ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Default="00082447" w:rsidP="00082447">
      <w:pPr>
        <w:spacing w:after="0" w:line="276" w:lineRule="auto"/>
        <w:ind w:firstLine="375"/>
        <w:jc w:val="both"/>
        <w:rPr>
          <w:rFonts w:ascii="GHEA Grapalat" w:eastAsia="Times New Roman" w:hAnsi="GHEA Grapalat"/>
          <w:b/>
          <w:bCs/>
          <w:sz w:val="24"/>
          <w:szCs w:val="24"/>
          <w:lang w:val="hy-AM"/>
        </w:rPr>
      </w:pPr>
      <w:r w:rsidRPr="00D71D75">
        <w:rPr>
          <w:rFonts w:ascii="GHEA Grapalat" w:eastAsia="Times New Roman" w:hAnsi="GHEA Grapalat"/>
          <w:b/>
          <w:bCs/>
          <w:sz w:val="24"/>
          <w:szCs w:val="24"/>
          <w:lang w:val="hy-AM"/>
        </w:rPr>
        <w:t xml:space="preserve">   </w:t>
      </w:r>
    </w:p>
    <w:p w:rsidR="00082447" w:rsidRPr="00D71D75" w:rsidRDefault="00082447" w:rsidP="00082447">
      <w:pPr>
        <w:spacing w:after="0" w:line="276" w:lineRule="auto"/>
        <w:ind w:firstLine="375"/>
        <w:jc w:val="both"/>
        <w:rPr>
          <w:rFonts w:ascii="GHEA Grapalat" w:eastAsia="Times New Roman" w:hAnsi="GHEA Grapalat"/>
          <w:b/>
          <w:bCs/>
          <w:sz w:val="24"/>
          <w:szCs w:val="24"/>
          <w:lang w:val="hy-AM"/>
        </w:rPr>
      </w:pPr>
      <w:r w:rsidRPr="00D71D75">
        <w:rPr>
          <w:rFonts w:ascii="GHEA Grapalat" w:eastAsia="Times New Roman" w:hAnsi="GHEA Grapalat"/>
          <w:b/>
          <w:bCs/>
          <w:sz w:val="24"/>
          <w:szCs w:val="24"/>
          <w:lang w:val="hy-AM"/>
        </w:rPr>
        <w:t>ԵԶՐԱԿԱՑՈՒԹՅՈՒՆ</w:t>
      </w:r>
    </w:p>
    <w:p w:rsidR="00082447" w:rsidRPr="001667A2" w:rsidRDefault="00082447" w:rsidP="00082447">
      <w:pPr>
        <w:spacing w:after="0" w:line="276" w:lineRule="auto"/>
        <w:ind w:firstLine="375"/>
        <w:jc w:val="both"/>
        <w:rPr>
          <w:rFonts w:ascii="GHEA Grapalat" w:hAnsi="GHEA Grapalat"/>
          <w:color w:val="000000"/>
          <w:sz w:val="24"/>
          <w:szCs w:val="24"/>
          <w:shd w:val="clear" w:color="auto" w:fill="FFFFFF"/>
          <w:lang w:val="hy-AM"/>
        </w:rPr>
      </w:pPr>
      <w:r w:rsidRPr="00393506">
        <w:rPr>
          <w:rFonts w:ascii="GHEA Grapalat" w:hAnsi="GHEA Grapalat"/>
          <w:color w:val="000000"/>
          <w:sz w:val="24"/>
          <w:szCs w:val="24"/>
          <w:shd w:val="clear" w:color="auto" w:fill="FFFFFF"/>
          <w:lang w:val="hy-AM"/>
        </w:rPr>
        <w:t>Առանձին բնութագրեր ունեցող գնման առարկաները առանց</w:t>
      </w:r>
      <w:r w:rsidRPr="001667A2">
        <w:rPr>
          <w:rFonts w:ascii="GHEA Grapalat" w:hAnsi="GHEA Grapalat"/>
          <w:color w:val="000000"/>
          <w:sz w:val="24"/>
          <w:szCs w:val="24"/>
          <w:shd w:val="clear" w:color="auto" w:fill="FFFFFF"/>
          <w:lang w:val="hy-AM"/>
        </w:rPr>
        <w:t xml:space="preserve"> հիմնավորման մեկ չափաբաժնում խմբավորելը, ինչպես նաև արձանագրված այլ փաստերը, գնման գործարքները մրցակցային և գնագոյացման արդյունավետության</w:t>
      </w:r>
      <w:r>
        <w:rPr>
          <w:rFonts w:ascii="GHEA Grapalat" w:hAnsi="GHEA Grapalat"/>
          <w:color w:val="000000"/>
          <w:sz w:val="24"/>
          <w:szCs w:val="24"/>
          <w:shd w:val="clear" w:color="auto" w:fill="FFFFFF"/>
          <w:lang w:val="hy-AM"/>
        </w:rPr>
        <w:t xml:space="preserve"> </w:t>
      </w:r>
      <w:r w:rsidRPr="001667A2">
        <w:rPr>
          <w:rFonts w:ascii="GHEA Grapalat" w:hAnsi="GHEA Grapalat"/>
          <w:color w:val="000000"/>
          <w:sz w:val="24"/>
          <w:szCs w:val="24"/>
          <w:shd w:val="clear" w:color="auto" w:fill="FFFFFF"/>
          <w:lang w:val="hy-AM"/>
        </w:rPr>
        <w:t>(</w:t>
      </w:r>
      <w:r>
        <w:rPr>
          <w:rFonts w:ascii="GHEA Grapalat" w:hAnsi="GHEA Grapalat"/>
          <w:color w:val="000000"/>
          <w:sz w:val="24"/>
          <w:szCs w:val="24"/>
          <w:shd w:val="clear" w:color="auto" w:fill="FFFFFF"/>
          <w:lang w:val="hy-AM"/>
        </w:rPr>
        <w:t>հիմնավորվածության</w:t>
      </w:r>
      <w:r w:rsidRPr="001667A2">
        <w:rPr>
          <w:rFonts w:ascii="GHEA Grapalat" w:hAnsi="GHEA Grapalat"/>
          <w:color w:val="000000"/>
          <w:sz w:val="24"/>
          <w:szCs w:val="24"/>
          <w:shd w:val="clear" w:color="auto" w:fill="FFFFFF"/>
          <w:lang w:val="hy-AM"/>
        </w:rPr>
        <w:t xml:space="preserve">) տեսանկյունից ռիսկային համարվելու հիմքեր են տալիս: </w:t>
      </w:r>
    </w:p>
    <w:p w:rsidR="00082447" w:rsidRDefault="00082447" w:rsidP="00082447">
      <w:pPr>
        <w:spacing w:after="0" w:line="276" w:lineRule="auto"/>
        <w:ind w:firstLine="375"/>
        <w:jc w:val="both"/>
        <w:rPr>
          <w:rFonts w:ascii="GHEA Grapalat" w:hAnsi="GHEA Grapalat"/>
          <w:color w:val="000000"/>
          <w:sz w:val="24"/>
          <w:szCs w:val="24"/>
          <w:highlight w:val="green"/>
          <w:shd w:val="clear" w:color="auto" w:fill="FFFFFF"/>
          <w:lang w:val="hy-AM"/>
        </w:rPr>
      </w:pPr>
    </w:p>
    <w:p w:rsidR="00082447" w:rsidRPr="00557AA9" w:rsidRDefault="00082447" w:rsidP="00082447">
      <w:pPr>
        <w:spacing w:after="0" w:line="276" w:lineRule="auto"/>
        <w:ind w:firstLine="375"/>
        <w:jc w:val="both"/>
        <w:rPr>
          <w:rFonts w:ascii="GHEA Grapalat" w:hAnsi="GHEA Grapalat"/>
          <w:color w:val="000000"/>
          <w:sz w:val="24"/>
          <w:szCs w:val="24"/>
          <w:shd w:val="clear" w:color="auto" w:fill="FFFFFF"/>
          <w:lang w:val="hy-AM"/>
        </w:rPr>
      </w:pPr>
    </w:p>
    <w:p w:rsidR="00082447" w:rsidRDefault="00082447" w:rsidP="00082447">
      <w:pPr>
        <w:spacing w:after="0" w:line="276" w:lineRule="auto"/>
        <w:ind w:firstLine="375"/>
        <w:jc w:val="both"/>
        <w:rPr>
          <w:rFonts w:ascii="GHEA Grapalat" w:eastAsia="Times New Roman" w:hAnsi="GHEA Grapalat"/>
          <w:b/>
          <w:sz w:val="24"/>
          <w:szCs w:val="24"/>
          <w:lang w:val="hy-AM"/>
        </w:rPr>
      </w:pPr>
      <w:r w:rsidRPr="00CD1E2D">
        <w:rPr>
          <w:rFonts w:ascii="GHEA Grapalat" w:eastAsia="Times New Roman" w:hAnsi="GHEA Grapalat"/>
          <w:b/>
          <w:sz w:val="24"/>
          <w:szCs w:val="24"/>
          <w:lang w:val="hy-AM"/>
        </w:rPr>
        <w:t>ԱՌԱՋԱՐԿՈՒԹՅՈՒՆ</w:t>
      </w:r>
    </w:p>
    <w:p w:rsidR="00082447" w:rsidRDefault="00082447" w:rsidP="00082447">
      <w:pPr>
        <w:spacing w:after="0" w:line="276" w:lineRule="auto"/>
        <w:ind w:firstLine="375"/>
        <w:jc w:val="both"/>
        <w:rPr>
          <w:rFonts w:ascii="GHEA Grapalat" w:hAnsi="GHEA Grapalat"/>
          <w:color w:val="000000"/>
          <w:sz w:val="24"/>
          <w:szCs w:val="24"/>
          <w:shd w:val="clear" w:color="auto" w:fill="FFFFFF"/>
          <w:lang w:val="hy-AM"/>
        </w:rPr>
      </w:pPr>
      <w:r>
        <w:rPr>
          <w:rFonts w:ascii="GHEA Grapalat" w:eastAsia="Times New Roman" w:hAnsi="GHEA Grapalat"/>
          <w:bCs/>
          <w:sz w:val="24"/>
          <w:szCs w:val="24"/>
          <w:lang w:val="hy-AM" w:eastAsia="ru-RU"/>
        </w:rPr>
        <w:t>Ս</w:t>
      </w:r>
      <w:r w:rsidRPr="001667A2">
        <w:rPr>
          <w:rFonts w:ascii="GHEA Grapalat" w:eastAsia="Times New Roman" w:hAnsi="GHEA Grapalat"/>
          <w:bCs/>
          <w:sz w:val="24"/>
          <w:szCs w:val="24"/>
          <w:lang w:val="hy-AM" w:eastAsia="ru-RU"/>
        </w:rPr>
        <w:t>ահմանել</w:t>
      </w:r>
      <w:r w:rsidRPr="00CD1E2D">
        <w:rPr>
          <w:rFonts w:ascii="GHEA Grapalat" w:eastAsia="Times New Roman" w:hAnsi="GHEA Grapalat"/>
          <w:bCs/>
          <w:sz w:val="24"/>
          <w:szCs w:val="24"/>
          <w:lang w:val="hy-AM" w:eastAsia="ru-RU"/>
        </w:rPr>
        <w:t xml:space="preserve"> տրամաչափարկման լաբորատորիաների սարք/սարքավորումների</w:t>
      </w:r>
      <w:r w:rsidRPr="001667A2">
        <w:rPr>
          <w:rFonts w:ascii="GHEA Grapalat" w:eastAsia="Times New Roman" w:hAnsi="GHEA Grapalat"/>
          <w:bCs/>
          <w:sz w:val="24"/>
          <w:szCs w:val="24"/>
          <w:lang w:val="hy-AM" w:eastAsia="ru-RU"/>
        </w:rPr>
        <w:t xml:space="preserve"> ամբողջական </w:t>
      </w:r>
      <w:r w:rsidRPr="00CD1E2D">
        <w:rPr>
          <w:rFonts w:ascii="GHEA Grapalat" w:eastAsia="Times New Roman" w:hAnsi="GHEA Grapalat"/>
          <w:bCs/>
          <w:sz w:val="24"/>
          <w:szCs w:val="24"/>
          <w:lang w:val="hy-AM" w:eastAsia="ru-RU"/>
        </w:rPr>
        <w:t>ցանկերը</w:t>
      </w:r>
      <w:r>
        <w:rPr>
          <w:rFonts w:ascii="GHEA Grapalat" w:eastAsia="Times New Roman" w:hAnsi="GHEA Grapalat"/>
          <w:bCs/>
          <w:sz w:val="24"/>
          <w:szCs w:val="24"/>
          <w:lang w:val="hy-AM" w:eastAsia="ru-RU"/>
        </w:rPr>
        <w:t xml:space="preserve"> և</w:t>
      </w:r>
      <w:r w:rsidRPr="003D08F4">
        <w:rPr>
          <w:rFonts w:ascii="GHEA Grapalat" w:hAnsi="GHEA Grapalat"/>
          <w:color w:val="000000"/>
          <w:sz w:val="24"/>
          <w:szCs w:val="24"/>
          <w:shd w:val="clear" w:color="auto" w:fill="FFFFFF"/>
          <w:lang w:val="hy-AM"/>
        </w:rPr>
        <w:t xml:space="preserve"> </w:t>
      </w:r>
      <w:r w:rsidRPr="001667A2">
        <w:rPr>
          <w:rFonts w:ascii="GHEA Grapalat" w:hAnsi="GHEA Grapalat"/>
          <w:color w:val="000000"/>
          <w:sz w:val="24"/>
          <w:szCs w:val="24"/>
          <w:shd w:val="clear" w:color="auto" w:fill="FFFFFF"/>
          <w:lang w:val="hy-AM"/>
        </w:rPr>
        <w:t xml:space="preserve">ապահովել դրանց ձեռք բերման համար </w:t>
      </w:r>
      <w:r w:rsidRPr="0083218B">
        <w:rPr>
          <w:rFonts w:ascii="GHEA Grapalat" w:hAnsi="GHEA Grapalat"/>
          <w:color w:val="000000"/>
          <w:sz w:val="24"/>
          <w:szCs w:val="24"/>
          <w:shd w:val="clear" w:color="auto" w:fill="FFFFFF"/>
          <w:lang w:val="hy-AM"/>
        </w:rPr>
        <w:t>առանձին բնութագրեր ունեցող գնման առարկաները</w:t>
      </w:r>
      <w:r w:rsidRPr="001667A2">
        <w:rPr>
          <w:rFonts w:ascii="GHEA Grapalat" w:hAnsi="GHEA Grapalat"/>
          <w:color w:val="000000"/>
          <w:sz w:val="24"/>
          <w:szCs w:val="24"/>
          <w:shd w:val="clear" w:color="auto" w:fill="FFFFFF"/>
          <w:lang w:val="hy-AM"/>
        </w:rPr>
        <w:t xml:space="preserve"> տարբեր չափաբաժիններով, իսկ մեկ չափաբաժնում խմբավորելու անհրաժեշտության դեպքում՝ օրենքով պահանջվող </w:t>
      </w:r>
      <w:r w:rsidRPr="0083218B">
        <w:rPr>
          <w:rFonts w:ascii="GHEA Grapalat" w:hAnsi="GHEA Grapalat"/>
          <w:color w:val="000000"/>
          <w:sz w:val="24"/>
          <w:szCs w:val="24"/>
          <w:shd w:val="clear" w:color="auto" w:fill="FFFFFF"/>
          <w:lang w:val="hy-AM"/>
        </w:rPr>
        <w:t>հիմնավ</w:t>
      </w:r>
      <w:r w:rsidRPr="001667A2">
        <w:rPr>
          <w:rFonts w:ascii="GHEA Grapalat" w:hAnsi="GHEA Grapalat"/>
          <w:color w:val="000000"/>
          <w:sz w:val="24"/>
          <w:szCs w:val="24"/>
          <w:shd w:val="clear" w:color="auto" w:fill="FFFFFF"/>
          <w:lang w:val="hy-AM"/>
        </w:rPr>
        <w:t>ո</w:t>
      </w:r>
      <w:r w:rsidRPr="0083218B">
        <w:rPr>
          <w:rFonts w:ascii="GHEA Grapalat" w:hAnsi="GHEA Grapalat"/>
          <w:color w:val="000000"/>
          <w:sz w:val="24"/>
          <w:szCs w:val="24"/>
          <w:shd w:val="clear" w:color="auto" w:fill="FFFFFF"/>
          <w:lang w:val="hy-AM"/>
        </w:rPr>
        <w:t>րմ</w:t>
      </w:r>
      <w:r w:rsidRPr="001667A2">
        <w:rPr>
          <w:rFonts w:ascii="GHEA Grapalat" w:hAnsi="GHEA Grapalat"/>
          <w:color w:val="000000"/>
          <w:sz w:val="24"/>
          <w:szCs w:val="24"/>
          <w:shd w:val="clear" w:color="auto" w:fill="FFFFFF"/>
          <w:lang w:val="hy-AM"/>
        </w:rPr>
        <w:t>ա</w:t>
      </w:r>
      <w:r w:rsidRPr="0083218B">
        <w:rPr>
          <w:rFonts w:ascii="GHEA Grapalat" w:hAnsi="GHEA Grapalat"/>
          <w:color w:val="000000"/>
          <w:sz w:val="24"/>
          <w:szCs w:val="24"/>
          <w:shd w:val="clear" w:color="auto" w:fill="FFFFFF"/>
          <w:lang w:val="hy-AM"/>
        </w:rPr>
        <w:t>ն</w:t>
      </w:r>
      <w:r w:rsidRPr="001667A2">
        <w:rPr>
          <w:rFonts w:ascii="GHEA Grapalat" w:hAnsi="GHEA Grapalat"/>
          <w:color w:val="000000"/>
          <w:sz w:val="24"/>
          <w:szCs w:val="24"/>
          <w:shd w:val="clear" w:color="auto" w:fill="FFFFFF"/>
          <w:lang w:val="hy-AM"/>
        </w:rPr>
        <w:t xml:space="preserve"> առկայությունը</w:t>
      </w:r>
      <w:r w:rsidRPr="0083218B">
        <w:rPr>
          <w:rFonts w:ascii="GHEA Grapalat" w:hAnsi="GHEA Grapalat"/>
          <w:color w:val="000000"/>
          <w:sz w:val="24"/>
          <w:szCs w:val="24"/>
          <w:shd w:val="clear" w:color="auto" w:fill="FFFFFF"/>
          <w:lang w:val="hy-AM"/>
        </w:rPr>
        <w:t>:</w:t>
      </w:r>
      <w:r w:rsidRPr="00557AA9">
        <w:rPr>
          <w:rFonts w:ascii="GHEA Grapalat" w:hAnsi="GHEA Grapalat"/>
          <w:color w:val="000000"/>
          <w:sz w:val="24"/>
          <w:szCs w:val="24"/>
          <w:shd w:val="clear" w:color="auto" w:fill="FFFFFF"/>
          <w:lang w:val="hy-AM"/>
        </w:rPr>
        <w:t xml:space="preserve"> </w:t>
      </w:r>
    </w:p>
    <w:p w:rsidR="00082447" w:rsidRPr="007B4CA7" w:rsidRDefault="00082447" w:rsidP="00082447">
      <w:pPr>
        <w:spacing w:after="0" w:line="276" w:lineRule="auto"/>
        <w:ind w:firstLine="375"/>
        <w:contextualSpacing/>
        <w:jc w:val="both"/>
        <w:rPr>
          <w:rFonts w:ascii="GHEA Grapalat" w:hAnsi="GHEA Grapalat" w:cs="Times Armenian"/>
          <w:sz w:val="24"/>
          <w:szCs w:val="24"/>
          <w:lang w:val="hy-AM"/>
        </w:rPr>
      </w:pPr>
      <w:r w:rsidRPr="001667A2">
        <w:rPr>
          <w:rFonts w:ascii="GHEA Grapalat" w:eastAsia="Times New Roman" w:hAnsi="GHEA Grapalat"/>
          <w:bCs/>
          <w:sz w:val="24"/>
          <w:szCs w:val="24"/>
          <w:lang w:val="hy-AM" w:eastAsia="ru-RU"/>
        </w:rPr>
        <w:t>Ուսումնասիրել</w:t>
      </w:r>
      <w:r>
        <w:rPr>
          <w:rFonts w:ascii="GHEA Grapalat" w:eastAsia="Times New Roman" w:hAnsi="GHEA Grapalat"/>
          <w:bCs/>
          <w:sz w:val="24"/>
          <w:szCs w:val="24"/>
          <w:lang w:val="hy-AM" w:eastAsia="ru-RU"/>
        </w:rPr>
        <w:t xml:space="preserve"> </w:t>
      </w:r>
      <w:r w:rsidRPr="00C67BFD">
        <w:rPr>
          <w:rFonts w:ascii="GHEA Grapalat" w:hAnsi="GHEA Grapalat"/>
          <w:sz w:val="24"/>
          <w:szCs w:val="24"/>
          <w:lang w:val="hy-AM"/>
        </w:rPr>
        <w:t>«</w:t>
      </w:r>
      <w:hyperlink r:id="rId14" w:history="1">
        <w:r w:rsidRPr="007B4CA7">
          <w:rPr>
            <w:rFonts w:ascii="GHEA Grapalat" w:hAnsi="GHEA Grapalat"/>
            <w:sz w:val="24"/>
            <w:szCs w:val="24"/>
            <w:lang w:val="hy-AM"/>
          </w:rPr>
          <w:t xml:space="preserve">Զանգվածի ու հարակից չափումների» լաբորատորիայի սարքավորումների </w:t>
        </w:r>
        <w:r>
          <w:rPr>
            <w:rFonts w:ascii="GHEA Grapalat" w:hAnsi="GHEA Grapalat"/>
            <w:sz w:val="24"/>
            <w:szCs w:val="24"/>
            <w:lang w:val="hy-AM"/>
          </w:rPr>
          <w:t>գնման գների հիմնավորվածությունը և այդ մասին ներկայացնել լրացուցիչ պարզաբանում</w:t>
        </w:r>
        <w:r w:rsidRPr="007B4CA7">
          <w:rPr>
            <w:rFonts w:ascii="GHEA Grapalat" w:hAnsi="GHEA Grapalat"/>
            <w:sz w:val="24"/>
            <w:szCs w:val="24"/>
            <w:lang w:val="hy-AM"/>
          </w:rPr>
          <w:t>։</w:t>
        </w:r>
        <w:r w:rsidRPr="007B4CA7">
          <w:rPr>
            <w:rFonts w:ascii="GHEA Grapalat" w:hAnsi="GHEA Grapalat"/>
            <w:color w:val="030921"/>
            <w:sz w:val="24"/>
            <w:szCs w:val="24"/>
            <w:u w:val="single"/>
            <w:shd w:val="clear" w:color="auto" w:fill="FEFEFE"/>
            <w:lang w:val="hy-AM"/>
          </w:rPr>
          <w:t xml:space="preserve"> </w:t>
        </w:r>
      </w:hyperlink>
    </w:p>
    <w:p w:rsidR="00082447" w:rsidRPr="006D56A3" w:rsidRDefault="00082447" w:rsidP="00082447">
      <w:pPr>
        <w:spacing w:after="0" w:line="276" w:lineRule="auto"/>
        <w:ind w:firstLine="375"/>
        <w:jc w:val="both"/>
        <w:rPr>
          <w:rFonts w:ascii="GHEA Grapalat" w:eastAsia="Times New Roman" w:hAnsi="GHEA Grapalat"/>
          <w:b/>
          <w:sz w:val="24"/>
          <w:szCs w:val="24"/>
          <w:lang w:val="hy-AM"/>
        </w:rPr>
      </w:pPr>
      <w:r>
        <w:rPr>
          <w:rFonts w:ascii="GHEA Grapalat" w:eastAsia="Times New Roman" w:hAnsi="GHEA Grapalat"/>
          <w:bCs/>
          <w:sz w:val="24"/>
          <w:szCs w:val="24"/>
          <w:lang w:val="hy-AM" w:eastAsia="ru-RU"/>
        </w:rPr>
        <w:t xml:space="preserve">  </w:t>
      </w:r>
    </w:p>
    <w:p w:rsidR="00082447" w:rsidRDefault="00082447" w:rsidP="00082447">
      <w:pPr>
        <w:spacing w:after="0" w:line="276" w:lineRule="auto"/>
        <w:contextualSpacing/>
        <w:jc w:val="both"/>
        <w:rPr>
          <w:rFonts w:ascii="GHEA Grapalat" w:eastAsia="Times New Roman" w:hAnsi="GHEA Grapalat" w:cs="Calibri"/>
          <w:bCs/>
          <w:color w:val="000000"/>
          <w:sz w:val="24"/>
          <w:szCs w:val="24"/>
          <w:lang w:val="hy-AM"/>
        </w:rPr>
      </w:pPr>
    </w:p>
    <w:p w:rsidR="00082447" w:rsidRPr="00D71D75" w:rsidRDefault="00082447" w:rsidP="00082447">
      <w:pPr>
        <w:spacing w:after="0" w:line="276" w:lineRule="auto"/>
        <w:jc w:val="both"/>
        <w:rPr>
          <w:rFonts w:ascii="GHEA Grapalat" w:hAnsi="GHEA Grapalat"/>
          <w:b/>
          <w:sz w:val="24"/>
          <w:szCs w:val="24"/>
          <w:lang w:val="hy-AM"/>
        </w:rPr>
      </w:pPr>
      <w:r w:rsidRPr="00F3080C">
        <w:rPr>
          <w:rFonts w:ascii="GHEA Grapalat" w:hAnsi="GHEA Grapalat"/>
          <w:b/>
          <w:i/>
          <w:sz w:val="24"/>
          <w:szCs w:val="24"/>
          <w:lang w:val="hy-AM"/>
        </w:rPr>
        <w:t>Հաշվեքննության հարց</w:t>
      </w:r>
      <w:r w:rsidRPr="00D71D75">
        <w:rPr>
          <w:rFonts w:ascii="GHEA Grapalat" w:hAnsi="GHEA Grapalat"/>
          <w:b/>
          <w:sz w:val="24"/>
          <w:szCs w:val="24"/>
          <w:lang w:val="hy-AM"/>
        </w:rPr>
        <w:t xml:space="preserve"> 4</w:t>
      </w:r>
      <w:r w:rsidRPr="00D71D75">
        <w:rPr>
          <w:rFonts w:ascii="Cambria Math" w:hAnsi="Cambria Math" w:cs="Cambria Math"/>
          <w:b/>
          <w:sz w:val="24"/>
          <w:szCs w:val="24"/>
          <w:lang w:val="hy-AM"/>
        </w:rPr>
        <w:t>․</w:t>
      </w:r>
      <w:r w:rsidRPr="00D71D75">
        <w:rPr>
          <w:rFonts w:ascii="GHEA Grapalat" w:hAnsi="GHEA Grapalat"/>
          <w:b/>
          <w:sz w:val="24"/>
          <w:szCs w:val="24"/>
          <w:lang w:val="hy-AM"/>
        </w:rPr>
        <w:t xml:space="preserve"> Արդյո՞ք ձեռնարկվել են միջոցներ ՍՉԱՄ անձնակազմի համապատասխան վերապատրաստումների համար։</w:t>
      </w:r>
    </w:p>
    <w:p w:rsidR="00082447" w:rsidRPr="00D71D75" w:rsidRDefault="00082447" w:rsidP="00082447">
      <w:pPr>
        <w:spacing w:after="0" w:line="276" w:lineRule="auto"/>
        <w:jc w:val="both"/>
        <w:rPr>
          <w:rFonts w:ascii="GHEA Grapalat" w:hAnsi="GHEA Grapalat"/>
          <w:b/>
          <w:sz w:val="24"/>
          <w:szCs w:val="24"/>
          <w:lang w:val="hy-AM"/>
        </w:rPr>
      </w:pPr>
    </w:p>
    <w:p w:rsidR="00082447" w:rsidRPr="00D71D75" w:rsidRDefault="00082447" w:rsidP="00082447">
      <w:pPr>
        <w:spacing w:after="0" w:line="276" w:lineRule="auto"/>
        <w:ind w:firstLine="720"/>
        <w:jc w:val="both"/>
        <w:rPr>
          <w:rFonts w:ascii="GHEA Grapalat" w:hAnsi="GHEA Grapalat"/>
          <w:b/>
          <w:i/>
          <w:sz w:val="24"/>
          <w:szCs w:val="24"/>
          <w:lang w:val="hy-AM"/>
        </w:rPr>
      </w:pPr>
      <w:r w:rsidRPr="00D71D75">
        <w:rPr>
          <w:rFonts w:ascii="GHEA Grapalat" w:hAnsi="GHEA Grapalat"/>
          <w:b/>
          <w:i/>
          <w:sz w:val="24"/>
          <w:szCs w:val="24"/>
        </w:rPr>
        <w:t>ԱՌԿԱ ԻՐԱՎԻՃԱԿ/</w:t>
      </w:r>
      <w:r w:rsidRPr="00D71D75">
        <w:rPr>
          <w:rFonts w:ascii="GHEA Grapalat" w:hAnsi="GHEA Grapalat"/>
          <w:b/>
          <w:i/>
          <w:sz w:val="24"/>
          <w:szCs w:val="24"/>
          <w:lang w:val="hy-AM"/>
        </w:rPr>
        <w:t>ՀԱՇՎԵՔՆՆՈՒԹՅԱՆ ԱՐԴՅՈՒՆՔՆԵՐ</w:t>
      </w:r>
    </w:p>
    <w:p w:rsidR="00082447" w:rsidRPr="00D71D75" w:rsidRDefault="00082447" w:rsidP="00082447">
      <w:pPr>
        <w:numPr>
          <w:ilvl w:val="0"/>
          <w:numId w:val="16"/>
        </w:numPr>
        <w:spacing w:after="0" w:line="276" w:lineRule="auto"/>
        <w:ind w:left="0" w:firstLine="0"/>
        <w:contextualSpacing/>
        <w:jc w:val="both"/>
        <w:rPr>
          <w:rFonts w:ascii="GHEA Grapalat" w:hAnsi="GHEA Grapalat"/>
          <w:sz w:val="24"/>
          <w:szCs w:val="24"/>
          <w:shd w:val="clear" w:color="auto" w:fill="FFFFFF"/>
          <w:lang w:val="hy-AM"/>
        </w:rPr>
      </w:pPr>
      <w:r w:rsidRPr="00D71D75">
        <w:rPr>
          <w:rFonts w:ascii="GHEA Grapalat" w:hAnsi="GHEA Grapalat"/>
          <w:sz w:val="24"/>
          <w:szCs w:val="24"/>
          <w:shd w:val="clear" w:color="auto" w:fill="FFFFFF"/>
          <w:lang w:val="hy-AM"/>
        </w:rPr>
        <w:lastRenderedPageBreak/>
        <w:t>ՍՉԱՄ աշխատակիցները պարբերաբար մասնակցել և մասնակցում են արտասահմանյան գործընկեր կազմակերպությունների և ՍՉԱՄ-ի կողմից կազմակերպած ուսուցողական սեմինարների (Աղյուսակ</w:t>
      </w:r>
      <w:r>
        <w:rPr>
          <w:rFonts w:ascii="GHEA Grapalat" w:hAnsi="GHEA Grapalat"/>
          <w:sz w:val="24"/>
          <w:szCs w:val="24"/>
          <w:shd w:val="clear" w:color="auto" w:fill="FFFFFF"/>
          <w:lang w:val="hy-AM"/>
        </w:rPr>
        <w:t xml:space="preserve"> 5</w:t>
      </w:r>
      <w:r w:rsidRPr="00D71D75">
        <w:rPr>
          <w:rFonts w:ascii="GHEA Grapalat" w:hAnsi="GHEA Grapalat"/>
          <w:sz w:val="24"/>
          <w:szCs w:val="24"/>
          <w:shd w:val="clear" w:color="auto" w:fill="FFFFFF"/>
          <w:lang w:val="hy-AM"/>
        </w:rPr>
        <w:t xml:space="preserve">)։ </w:t>
      </w:r>
    </w:p>
    <w:p w:rsidR="00082447" w:rsidRPr="00D71D75" w:rsidRDefault="00082447" w:rsidP="00082447">
      <w:pPr>
        <w:numPr>
          <w:ilvl w:val="0"/>
          <w:numId w:val="16"/>
        </w:numPr>
        <w:spacing w:after="0" w:line="276" w:lineRule="auto"/>
        <w:ind w:left="0" w:firstLine="0"/>
        <w:contextualSpacing/>
        <w:jc w:val="both"/>
        <w:rPr>
          <w:rFonts w:ascii="GHEA Grapalat" w:hAnsi="GHEA Grapalat"/>
          <w:sz w:val="24"/>
          <w:szCs w:val="24"/>
          <w:shd w:val="clear" w:color="auto" w:fill="FFFFFF"/>
          <w:lang w:val="hy-AM"/>
        </w:rPr>
      </w:pPr>
      <w:r w:rsidRPr="00D71D75">
        <w:rPr>
          <w:rFonts w:ascii="GHEA Grapalat" w:hAnsi="GHEA Grapalat"/>
          <w:sz w:val="24"/>
          <w:szCs w:val="24"/>
          <w:shd w:val="clear" w:color="auto" w:fill="FFFFFF"/>
          <w:lang w:val="hy-AM"/>
        </w:rPr>
        <w:t xml:space="preserve">ՍՉԱՄ-ի աշխատակիցները մասնակցել են COOMET, </w:t>
      </w:r>
      <w:r w:rsidRPr="00D86357">
        <w:rPr>
          <w:rFonts w:ascii="GHEA Grapalat" w:hAnsi="GHEA Grapalat"/>
          <w:sz w:val="24"/>
          <w:szCs w:val="24"/>
          <w:shd w:val="clear" w:color="auto" w:fill="FFFFFF"/>
          <w:lang w:val="hy-AM"/>
        </w:rPr>
        <w:t>OIML</w:t>
      </w:r>
      <w:r w:rsidRPr="0099722B">
        <w:rPr>
          <w:rFonts w:ascii="GHEA Grapalat" w:hAnsi="GHEA Grapalat"/>
          <w:sz w:val="24"/>
          <w:szCs w:val="24"/>
          <w:shd w:val="clear" w:color="auto" w:fill="FFFFFF"/>
          <w:lang w:val="hy-AM"/>
        </w:rPr>
        <w:t>, PTB</w:t>
      </w:r>
      <w:r w:rsidRPr="00D71D75">
        <w:rPr>
          <w:rFonts w:ascii="GHEA Grapalat" w:hAnsi="GHEA Grapalat"/>
          <w:sz w:val="24"/>
          <w:szCs w:val="24"/>
          <w:shd w:val="clear" w:color="auto" w:fill="FFFFFF"/>
          <w:lang w:val="hy-AM"/>
        </w:rPr>
        <w:t xml:space="preserve"> կողմից կազմակերպված վերապատրաստումներին և դասընթացներին, գործընթացը շարունակվել է նաև 2023 թվականի երրորդ եռամսյակում։ </w:t>
      </w:r>
    </w:p>
    <w:p w:rsidR="00082447" w:rsidRPr="00BD6916" w:rsidRDefault="00082447" w:rsidP="00082447">
      <w:pPr>
        <w:numPr>
          <w:ilvl w:val="0"/>
          <w:numId w:val="16"/>
        </w:numPr>
        <w:spacing w:after="0" w:line="276" w:lineRule="auto"/>
        <w:ind w:left="0" w:firstLine="0"/>
        <w:contextualSpacing/>
        <w:jc w:val="both"/>
        <w:rPr>
          <w:rFonts w:ascii="GHEA Grapalat" w:hAnsi="GHEA Grapalat"/>
          <w:sz w:val="24"/>
          <w:szCs w:val="24"/>
          <w:shd w:val="clear" w:color="auto" w:fill="FFFFFF"/>
          <w:lang w:val="hy-AM"/>
        </w:rPr>
      </w:pPr>
      <w:r w:rsidRPr="00D71D75">
        <w:rPr>
          <w:rFonts w:ascii="GHEA Grapalat" w:hAnsi="GHEA Grapalat"/>
          <w:sz w:val="24"/>
          <w:szCs w:val="24"/>
          <w:shd w:val="clear" w:color="auto" w:fill="FFFFFF"/>
          <w:lang w:val="hy-AM"/>
        </w:rPr>
        <w:t>2023 թվականի սեպտեմբերի 11-15-ը «Աջակցություն Հայաստանում որակի ենթակառուցվածքին» ծրագրի շրջանակներում ՍՉԱՄ-ում իրականացվել են վերապատրաստման դասընթացներ միջազգային դասընթացավարների կողմից, որին մասնակցել են նաև Նախարարության և «Հավատարմագրման ազգային մարմին» ՊՈԱԿ-ի աշխատակիցները։</w:t>
      </w:r>
    </w:p>
    <w:p w:rsidR="00082447" w:rsidRPr="00D71D75" w:rsidRDefault="00082447" w:rsidP="00082447">
      <w:pPr>
        <w:spacing w:after="0" w:line="276" w:lineRule="auto"/>
        <w:contextualSpacing/>
        <w:jc w:val="right"/>
        <w:rPr>
          <w:rFonts w:ascii="GHEA Grapalat" w:hAnsi="GHEA Grapalat"/>
          <w:sz w:val="24"/>
          <w:szCs w:val="24"/>
        </w:rPr>
      </w:pPr>
      <w:r w:rsidRPr="00D71D75">
        <w:rPr>
          <w:rFonts w:ascii="GHEA Grapalat" w:hAnsi="GHEA Grapalat"/>
          <w:sz w:val="24"/>
          <w:szCs w:val="24"/>
          <w:lang w:val="hy-AM"/>
        </w:rPr>
        <w:t>Աղյուսակ</w:t>
      </w:r>
      <w:r>
        <w:rPr>
          <w:rFonts w:ascii="GHEA Grapalat" w:hAnsi="GHEA Grapalat"/>
          <w:sz w:val="24"/>
          <w:szCs w:val="24"/>
        </w:rPr>
        <w:t xml:space="preserve"> </w:t>
      </w:r>
      <w:r>
        <w:rPr>
          <w:rFonts w:ascii="GHEA Grapalat" w:hAnsi="GHEA Grapalat"/>
          <w:sz w:val="24"/>
          <w:szCs w:val="24"/>
          <w:lang w:val="hy-AM"/>
        </w:rPr>
        <w:t>5</w:t>
      </w:r>
    </w:p>
    <w:p w:rsidR="00082447" w:rsidRPr="00D71D75" w:rsidRDefault="00082447" w:rsidP="00082447">
      <w:pPr>
        <w:spacing w:after="0" w:line="276" w:lineRule="auto"/>
        <w:contextualSpacing/>
        <w:jc w:val="both"/>
        <w:rPr>
          <w:rFonts w:ascii="GHEA Grapalat" w:hAnsi="GHEA Grapalat"/>
          <w:sz w:val="24"/>
          <w:szCs w:val="24"/>
        </w:rPr>
      </w:pPr>
      <w:r w:rsidRPr="00D71D75">
        <w:rPr>
          <w:rFonts w:ascii="GHEA Grapalat" w:hAnsi="GHEA Grapalat"/>
          <w:noProof/>
          <w:sz w:val="24"/>
          <w:szCs w:val="24"/>
          <w:lang w:val="ru-RU" w:eastAsia="ru-RU"/>
        </w:rPr>
        <w:drawing>
          <wp:inline distT="0" distB="0" distL="0" distR="0" wp14:anchorId="4681E963" wp14:editId="00E35CD3">
            <wp:extent cx="5939790" cy="2348179"/>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348" cy="2352748"/>
                    </a:xfrm>
                    <a:prstGeom prst="rect">
                      <a:avLst/>
                    </a:prstGeom>
                    <a:noFill/>
                    <a:ln>
                      <a:noFill/>
                    </a:ln>
                  </pic:spPr>
                </pic:pic>
              </a:graphicData>
            </a:graphic>
          </wp:inline>
        </w:drawing>
      </w:r>
    </w:p>
    <w:p w:rsidR="00082447" w:rsidRPr="00D71D75" w:rsidRDefault="00082447" w:rsidP="00082447">
      <w:pPr>
        <w:numPr>
          <w:ilvl w:val="0"/>
          <w:numId w:val="16"/>
        </w:numPr>
        <w:spacing w:after="0" w:line="276" w:lineRule="auto"/>
        <w:ind w:left="0" w:firstLine="0"/>
        <w:contextualSpacing/>
        <w:jc w:val="both"/>
        <w:rPr>
          <w:rFonts w:ascii="GHEA Grapalat" w:hAnsi="GHEA Grapalat"/>
          <w:sz w:val="24"/>
          <w:szCs w:val="24"/>
          <w:lang w:val="hy-AM"/>
        </w:rPr>
      </w:pPr>
      <w:r w:rsidRPr="00D71D75">
        <w:rPr>
          <w:rFonts w:ascii="GHEA Grapalat" w:hAnsi="GHEA Grapalat"/>
          <w:sz w:val="24"/>
          <w:szCs w:val="24"/>
          <w:lang w:val="hy-AM"/>
        </w:rPr>
        <w:t>Հաշվեքննությունը ընդգրկող ժամանակաշրջանի վերաբերյալ կատարված ուսումնասիրությունից արձանագրվել է նաև, որ ՍՉԱՄ-ի տնօրենի հրամաններով ստեղծվել են վկայագրման հանձնաժողովներ։ Վկայագրման հանձնաժողովները իրականացրել են վկայագրվող մասնա</w:t>
      </w:r>
      <w:r w:rsidRPr="00D71D75">
        <w:rPr>
          <w:rFonts w:ascii="GHEA Grapalat" w:hAnsi="GHEA Grapalat"/>
          <w:sz w:val="24"/>
          <w:szCs w:val="24"/>
          <w:lang w:val="hy-AM"/>
        </w:rPr>
        <w:softHyphen/>
        <w:t>գետների չափման միջոցի (ՉՄ) համապատասխան տեսակի (խմբի) ստուգաչափման աշխատանքների կատարման և ստացված արդյունքների մշակման ու ներկայացման մասով գիտելիքների ստուգում: Ստուգման արդյունքները ձևակերպվել են ակտերով: Հիմնվելով ներկայացված փաստաթղթերի փաթեթի և ՉՄ համապատասխան տեսակի(խմբի) ստուգաչափման աշխատանքների կատարման ստուգումների արդյունքների վրա, ձևակերպվել են վկայագրման հավակնող մասնագետներին վկայագրեր շնորհելու կամ մերժելու մասին արձանագրություններ։</w:t>
      </w:r>
    </w:p>
    <w:p w:rsidR="00082447" w:rsidRPr="00D71D75" w:rsidRDefault="00082447" w:rsidP="00082447">
      <w:pPr>
        <w:snapToGrid w:val="0"/>
        <w:spacing w:after="0" w:line="276" w:lineRule="auto"/>
        <w:ind w:firstLine="720"/>
        <w:jc w:val="both"/>
        <w:rPr>
          <w:rFonts w:ascii="GHEA Grapalat" w:eastAsiaTheme="minorEastAsia" w:hAnsi="GHEA Grapalat" w:cs="Sylfaen"/>
          <w:b/>
          <w:bCs/>
          <w:i/>
          <w:iCs/>
          <w:sz w:val="24"/>
          <w:szCs w:val="24"/>
          <w:lang w:val="hy-AM"/>
        </w:rPr>
      </w:pPr>
      <w:r w:rsidRPr="00D71D75">
        <w:rPr>
          <w:rFonts w:ascii="GHEA Grapalat" w:eastAsiaTheme="minorEastAsia" w:hAnsi="GHEA Grapalat" w:cs="Sylfaen"/>
          <w:b/>
          <w:bCs/>
          <w:i/>
          <w:iCs/>
          <w:sz w:val="24"/>
          <w:szCs w:val="24"/>
          <w:lang w:val="hy-AM"/>
        </w:rPr>
        <w:t>ՀԱՇՎԵՔՆՆՈՒԹՅԱՆ ՉԱՓԱՆԻՇՆԵՐ</w:t>
      </w:r>
    </w:p>
    <w:p w:rsidR="00082447" w:rsidRPr="005E2AEF"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Pr>
          <w:rFonts w:ascii="GHEA Grapalat" w:eastAsia="Times New Roman" w:hAnsi="GHEA Grapalat"/>
          <w:bCs/>
          <w:color w:val="000000"/>
          <w:sz w:val="24"/>
          <w:szCs w:val="24"/>
          <w:lang w:val="hy-AM"/>
        </w:rPr>
        <w:t>Ծրագիրը և Մ</w:t>
      </w:r>
      <w:r w:rsidRPr="00D71D75">
        <w:rPr>
          <w:rFonts w:ascii="GHEA Grapalat" w:eastAsia="Times New Roman" w:hAnsi="GHEA Grapalat"/>
          <w:bCs/>
          <w:color w:val="000000"/>
          <w:sz w:val="24"/>
          <w:szCs w:val="24"/>
          <w:lang w:val="hy-AM"/>
        </w:rPr>
        <w:t>իջոցառումներ</w:t>
      </w:r>
      <w:r>
        <w:rPr>
          <w:rFonts w:ascii="GHEA Grapalat" w:eastAsia="Times New Roman" w:hAnsi="GHEA Grapalat"/>
          <w:bCs/>
          <w:color w:val="000000"/>
          <w:sz w:val="24"/>
          <w:szCs w:val="24"/>
          <w:lang w:val="hy-AM"/>
        </w:rPr>
        <w:t>ը</w:t>
      </w:r>
      <w:r w:rsidRPr="00D71D75">
        <w:rPr>
          <w:rFonts w:ascii="GHEA Grapalat" w:eastAsia="Times New Roman" w:hAnsi="GHEA Grapalat"/>
          <w:bCs/>
          <w:color w:val="000000"/>
          <w:sz w:val="24"/>
          <w:szCs w:val="24"/>
          <w:lang w:val="hy-AM"/>
        </w:rPr>
        <w:t>։</w:t>
      </w:r>
    </w:p>
    <w:p w:rsidR="00082447" w:rsidRPr="00D71D75"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sidRPr="00D71D75">
        <w:rPr>
          <w:rFonts w:ascii="GHEA Grapalat" w:eastAsia="Times New Roman" w:hAnsi="GHEA Grapalat"/>
          <w:bCs/>
          <w:color w:val="000000"/>
          <w:sz w:val="24"/>
          <w:szCs w:val="24"/>
          <w:lang w:val="hy-AM"/>
        </w:rPr>
        <w:t>ՍՉԱՄ-ի կազմում հմտությունների զարգացման մեխանիզմի ներդրում։</w:t>
      </w:r>
    </w:p>
    <w:p w:rsidR="00082447" w:rsidRPr="00D71D75" w:rsidRDefault="00082447" w:rsidP="00082447">
      <w:pPr>
        <w:numPr>
          <w:ilvl w:val="0"/>
          <w:numId w:val="16"/>
        </w:numPr>
        <w:spacing w:after="0" w:line="276" w:lineRule="auto"/>
        <w:ind w:left="0" w:firstLine="0"/>
        <w:contextualSpacing/>
        <w:jc w:val="both"/>
        <w:rPr>
          <w:rFonts w:ascii="GHEA Grapalat" w:eastAsia="Times New Roman" w:hAnsi="GHEA Grapalat"/>
          <w:bCs/>
          <w:color w:val="000000"/>
          <w:sz w:val="24"/>
          <w:szCs w:val="24"/>
          <w:lang w:val="hy-AM"/>
        </w:rPr>
      </w:pPr>
      <w:r w:rsidRPr="00D71D75">
        <w:rPr>
          <w:rFonts w:ascii="GHEA Grapalat" w:eastAsia="Times New Roman" w:hAnsi="GHEA Grapalat"/>
          <w:bCs/>
          <w:color w:val="000000"/>
          <w:sz w:val="24"/>
          <w:szCs w:val="24"/>
          <w:lang w:val="hy-AM"/>
        </w:rPr>
        <w:lastRenderedPageBreak/>
        <w:t>ՍՉԱՄ-ի անձնակազմի տեսական և գործնական վերապատրաստումների իրականացման ապահովում և միջազգային ուսումնական գործընթացներին ՍՉԱՄ-ի ինտեգրում՝ արդյունաբերական չափագիտության ոլորտում անձնակազմի հմտությունների զարգացման նպատակով։</w:t>
      </w:r>
    </w:p>
    <w:p w:rsidR="00082447" w:rsidRPr="00D71D75" w:rsidRDefault="00082447" w:rsidP="00082447">
      <w:pPr>
        <w:spacing w:after="0" w:line="276" w:lineRule="auto"/>
        <w:contextualSpacing/>
        <w:jc w:val="both"/>
        <w:rPr>
          <w:rFonts w:ascii="GHEA Grapalat" w:hAnsi="GHEA Grapalat"/>
          <w:sz w:val="24"/>
          <w:szCs w:val="24"/>
          <w:lang w:val="hy-AM"/>
        </w:rPr>
      </w:pPr>
    </w:p>
    <w:p w:rsidR="00082447" w:rsidRPr="00D71D75" w:rsidRDefault="00082447" w:rsidP="00082447">
      <w:pPr>
        <w:snapToGrid w:val="0"/>
        <w:spacing w:after="0" w:line="276" w:lineRule="auto"/>
        <w:ind w:firstLine="720"/>
        <w:jc w:val="both"/>
        <w:rPr>
          <w:rFonts w:ascii="GHEA Grapalat" w:eastAsiaTheme="minorEastAsia" w:hAnsi="GHEA Grapalat" w:cs="Sylfaen"/>
          <w:b/>
          <w:iCs/>
          <w:sz w:val="24"/>
          <w:szCs w:val="24"/>
          <w:lang w:val="hy-AM"/>
        </w:rPr>
      </w:pPr>
      <w:r w:rsidRPr="00D71D75">
        <w:rPr>
          <w:rFonts w:ascii="GHEA Grapalat" w:eastAsiaTheme="minorEastAsia" w:hAnsi="GHEA Grapalat" w:cs="Sylfaen"/>
          <w:b/>
          <w:iCs/>
          <w:sz w:val="24"/>
          <w:szCs w:val="24"/>
          <w:lang w:val="hy-AM"/>
        </w:rPr>
        <w:t>ԱՊԱՑՈՒՅՑ ԵՎ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Default="00082447" w:rsidP="00082447">
      <w:pPr>
        <w:snapToGrid w:val="0"/>
        <w:spacing w:after="0" w:line="276" w:lineRule="auto"/>
        <w:ind w:firstLine="720"/>
        <w:jc w:val="both"/>
        <w:rPr>
          <w:rFonts w:ascii="GHEA Grapalat" w:eastAsiaTheme="minorEastAsia" w:hAnsi="GHEA Grapalat" w:cs="Sylfaen"/>
          <w:b/>
          <w:bCs/>
          <w:iCs/>
          <w:sz w:val="24"/>
          <w:szCs w:val="24"/>
          <w:lang w:val="hy-AM"/>
        </w:rPr>
      </w:pPr>
    </w:p>
    <w:p w:rsidR="00082447" w:rsidRPr="00D71D75" w:rsidRDefault="00082447" w:rsidP="00082447">
      <w:pPr>
        <w:snapToGrid w:val="0"/>
        <w:spacing w:after="0" w:line="276" w:lineRule="auto"/>
        <w:ind w:firstLine="720"/>
        <w:jc w:val="both"/>
        <w:rPr>
          <w:rFonts w:ascii="GHEA Grapalat" w:eastAsiaTheme="minorEastAsia" w:hAnsi="GHEA Grapalat" w:cs="Sylfaen"/>
          <w:b/>
          <w:bCs/>
          <w:iCs/>
          <w:sz w:val="24"/>
          <w:szCs w:val="24"/>
          <w:lang w:val="hy-AM"/>
        </w:rPr>
      </w:pPr>
      <w:r w:rsidRPr="00D71D75">
        <w:rPr>
          <w:rFonts w:ascii="GHEA Grapalat" w:eastAsiaTheme="minorEastAsia" w:hAnsi="GHEA Grapalat" w:cs="Sylfaen"/>
          <w:b/>
          <w:bCs/>
          <w:iCs/>
          <w:sz w:val="24"/>
          <w:szCs w:val="24"/>
          <w:lang w:val="hy-AM"/>
        </w:rPr>
        <w:t>ԵԶՐԱԿԱՑՈՒԹՅՈՒՆ</w:t>
      </w:r>
    </w:p>
    <w:p w:rsidR="00082447" w:rsidRPr="00D71D75" w:rsidRDefault="00082447" w:rsidP="00082447">
      <w:pPr>
        <w:spacing w:after="0" w:line="276" w:lineRule="auto"/>
        <w:ind w:firstLine="375"/>
        <w:contextualSpacing/>
        <w:jc w:val="both"/>
        <w:rPr>
          <w:rFonts w:ascii="GHEA Grapalat" w:hAnsi="GHEA Grapalat"/>
          <w:sz w:val="24"/>
          <w:szCs w:val="24"/>
          <w:lang w:val="hy-AM"/>
        </w:rPr>
      </w:pPr>
      <w:r w:rsidRPr="00D71D75">
        <w:rPr>
          <w:rFonts w:ascii="GHEA Grapalat" w:eastAsia="Times New Roman" w:hAnsi="GHEA Grapalat"/>
          <w:color w:val="000000"/>
          <w:sz w:val="24"/>
          <w:szCs w:val="24"/>
          <w:lang w:val="hy-AM"/>
        </w:rPr>
        <w:t xml:space="preserve">Հաշվի առնելով, որ </w:t>
      </w:r>
      <w:r w:rsidRPr="00D71D75">
        <w:rPr>
          <w:rFonts w:ascii="GHEA Grapalat" w:hAnsi="GHEA Grapalat"/>
          <w:sz w:val="24"/>
          <w:szCs w:val="24"/>
          <w:lang w:val="hy-AM"/>
        </w:rPr>
        <w:t>ՍՉԱՄ անձնակազմի համապատասխան վերապատրաստումների</w:t>
      </w:r>
      <w:r w:rsidRPr="00D71D75">
        <w:rPr>
          <w:rFonts w:ascii="GHEA Grapalat" w:eastAsia="Times New Roman" w:hAnsi="GHEA Grapalat"/>
          <w:color w:val="000000"/>
          <w:sz w:val="24"/>
          <w:szCs w:val="24"/>
          <w:lang w:val="hy-AM"/>
        </w:rPr>
        <w:t xml:space="preserve"> ակնկալվող քանակները/ուղղությունները որոշմամբ սահմանված չեն</w:t>
      </w:r>
      <w:r>
        <w:rPr>
          <w:rFonts w:ascii="GHEA Grapalat" w:eastAsia="Times New Roman" w:hAnsi="GHEA Grapalat"/>
          <w:color w:val="000000"/>
          <w:sz w:val="24"/>
          <w:szCs w:val="24"/>
          <w:lang w:val="hy-AM"/>
        </w:rPr>
        <w:t>,</w:t>
      </w:r>
      <w:r w:rsidRPr="00D71D75">
        <w:rPr>
          <w:rFonts w:ascii="GHEA Grapalat" w:eastAsia="Times New Roman" w:hAnsi="GHEA Grapalat"/>
          <w:color w:val="000000"/>
          <w:sz w:val="24"/>
          <w:szCs w:val="24"/>
          <w:lang w:val="hy-AM"/>
        </w:rPr>
        <w:t xml:space="preserve">  ըստ ա</w:t>
      </w:r>
      <w:r>
        <w:rPr>
          <w:rFonts w:ascii="GHEA Grapalat" w:eastAsia="Times New Roman" w:hAnsi="GHEA Grapalat"/>
          <w:color w:val="000000"/>
          <w:sz w:val="24"/>
          <w:szCs w:val="24"/>
          <w:lang w:val="hy-AM"/>
        </w:rPr>
        <w:t>յդմ հնարավորություն չի ընձեռվել</w:t>
      </w:r>
      <w:r w:rsidRPr="00D71D75">
        <w:rPr>
          <w:rFonts w:ascii="GHEA Grapalat" w:eastAsia="Times New Roman" w:hAnsi="GHEA Grapalat"/>
          <w:color w:val="000000"/>
          <w:sz w:val="24"/>
          <w:szCs w:val="24"/>
          <w:lang w:val="hy-AM"/>
        </w:rPr>
        <w:t xml:space="preserve"> գնահատել տվյալ պահանջի կատարման ամբողջականությունը</w:t>
      </w:r>
      <w:r w:rsidRPr="00D71D75">
        <w:rPr>
          <w:rFonts w:ascii="GHEA Grapalat" w:hAnsi="GHEA Grapalat"/>
          <w:sz w:val="24"/>
          <w:szCs w:val="24"/>
          <w:lang w:val="hy-AM"/>
        </w:rPr>
        <w:t xml:space="preserve">: </w:t>
      </w:r>
    </w:p>
    <w:p w:rsidR="00082447" w:rsidRPr="00D71D75" w:rsidRDefault="00082447" w:rsidP="00082447">
      <w:pPr>
        <w:spacing w:after="0" w:line="276" w:lineRule="auto"/>
        <w:ind w:firstLine="375"/>
        <w:contextualSpacing/>
        <w:jc w:val="both"/>
        <w:rPr>
          <w:rFonts w:ascii="GHEA Grapalat" w:hAnsi="GHEA Grapalat"/>
          <w:sz w:val="24"/>
          <w:szCs w:val="24"/>
          <w:lang w:val="hy-AM"/>
        </w:rPr>
      </w:pPr>
    </w:p>
    <w:p w:rsidR="00082447" w:rsidRPr="0002788B" w:rsidRDefault="00082447" w:rsidP="00082447">
      <w:pPr>
        <w:spacing w:after="0" w:line="276" w:lineRule="auto"/>
        <w:ind w:firstLine="375"/>
        <w:contextualSpacing/>
        <w:jc w:val="both"/>
        <w:rPr>
          <w:rFonts w:ascii="GHEA Grapalat" w:hAnsi="GHEA Grapalat"/>
          <w:b/>
          <w:sz w:val="24"/>
          <w:szCs w:val="24"/>
          <w:lang w:val="hy-AM"/>
        </w:rPr>
      </w:pPr>
      <w:r w:rsidRPr="00D71D75">
        <w:rPr>
          <w:rFonts w:ascii="GHEA Grapalat" w:hAnsi="GHEA Grapalat"/>
          <w:b/>
          <w:sz w:val="24"/>
          <w:szCs w:val="24"/>
          <w:lang w:val="hy-AM"/>
        </w:rPr>
        <w:t xml:space="preserve">  </w:t>
      </w:r>
      <w:r w:rsidRPr="0002788B">
        <w:rPr>
          <w:rFonts w:ascii="GHEA Grapalat" w:hAnsi="GHEA Grapalat"/>
          <w:b/>
          <w:sz w:val="24"/>
          <w:szCs w:val="24"/>
          <w:lang w:val="hy-AM"/>
        </w:rPr>
        <w:t>ԱՌԱՋԱՐԿՈՒԹՅՈՒՆ</w:t>
      </w:r>
    </w:p>
    <w:p w:rsidR="00082447" w:rsidRPr="00D71D75" w:rsidRDefault="00082447" w:rsidP="00082447">
      <w:pPr>
        <w:spacing w:after="0" w:line="276" w:lineRule="auto"/>
        <w:ind w:firstLine="375"/>
        <w:contextualSpacing/>
        <w:jc w:val="both"/>
        <w:rPr>
          <w:rFonts w:ascii="GHEA Grapalat" w:hAnsi="GHEA Grapalat"/>
          <w:b/>
          <w:sz w:val="24"/>
          <w:szCs w:val="24"/>
          <w:lang w:val="hy-AM"/>
        </w:rPr>
      </w:pPr>
      <w:r>
        <w:rPr>
          <w:rFonts w:ascii="GHEA Grapalat" w:eastAsia="Times New Roman" w:hAnsi="GHEA Grapalat"/>
          <w:color w:val="000000"/>
          <w:sz w:val="24"/>
          <w:szCs w:val="24"/>
          <w:lang w:val="hy-AM"/>
        </w:rPr>
        <w:t>Հ</w:t>
      </w:r>
      <w:r w:rsidRPr="00375934">
        <w:rPr>
          <w:rFonts w:ascii="GHEA Grapalat" w:eastAsia="Times New Roman" w:hAnsi="GHEA Grapalat"/>
          <w:color w:val="000000"/>
          <w:sz w:val="24"/>
          <w:szCs w:val="24"/>
          <w:lang w:val="hy-AM"/>
        </w:rPr>
        <w:t>աստատ</w:t>
      </w:r>
      <w:r>
        <w:rPr>
          <w:rFonts w:ascii="GHEA Grapalat" w:eastAsia="Times New Roman" w:hAnsi="GHEA Grapalat"/>
          <w:color w:val="000000"/>
          <w:sz w:val="24"/>
          <w:szCs w:val="24"/>
          <w:lang w:val="hy-AM"/>
        </w:rPr>
        <w:t>ել</w:t>
      </w:r>
      <w:r w:rsidRPr="0002788B">
        <w:rPr>
          <w:rFonts w:ascii="GHEA Grapalat" w:eastAsia="Times New Roman" w:hAnsi="GHEA Grapalat"/>
          <w:color w:val="000000"/>
          <w:sz w:val="24"/>
          <w:szCs w:val="24"/>
          <w:lang w:val="hy-AM"/>
        </w:rPr>
        <w:t xml:space="preserve"> չափագիտության ոլորտի մասնագիտական անձնակազմի շարունակական վերապատրաստումների նվազագույն-բավարար չափորոշիչները</w:t>
      </w:r>
      <w:r>
        <w:rPr>
          <w:rFonts w:ascii="GHEA Grapalat" w:eastAsia="Times New Roman" w:hAnsi="GHEA Grapalat"/>
          <w:color w:val="000000"/>
          <w:sz w:val="24"/>
          <w:szCs w:val="24"/>
          <w:lang w:val="hy-AM"/>
        </w:rPr>
        <w:t>։</w:t>
      </w:r>
    </w:p>
    <w:p w:rsidR="00082447" w:rsidRPr="00D71D75" w:rsidRDefault="00082447" w:rsidP="00082447">
      <w:pPr>
        <w:spacing w:after="0" w:line="276" w:lineRule="auto"/>
        <w:jc w:val="both"/>
        <w:rPr>
          <w:rFonts w:ascii="GHEA Grapalat" w:hAnsi="GHEA Grapalat"/>
          <w:sz w:val="24"/>
          <w:szCs w:val="24"/>
          <w:lang w:val="hy-AM"/>
        </w:rPr>
      </w:pPr>
    </w:p>
    <w:p w:rsidR="00082447" w:rsidRPr="00D71D75" w:rsidRDefault="00082447" w:rsidP="00082447">
      <w:pPr>
        <w:spacing w:after="0" w:line="276" w:lineRule="auto"/>
        <w:jc w:val="both"/>
        <w:rPr>
          <w:rFonts w:ascii="GHEA Grapalat" w:hAnsi="GHEA Grapalat"/>
          <w:sz w:val="24"/>
          <w:szCs w:val="24"/>
          <w:lang w:val="hy-AM"/>
        </w:rPr>
      </w:pPr>
    </w:p>
    <w:p w:rsidR="00082447" w:rsidRDefault="00082447" w:rsidP="00082447">
      <w:pPr>
        <w:pStyle w:val="ab"/>
        <w:spacing w:after="0" w:line="276" w:lineRule="auto"/>
        <w:ind w:left="0"/>
        <w:jc w:val="both"/>
        <w:rPr>
          <w:rFonts w:ascii="GHEA Grapalat" w:hAnsi="GHEA Grapalat" w:cs="Arial"/>
          <w:b/>
          <w:sz w:val="24"/>
          <w:szCs w:val="24"/>
          <w:lang w:val="hy-AM"/>
        </w:rPr>
      </w:pPr>
    </w:p>
    <w:p w:rsidR="00082447" w:rsidRPr="00D71D75" w:rsidRDefault="00082447" w:rsidP="00082447">
      <w:pPr>
        <w:pStyle w:val="ab"/>
        <w:spacing w:after="0" w:line="276" w:lineRule="auto"/>
        <w:ind w:left="0"/>
        <w:jc w:val="both"/>
        <w:rPr>
          <w:rFonts w:ascii="GHEA Grapalat" w:hAnsi="GHEA Grapalat" w:cs="Arial"/>
          <w:b/>
          <w:sz w:val="24"/>
          <w:szCs w:val="24"/>
          <w:lang w:val="hy-AM"/>
        </w:rPr>
      </w:pPr>
      <w:r w:rsidRPr="00F3080C">
        <w:rPr>
          <w:rFonts w:ascii="GHEA Grapalat" w:hAnsi="GHEA Grapalat" w:cs="Arial"/>
          <w:b/>
          <w:i/>
          <w:sz w:val="24"/>
          <w:szCs w:val="24"/>
          <w:lang w:val="hy-AM"/>
        </w:rPr>
        <w:t>Հաշվեքննության հարց</w:t>
      </w:r>
      <w:r w:rsidRPr="00D71D75">
        <w:rPr>
          <w:rFonts w:ascii="GHEA Grapalat" w:hAnsi="GHEA Grapalat" w:cs="Arial"/>
          <w:b/>
          <w:sz w:val="24"/>
          <w:szCs w:val="24"/>
          <w:lang w:val="hy-AM"/>
        </w:rPr>
        <w:t xml:space="preserve"> 5. Արդյո</w:t>
      </w:r>
      <w:r>
        <w:rPr>
          <w:rFonts w:ascii="GHEA Grapalat" w:hAnsi="GHEA Grapalat" w:cs="Arial"/>
          <w:b/>
          <w:sz w:val="24"/>
          <w:szCs w:val="24"/>
          <w:lang w:val="hy-AM"/>
        </w:rPr>
        <w:t>՞</w:t>
      </w:r>
      <w:r w:rsidRPr="00D71D75">
        <w:rPr>
          <w:rFonts w:ascii="GHEA Grapalat" w:hAnsi="GHEA Grapalat" w:cs="Arial"/>
          <w:b/>
          <w:sz w:val="24"/>
          <w:szCs w:val="24"/>
          <w:lang w:val="hy-AM"/>
        </w:rPr>
        <w:t>ք հստակեցվել է 12 էտալոնների անվանացանկերը/տեսակները և կազմավորման գործընթացը արդյո</w:t>
      </w:r>
      <w:r>
        <w:rPr>
          <w:rFonts w:ascii="GHEA Grapalat" w:hAnsi="GHEA Grapalat" w:cs="Arial"/>
          <w:b/>
          <w:sz w:val="24"/>
          <w:szCs w:val="24"/>
          <w:lang w:val="hy-AM"/>
        </w:rPr>
        <w:t>՞</w:t>
      </w:r>
      <w:r w:rsidRPr="00D71D75">
        <w:rPr>
          <w:rFonts w:ascii="GHEA Grapalat" w:hAnsi="GHEA Grapalat" w:cs="Arial"/>
          <w:b/>
          <w:sz w:val="24"/>
          <w:szCs w:val="24"/>
          <w:lang w:val="hy-AM"/>
        </w:rPr>
        <w:t>ք համահունչ է ծրագրով նախատեսված ժամկետներին: Ի՞նչ միջոցառումներ են ձեռնարկվել էտալոնների ճանաչման համար:</w:t>
      </w:r>
    </w:p>
    <w:p w:rsidR="00082447" w:rsidRPr="00D71D75" w:rsidRDefault="00082447" w:rsidP="00082447">
      <w:pPr>
        <w:pStyle w:val="ab"/>
        <w:spacing w:after="0" w:line="276" w:lineRule="auto"/>
        <w:ind w:left="0"/>
        <w:jc w:val="both"/>
        <w:rPr>
          <w:rFonts w:ascii="GHEA Grapalat" w:hAnsi="GHEA Grapalat" w:cs="Arial"/>
          <w:b/>
          <w:sz w:val="24"/>
          <w:szCs w:val="24"/>
          <w:lang w:val="hy-AM"/>
        </w:rPr>
      </w:pPr>
    </w:p>
    <w:p w:rsidR="00082447" w:rsidRPr="00D71D75" w:rsidRDefault="00082447" w:rsidP="00082447">
      <w:pPr>
        <w:pStyle w:val="afe"/>
        <w:snapToGrid w:val="0"/>
        <w:spacing w:line="276" w:lineRule="auto"/>
        <w:jc w:val="both"/>
        <w:rPr>
          <w:rFonts w:cs="Sylfaen"/>
          <w:b/>
          <w:bCs/>
          <w:i/>
          <w:iCs/>
          <w:szCs w:val="24"/>
        </w:rPr>
      </w:pPr>
      <w:r w:rsidRPr="00D71D75">
        <w:rPr>
          <w:rFonts w:cs="Sylfaen"/>
          <w:b/>
          <w:bCs/>
          <w:i/>
          <w:iCs/>
          <w:szCs w:val="24"/>
          <w:lang w:val="hy-AM"/>
        </w:rPr>
        <w:t>ՀԱՇՎԵՔՆՆՈՒԹՅԱՆ ՉԱՓԱՆԻՇՆԵՐ</w:t>
      </w:r>
      <w:r w:rsidRPr="00D71D75">
        <w:rPr>
          <w:szCs w:val="24"/>
        </w:rPr>
        <w:t xml:space="preserve"> </w:t>
      </w:r>
    </w:p>
    <w:p w:rsidR="00082447" w:rsidRPr="008869E0" w:rsidRDefault="00082447" w:rsidP="00082447">
      <w:pPr>
        <w:pStyle w:val="ab"/>
        <w:numPr>
          <w:ilvl w:val="0"/>
          <w:numId w:val="11"/>
        </w:numPr>
        <w:snapToGrid w:val="0"/>
        <w:spacing w:after="0" w:line="276" w:lineRule="auto"/>
        <w:ind w:left="0" w:firstLine="360"/>
        <w:jc w:val="both"/>
        <w:rPr>
          <w:rFonts w:ascii="GHEA Grapalat" w:eastAsia="Times New Roman" w:hAnsi="GHEA Grapalat"/>
          <w:sz w:val="24"/>
          <w:szCs w:val="24"/>
          <w:lang w:val="ru-RU" w:eastAsia="ru-RU"/>
        </w:rPr>
      </w:pPr>
      <w:r w:rsidRPr="00D71D75">
        <w:rPr>
          <w:rFonts w:ascii="GHEA Grapalat" w:eastAsia="Times New Roman" w:hAnsi="GHEA Grapalat"/>
          <w:sz w:val="24"/>
          <w:szCs w:val="24"/>
          <w:lang w:val="hy-AM" w:eastAsia="ru-RU"/>
        </w:rPr>
        <w:t>Թվով 12 ազգային էտալոնների կազմավորում և ճանաչում</w:t>
      </w:r>
      <w:r w:rsidRPr="00D71D75">
        <w:rPr>
          <w:rFonts w:ascii="GHEA Grapalat" w:hAnsi="GHEA Grapalat"/>
          <w:i/>
          <w:iCs/>
          <w:sz w:val="24"/>
          <w:szCs w:val="24"/>
          <w:lang w:val="hy-AM"/>
        </w:rPr>
        <w:t xml:space="preserve"> </w:t>
      </w:r>
      <w:r w:rsidRPr="004813A9">
        <w:rPr>
          <w:rFonts w:ascii="GHEA Grapalat" w:hAnsi="GHEA Grapalat"/>
          <w:iCs/>
          <w:sz w:val="24"/>
          <w:szCs w:val="24"/>
          <w:lang w:val="hy-AM"/>
        </w:rPr>
        <w:t>Ո</w:t>
      </w:r>
      <w:r w:rsidRPr="004813A9">
        <w:rPr>
          <w:rFonts w:ascii="GHEA Grapalat" w:eastAsia="Times New Roman" w:hAnsi="GHEA Grapalat"/>
          <w:sz w:val="24"/>
          <w:szCs w:val="24"/>
          <w:lang w:val="hy-AM" w:eastAsia="ru-RU"/>
        </w:rPr>
        <w:t>ր</w:t>
      </w:r>
      <w:r w:rsidRPr="00D71D75">
        <w:rPr>
          <w:rFonts w:ascii="GHEA Grapalat" w:eastAsia="Times New Roman" w:hAnsi="GHEA Grapalat"/>
          <w:sz w:val="24"/>
          <w:szCs w:val="24"/>
          <w:lang w:val="hy-AM" w:eastAsia="ru-RU"/>
        </w:rPr>
        <w:t xml:space="preserve">ոշմամբ հաստատված </w:t>
      </w:r>
      <w:r>
        <w:rPr>
          <w:rFonts w:ascii="GHEA Grapalat" w:eastAsia="Times New Roman" w:hAnsi="GHEA Grapalat"/>
          <w:sz w:val="24"/>
          <w:szCs w:val="24"/>
          <w:lang w:val="hy-AM" w:eastAsia="ru-RU"/>
        </w:rPr>
        <w:t>Ծ</w:t>
      </w:r>
      <w:r w:rsidRPr="00D71D75">
        <w:rPr>
          <w:rFonts w:ascii="GHEA Grapalat" w:eastAsia="Times New Roman" w:hAnsi="GHEA Grapalat"/>
          <w:sz w:val="24"/>
          <w:szCs w:val="24"/>
          <w:lang w:val="hy-AM" w:eastAsia="ru-RU"/>
        </w:rPr>
        <w:t>րագրի</w:t>
      </w:r>
      <w:r>
        <w:rPr>
          <w:rFonts w:ascii="GHEA Grapalat" w:eastAsia="Times New Roman" w:hAnsi="GHEA Grapalat"/>
          <w:sz w:val="24"/>
          <w:szCs w:val="24"/>
          <w:lang w:val="hy-AM" w:eastAsia="ru-RU"/>
        </w:rPr>
        <w:t xml:space="preserve"> և  Միջոցառումների ցանկի 1-ին կետ</w:t>
      </w:r>
      <w:r w:rsidRPr="00D71D75">
        <w:rPr>
          <w:rFonts w:ascii="GHEA Grapalat" w:eastAsia="Times New Roman" w:hAnsi="GHEA Grapalat"/>
          <w:sz w:val="24"/>
          <w:szCs w:val="24"/>
          <w:lang w:val="hy-AM" w:eastAsia="ru-RU"/>
        </w:rPr>
        <w:t xml:space="preserve">: </w:t>
      </w:r>
    </w:p>
    <w:p w:rsidR="00082447" w:rsidRPr="008869E0" w:rsidRDefault="00082447" w:rsidP="00082447">
      <w:pPr>
        <w:pStyle w:val="ab"/>
        <w:numPr>
          <w:ilvl w:val="0"/>
          <w:numId w:val="11"/>
        </w:numPr>
        <w:snapToGrid w:val="0"/>
        <w:spacing w:after="0" w:line="276" w:lineRule="auto"/>
        <w:ind w:left="0" w:firstLine="0"/>
        <w:jc w:val="both"/>
        <w:rPr>
          <w:rFonts w:ascii="GHEA Grapalat" w:eastAsia="Times New Roman" w:hAnsi="GHEA Grapalat"/>
          <w:sz w:val="24"/>
          <w:szCs w:val="24"/>
          <w:lang w:val="ru-RU" w:eastAsia="ru-RU"/>
        </w:rPr>
      </w:pPr>
      <w:r w:rsidRPr="00D71D75">
        <w:rPr>
          <w:rFonts w:ascii="GHEA Grapalat" w:eastAsia="Times New Roman" w:hAnsi="GHEA Grapalat"/>
          <w:sz w:val="24"/>
          <w:szCs w:val="24"/>
          <w:lang w:eastAsia="ru-RU"/>
        </w:rPr>
        <w:t>ՍՉԱՄ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կազմում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գործող</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Արագածի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գիտական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կենտրոնի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վերականգնված</w:t>
      </w:r>
      <w:r w:rsidRPr="008869E0">
        <w:rPr>
          <w:rFonts w:ascii="GHEA Grapalat" w:eastAsia="Times New Roman" w:hAnsi="GHEA Grapalat"/>
          <w:sz w:val="24"/>
          <w:szCs w:val="24"/>
          <w:lang w:val="ru-RU" w:eastAsia="ru-RU"/>
        </w:rPr>
        <w:t xml:space="preserve"> 4 </w:t>
      </w:r>
      <w:r w:rsidRPr="00D71D75">
        <w:rPr>
          <w:rFonts w:ascii="GHEA Grapalat" w:eastAsia="Times New Roman" w:hAnsi="GHEA Grapalat"/>
          <w:sz w:val="24"/>
          <w:szCs w:val="24"/>
          <w:lang w:eastAsia="ru-RU"/>
        </w:rPr>
        <w:t>ալեհավաքների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հաստատում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որպես</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ՀԲ</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կողմից</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ՀՀ</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կառավարությանը</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տրամադրված</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վարկային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միջոցների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շրջանակում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արդյունաբերական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կենտրոնի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հիմնում</w:t>
      </w:r>
      <w:r w:rsidRPr="008869E0">
        <w:rPr>
          <w:rFonts w:ascii="GHEA Grapalat" w:eastAsia="Times New Roman" w:hAnsi="GHEA Grapalat"/>
          <w:sz w:val="24"/>
          <w:szCs w:val="24"/>
          <w:lang w:val="ru-RU" w:eastAsia="ru-RU"/>
        </w:rPr>
        <w:t xml:space="preserve">, 4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կազմավորում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Եվրամիության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հետ</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lastRenderedPageBreak/>
        <w:t>համագործակցության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շրջանակում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ևս</w:t>
      </w:r>
      <w:r w:rsidRPr="008869E0">
        <w:rPr>
          <w:rFonts w:ascii="GHEA Grapalat" w:eastAsia="Times New Roman" w:hAnsi="GHEA Grapalat"/>
          <w:sz w:val="24"/>
          <w:szCs w:val="24"/>
          <w:lang w:val="ru-RU" w:eastAsia="ru-RU"/>
        </w:rPr>
        <w:t xml:space="preserve"> 8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հիմնում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պահապանների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նշանակում</w:t>
      </w:r>
      <w:r w:rsidRPr="008869E0">
        <w:rPr>
          <w:rFonts w:ascii="GHEA Grapalat" w:eastAsia="Times New Roman" w:hAnsi="GHEA Grapalat"/>
          <w:sz w:val="24"/>
          <w:szCs w:val="24"/>
          <w:lang w:val="ru-RU" w:eastAsia="ru-RU"/>
        </w:rPr>
        <w:t xml:space="preserve"> (</w:t>
      </w:r>
      <w:r>
        <w:rPr>
          <w:rFonts w:ascii="GHEA Grapalat" w:eastAsia="Times New Roman" w:hAnsi="GHEA Grapalat"/>
          <w:sz w:val="24"/>
          <w:szCs w:val="24"/>
          <w:lang w:val="hy-AM" w:eastAsia="ru-RU"/>
        </w:rPr>
        <w:t>Ո</w:t>
      </w:r>
      <w:r w:rsidRPr="00D71D75">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D71D75">
        <w:rPr>
          <w:rFonts w:ascii="GHEA Grapalat" w:eastAsia="Times New Roman" w:hAnsi="GHEA Grapalat"/>
          <w:sz w:val="24"/>
          <w:szCs w:val="24"/>
          <w:lang w:val="hy-AM" w:eastAsia="ru-RU"/>
        </w:rPr>
        <w:t>իջոցառումների ցանկի 1</w:t>
      </w:r>
      <w:r w:rsidRPr="008869E0">
        <w:rPr>
          <w:rFonts w:ascii="GHEA Grapalat" w:eastAsia="Times New Roman" w:hAnsi="GHEA Grapalat"/>
          <w:sz w:val="24"/>
          <w:szCs w:val="24"/>
          <w:lang w:val="ru-RU" w:eastAsia="ru-RU"/>
        </w:rPr>
        <w:t>.1</w:t>
      </w:r>
      <w:r w:rsidRPr="00D71D75">
        <w:rPr>
          <w:rFonts w:ascii="GHEA Grapalat" w:eastAsia="Times New Roman" w:hAnsi="GHEA Grapalat"/>
          <w:sz w:val="24"/>
          <w:szCs w:val="24"/>
          <w:lang w:val="hy-AM" w:eastAsia="ru-RU"/>
        </w:rPr>
        <w:t>-</w:t>
      </w:r>
      <w:r w:rsidRPr="008869E0">
        <w:rPr>
          <w:rFonts w:ascii="GHEA Grapalat" w:eastAsia="Times New Roman" w:hAnsi="GHEA Grapalat"/>
          <w:sz w:val="24"/>
          <w:szCs w:val="24"/>
          <w:lang w:val="ru-RU" w:eastAsia="ru-RU"/>
        </w:rPr>
        <w:t>1.3</w:t>
      </w:r>
      <w:r w:rsidRPr="00D71D75">
        <w:rPr>
          <w:rFonts w:ascii="GHEA Grapalat" w:eastAsia="Times New Roman" w:hAnsi="GHEA Grapalat"/>
          <w:sz w:val="24"/>
          <w:szCs w:val="24"/>
          <w:lang w:val="hy-AM" w:eastAsia="ru-RU"/>
        </w:rPr>
        <w:t xml:space="preserve"> կետ</w:t>
      </w:r>
      <w:r w:rsidRPr="00D71D75">
        <w:rPr>
          <w:rFonts w:ascii="GHEA Grapalat" w:eastAsia="Times New Roman" w:hAnsi="GHEA Grapalat"/>
          <w:sz w:val="24"/>
          <w:szCs w:val="24"/>
          <w:lang w:eastAsia="ru-RU"/>
        </w:rPr>
        <w:t>եր</w:t>
      </w:r>
      <w:r w:rsidRPr="008869E0">
        <w:rPr>
          <w:rFonts w:ascii="GHEA Grapalat" w:eastAsia="Times New Roman" w:hAnsi="GHEA Grapalat"/>
          <w:sz w:val="24"/>
          <w:szCs w:val="24"/>
          <w:lang w:val="ru-RU" w:eastAsia="ru-RU"/>
        </w:rPr>
        <w:t>)</w:t>
      </w:r>
      <w:r w:rsidRPr="00D71D75">
        <w:rPr>
          <w:rFonts w:ascii="GHEA Grapalat" w:eastAsia="Times New Roman" w:hAnsi="GHEA Grapalat"/>
          <w:sz w:val="24"/>
          <w:szCs w:val="24"/>
          <w:lang w:val="hy-AM" w:eastAsia="ru-RU"/>
        </w:rPr>
        <w:t>:</w:t>
      </w:r>
    </w:p>
    <w:p w:rsidR="00082447" w:rsidRPr="00D71D75" w:rsidRDefault="00082447" w:rsidP="00082447">
      <w:pPr>
        <w:pStyle w:val="ab"/>
        <w:numPr>
          <w:ilvl w:val="0"/>
          <w:numId w:val="11"/>
        </w:numPr>
        <w:spacing w:after="0" w:line="276" w:lineRule="auto"/>
        <w:ind w:left="0" w:firstLine="0"/>
        <w:jc w:val="both"/>
        <w:rPr>
          <w:rFonts w:ascii="GHEA Grapalat" w:hAnsi="GHEA Grapalat" w:cs="Arial"/>
          <w:sz w:val="24"/>
          <w:szCs w:val="24"/>
          <w:lang w:val="hy-AM"/>
        </w:rPr>
      </w:pPr>
      <w:r w:rsidRPr="008869E0" w:rsidDel="00053303">
        <w:rPr>
          <w:rFonts w:ascii="GHEA Grapalat" w:hAnsi="GHEA Grapalat" w:cs="Arial"/>
          <w:sz w:val="24"/>
          <w:szCs w:val="24"/>
          <w:lang w:val="ru-RU"/>
        </w:rPr>
        <w:t xml:space="preserve"> </w:t>
      </w:r>
      <w:r w:rsidRPr="00D71D75">
        <w:rPr>
          <w:rFonts w:ascii="GHEA Grapalat" w:hAnsi="GHEA Grapalat" w:cs="Arial"/>
          <w:sz w:val="24"/>
          <w:szCs w:val="24"/>
          <w:lang w:val="hy-AM"/>
        </w:rPr>
        <w:t>«Չափման միջոցը, որպես ազգային չափանմուշ ճանաչելու կարգը սահմանելու մասին» 21.11.2013 թ. N 1299-Ն ՀՀ կառավարության որոշում:</w:t>
      </w:r>
    </w:p>
    <w:p w:rsidR="00082447" w:rsidRPr="00D71D75" w:rsidRDefault="00082447" w:rsidP="00082447">
      <w:pPr>
        <w:snapToGrid w:val="0"/>
        <w:spacing w:after="0" w:line="276" w:lineRule="auto"/>
        <w:rPr>
          <w:rFonts w:ascii="GHEA Grapalat" w:eastAsia="Times New Roman" w:hAnsi="GHEA Grapalat" w:cs="Calibri"/>
          <w:b/>
          <w:bCs/>
          <w:i/>
          <w:iCs/>
          <w:sz w:val="24"/>
          <w:szCs w:val="24"/>
          <w:lang w:val="hy-AM"/>
        </w:rPr>
      </w:pPr>
      <w:r w:rsidRPr="00D71D75">
        <w:rPr>
          <w:rFonts w:ascii="GHEA Grapalat" w:eastAsia="Times New Roman" w:hAnsi="GHEA Grapalat" w:cs="Calibri"/>
          <w:b/>
          <w:bCs/>
          <w:i/>
          <w:iCs/>
          <w:sz w:val="24"/>
          <w:szCs w:val="24"/>
          <w:lang w:val="hy-AM"/>
        </w:rPr>
        <w:t>ԱՌԿԱ ԻՐԱՎԻՃԱԿ/ՀԱՇՎԵՔՆՆՈՒԹՅԱՆ ԱՐԴՅՈՒՆՔՆԵՐ</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Էտալոնները օգտագործում են չափագիտական մի շարք աշխատանքների ժամանակ, այդ թվում՝ վերարտադրվող միավորների պահպանման նպատակով էտալոնի պարբերական հետազոտում, էտալոնի կատարելագործման նպատակով հետազոտություններ, էտալոնի միջազգային համեմատում: Հարկ է նշել, որ 12 ազգային էտալոնների /չափանմուշ</w:t>
      </w:r>
      <w:r w:rsidRPr="00D71D75">
        <w:rPr>
          <w:rStyle w:val="aa"/>
          <w:rFonts w:ascii="GHEA Grapalat" w:hAnsi="GHEA Grapalat" w:cs="Arial"/>
          <w:sz w:val="24"/>
          <w:szCs w:val="24"/>
        </w:rPr>
        <w:footnoteReference w:id="12"/>
      </w:r>
      <w:r w:rsidRPr="00D71D75">
        <w:rPr>
          <w:rFonts w:ascii="GHEA Grapalat" w:hAnsi="GHEA Grapalat" w:cs="Arial"/>
          <w:b/>
          <w:sz w:val="24"/>
          <w:szCs w:val="24"/>
          <w:lang w:val="hy-AM"/>
        </w:rPr>
        <w:t xml:space="preserve">/ </w:t>
      </w:r>
      <w:r w:rsidRPr="00D71D75">
        <w:rPr>
          <w:rFonts w:ascii="GHEA Grapalat" w:hAnsi="GHEA Grapalat" w:cs="Arial"/>
          <w:sz w:val="24"/>
          <w:szCs w:val="24"/>
          <w:lang w:val="hy-AM"/>
        </w:rPr>
        <w:t xml:space="preserve">կազմավորում և ճանաչում միջոցառման շրջանակներում 8 էտալոնների դեպքում չի հստակեցվել, թե կոնկրետ ինչ էտալոնների մասին է խոսքը գնում: 01.10.2023 թվականի դրությամբ նախատեսված 12 էտալոնից հաստատված է 7 -ը: </w:t>
      </w:r>
    </w:p>
    <w:p w:rsidR="00082447" w:rsidRPr="00D71D75" w:rsidRDefault="00082447" w:rsidP="00082447">
      <w:pPr>
        <w:spacing w:after="0" w:line="276" w:lineRule="auto"/>
        <w:ind w:firstLine="284"/>
        <w:jc w:val="both"/>
        <w:rPr>
          <w:rFonts w:ascii="GHEA Grapalat" w:hAnsi="GHEA Grapalat" w:cs="Arial"/>
          <w:sz w:val="24"/>
          <w:szCs w:val="24"/>
          <w:lang w:val="hy-AM"/>
        </w:rPr>
      </w:pPr>
      <w:r w:rsidRPr="00D71D75">
        <w:rPr>
          <w:rFonts w:ascii="GHEA Grapalat" w:hAnsi="GHEA Grapalat" w:cs="Arial"/>
          <w:sz w:val="24"/>
          <w:szCs w:val="24"/>
          <w:lang w:val="hy-AM"/>
        </w:rPr>
        <w:t>Այսպիսով՝</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 xml:space="preserve">ՍՉԱՄ կազմում գործող Արագածի գիտական կենտրոնի վերականգնված 4 ալեհավաքները անտենային չափումների ոլորտում 2021 թվականին ճանաչվել են որպես 4 ազգային էտալոն (ՍՉԱՄ տնօրենի թիվ № 44 2021 թվականի ապրիլի 13-ի հրամանով)։ Վերջիններս կոչված են, չափումների միասնականության ապահովման նպատակով, 2,5÷12,0 ՀՀց, 8,2÷40,0 ՀՀց, 2,5÷42,0 ՀՀց, 2,5÷40,0 ՀՀց հաճախականությունների տիրույթում 0,1-ից մինչև 0,4մ, աշխատանքային 0,4-ից մինչև 0,75մ, 0,75-ից մինչև 1,5մ, 1,5-ից մինչեւ 3,0մ աշխատանքային չափերով բացվածք ունեցող անտենային համակարգերի ճառագայթման դաշտի ուժեղացման գործակցի, ուղղվածության գործողության գործակցի միավորների վերարտադրմանն ու պահպանմանը և երկրորդային էտալոնների ու չափման տիպային միջոցների օգնությամբ այդ միավորների չափի փոխանցմանը: </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 xml:space="preserve">ՍՉԱՄ կարողություններով կազմավորված «Դոզիմետրական և ռադիոմետրական չափումներ» ազգային էտալոնը ճանաչվել է ՍՉԱՄ տնօրենի 30.11.2021թ. № 180 հրամանով: Վերջինս կոչված է Էկսպոզիցիոն դոզայի, Էկսպոզիցիոն դոզայի հզորության և ռենտգենյան և գամմա-ճառագայթման էներգիայի հոսքի չափման միավորների մեծությունների վերարտադրման ու </w:t>
      </w:r>
      <w:r w:rsidRPr="00D71D75">
        <w:rPr>
          <w:rFonts w:ascii="GHEA Grapalat" w:hAnsi="GHEA Grapalat" w:cs="Arial"/>
          <w:sz w:val="24"/>
          <w:szCs w:val="24"/>
          <w:lang w:val="hy-AM"/>
        </w:rPr>
        <w:lastRenderedPageBreak/>
        <w:t xml:space="preserve">պահպանման համար, այդ միավորների մեծությունները իոնիզացիոն խցիկների հավաքածու ունեցող էտալոնային դոզիմետրին փոխանցման համար: </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ՍՉԱՄ տնօրենի 14.09.2021թ. № 121 հրամանով ճանաչվել է զանգվածի «1մգ-1կգ» ազգային էտալոնը: ԱՉ ՀՀ 5-21 էտալոնի հիմքում ընկած է կիլոգրամի ազգային նմանակի միջոցով միավորի վերարտադրությունը, որի չափը համաձայն պետական ստուգաչափման սխեմայի փոխանցվում է զանգվածի չափման միջոցներին: Առաջնային էտալոնը կոչված է, չափումների միասնականության ապահովման նպատակով, 1մգ ÷ 1կգ զանգվածի միավորի վերարտադրմանն ու պահպանմանը և երկրորդային էտալոնների ու չափման տիպային միջոցների օգնությամբ այդ միավորների չափի փոխանցմանը:</w:t>
      </w:r>
      <w:r w:rsidRPr="00D71D75">
        <w:rPr>
          <w:rFonts w:ascii="GHEA Grapalat" w:hAnsi="GHEA Grapalat" w:cs="Arial"/>
          <w:b/>
          <w:sz w:val="24"/>
          <w:szCs w:val="24"/>
          <w:lang w:val="hy-AM"/>
        </w:rPr>
        <w:t xml:space="preserve"> </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 xml:space="preserve">ՍՉԱՄ տնօրենի 05.04.2022 թ. № 52 հրամանով ճանաչվել է «Օդի հարաբերական խոնավության և ցողի կետի» ազգային էտալոնը: Վերջինս կոչված է հարաբերական խոնավության և ցողի/եղյամի կետի ջերմաստիճանի միավորի վերարտադրման, պահպանման և փոխանցմանը, չափումների միասնականության ապահովմանը: </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Բացասական (</w:t>
      </w:r>
      <w:r w:rsidRPr="00D71D75">
        <w:rPr>
          <w:rFonts w:ascii="GHEA Grapalat" w:eastAsia="Times New Roman" w:hAnsi="GHEA Grapalat" w:cs="Arial"/>
          <w:sz w:val="24"/>
          <w:szCs w:val="24"/>
          <w:lang w:val="hy-AM" w:eastAsia="ru-RU"/>
        </w:rPr>
        <w:t>-38,8344°C մինչև 0.01ºC</w:t>
      </w:r>
      <w:r w:rsidRPr="00D71D75">
        <w:rPr>
          <w:rFonts w:ascii="GHEA Grapalat" w:hAnsi="GHEA Grapalat" w:cs="Arial"/>
          <w:sz w:val="24"/>
          <w:szCs w:val="24"/>
          <w:lang w:val="hy-AM"/>
        </w:rPr>
        <w:t>) և դրական (0</w:t>
      </w:r>
      <w:r w:rsidRPr="00D71D75">
        <w:rPr>
          <w:rFonts w:ascii="GHEA Grapalat" w:eastAsia="Times New Roman" w:hAnsi="GHEA Grapalat" w:cs="Arial"/>
          <w:sz w:val="24"/>
          <w:szCs w:val="24"/>
          <w:lang w:val="hy-AM" w:eastAsia="ru-RU"/>
        </w:rPr>
        <w:t xml:space="preserve">°C </w:t>
      </w:r>
      <w:r w:rsidRPr="00D71D75">
        <w:rPr>
          <w:rFonts w:ascii="GHEA Grapalat" w:hAnsi="GHEA Grapalat" w:cs="Arial"/>
          <w:sz w:val="24"/>
          <w:szCs w:val="24"/>
          <w:lang w:val="hy-AM"/>
        </w:rPr>
        <w:t>մինչև 660</w:t>
      </w:r>
      <w:r w:rsidRPr="00D71D75">
        <w:rPr>
          <w:rFonts w:ascii="GHEA Grapalat" w:eastAsia="Times New Roman" w:hAnsi="GHEA Grapalat" w:cs="Arial"/>
          <w:sz w:val="24"/>
          <w:szCs w:val="24"/>
          <w:lang w:val="hy-AM" w:eastAsia="ru-RU"/>
        </w:rPr>
        <w:t>°C</w:t>
      </w:r>
      <w:r w:rsidRPr="00D71D75">
        <w:rPr>
          <w:rFonts w:ascii="GHEA Grapalat" w:hAnsi="GHEA Grapalat" w:cs="Arial"/>
          <w:sz w:val="24"/>
          <w:szCs w:val="24"/>
          <w:lang w:val="hy-AM"/>
        </w:rPr>
        <w:t xml:space="preserve">) տիրույթներում ջերմաստիճանի միավորի չափումների թվով 8-րդ և 9-րդ ազգային էտալոնների ընդունման գործընթացը </w:t>
      </w:r>
      <w:r w:rsidRPr="00D71D75">
        <w:rPr>
          <w:rFonts w:ascii="GHEA Grapalat" w:eastAsia="Times New Roman" w:hAnsi="GHEA Grapalat" w:cs="Arial"/>
          <w:sz w:val="24"/>
          <w:szCs w:val="24"/>
          <w:lang w:val="hy-AM" w:eastAsia="ru-RU"/>
        </w:rPr>
        <w:t>2023 թվականի հոկտեմբերի 1-ի դրությամբ ավարտված չի եղել, սակայն արդեն նույն թվականի հոկտեմբերի 2-ին ՍՉԱՄ տնօրենի</w:t>
      </w:r>
      <w:r>
        <w:rPr>
          <w:rFonts w:ascii="GHEA Grapalat" w:eastAsia="Times New Roman" w:hAnsi="GHEA Grapalat" w:cs="Arial"/>
          <w:sz w:val="24"/>
          <w:szCs w:val="24"/>
          <w:lang w:val="hy-AM" w:eastAsia="ru-RU"/>
        </w:rPr>
        <w:t xml:space="preserve"> թիվ</w:t>
      </w:r>
      <w:r w:rsidRPr="00D71D75">
        <w:rPr>
          <w:rFonts w:ascii="GHEA Grapalat" w:eastAsia="Times New Roman" w:hAnsi="GHEA Grapalat" w:cs="Arial"/>
          <w:sz w:val="24"/>
          <w:szCs w:val="24"/>
          <w:lang w:val="hy-AM" w:eastAsia="ru-RU"/>
        </w:rPr>
        <w:t xml:space="preserve"> 126-Լ </w:t>
      </w:r>
      <w:r>
        <w:rPr>
          <w:rFonts w:ascii="GHEA Grapalat" w:eastAsia="Times New Roman" w:hAnsi="GHEA Grapalat" w:cs="Arial"/>
          <w:sz w:val="24"/>
          <w:szCs w:val="24"/>
          <w:lang w:val="hy-AM" w:eastAsia="ru-RU"/>
        </w:rPr>
        <w:t>հրամանով</w:t>
      </w:r>
      <w:r w:rsidRPr="00D71D75">
        <w:rPr>
          <w:rFonts w:ascii="GHEA Grapalat" w:eastAsia="Times New Roman" w:hAnsi="GHEA Grapalat" w:cs="Arial"/>
          <w:sz w:val="24"/>
          <w:szCs w:val="24"/>
          <w:lang w:val="hy-AM" w:eastAsia="ru-RU"/>
        </w:rPr>
        <w:t xml:space="preserve"> ճանաչվել են որպես ազգային էտալոններ: </w:t>
      </w:r>
    </w:p>
    <w:p w:rsidR="00082447" w:rsidRPr="00D71D75" w:rsidRDefault="00082447" w:rsidP="00082447">
      <w:pPr>
        <w:pStyle w:val="ab"/>
        <w:numPr>
          <w:ilvl w:val="0"/>
          <w:numId w:val="8"/>
        </w:numPr>
        <w:spacing w:after="0" w:line="276" w:lineRule="auto"/>
        <w:ind w:left="0" w:firstLine="0"/>
        <w:jc w:val="both"/>
        <w:rPr>
          <w:rFonts w:ascii="GHEA Grapalat" w:hAnsi="GHEA Grapalat" w:cs="Arial"/>
          <w:sz w:val="24"/>
          <w:szCs w:val="24"/>
          <w:lang w:val="hy-AM"/>
        </w:rPr>
      </w:pPr>
      <w:r w:rsidRPr="00D71D75">
        <w:rPr>
          <w:rFonts w:ascii="GHEA Grapalat" w:hAnsi="GHEA Grapalat" w:cs="Arial"/>
          <w:sz w:val="24"/>
          <w:szCs w:val="24"/>
          <w:lang w:val="hy-AM"/>
        </w:rPr>
        <w:t>Միավորված ազգերի կազմակերպության երկրների արդյունաբերական զարգացման գործակալության կողմից ՀՀ Որակի Ենթակառուցվածքի զարգացման  ծրագրի շրջանակներում</w:t>
      </w:r>
      <w:r w:rsidRPr="00D71D75">
        <w:rPr>
          <w:rStyle w:val="aa"/>
          <w:rFonts w:ascii="GHEA Grapalat" w:hAnsi="GHEA Grapalat" w:cs="Arial"/>
          <w:sz w:val="24"/>
          <w:szCs w:val="24"/>
        </w:rPr>
        <w:footnoteReference w:id="13"/>
      </w:r>
      <w:r w:rsidRPr="00D71D75">
        <w:rPr>
          <w:rFonts w:ascii="GHEA Grapalat" w:hAnsi="GHEA Grapalat" w:cs="Arial"/>
          <w:sz w:val="24"/>
          <w:szCs w:val="24"/>
          <w:lang w:val="hy-AM"/>
        </w:rPr>
        <w:t xml:space="preserve"> նախատեսվում է նաև 4 չափումների (էլեկտրական չափումներ, ուժի և ճնշման չափումներ, անկյունագծային չափումներ, քիմիական չափումներ) ոլորտում տրամաչափարկման չորս լաբորատորիաների ստեղծում՝ չափման ստանդարտների, էտալոնների, չափիչ գործիքների, չափումների և տրամաչափարկման կարողությունները զարգացնելու համար անհրաժեշտ սարքավորումների գնման, տեղադրման և գործարկման միջոցով: Միևնույն ժամանակ նախապատրաստել տվյալ լաբորատորիաների միջազգային հավատարմագրման գործընթացը: Լաբորատորիաների անհրաժեշտ սարքավորումների ցանկը այժմ գտնվում է մասնագիտական քննարկումների փուլում։</w:t>
      </w:r>
    </w:p>
    <w:p w:rsidR="00082447" w:rsidRPr="00D71D75" w:rsidRDefault="00082447" w:rsidP="00082447">
      <w:pPr>
        <w:pStyle w:val="ab"/>
        <w:spacing w:after="0" w:line="276" w:lineRule="auto"/>
        <w:ind w:left="0" w:firstLine="720"/>
        <w:jc w:val="both"/>
        <w:rPr>
          <w:rFonts w:ascii="GHEA Grapalat" w:hAnsi="GHEA Grapalat" w:cs="Arial"/>
          <w:b/>
          <w:sz w:val="24"/>
          <w:szCs w:val="24"/>
          <w:lang w:val="hy-AM"/>
        </w:rPr>
      </w:pPr>
      <w:r w:rsidRPr="00D71D75">
        <w:rPr>
          <w:rFonts w:ascii="GHEA Grapalat" w:hAnsi="GHEA Grapalat" w:cs="Arial"/>
          <w:sz w:val="24"/>
          <w:szCs w:val="24"/>
          <w:lang w:val="hy-AM"/>
        </w:rPr>
        <w:lastRenderedPageBreak/>
        <w:t>01.10.2023 թվականի դրությամբ ճանաչված բոլոր 7 ազգային էտալոնների համար նշանակվել են գիտական պահապաններ: Համաձայն «Չափումների միասնականության մասին» ՀՀ օրենքի 2-րդ հոդվածի 1-ին մասի 19-րդ կետի գիտական պահապանները ազգային էտալոնների պահպանման համար պատասխանատու անձիք են:</w:t>
      </w:r>
      <w:r>
        <w:rPr>
          <w:rFonts w:ascii="GHEA Grapalat" w:hAnsi="GHEA Grapalat" w:cs="Arial"/>
          <w:sz w:val="24"/>
          <w:szCs w:val="24"/>
          <w:lang w:val="hy-AM"/>
        </w:rPr>
        <w:t xml:space="preserve"> </w:t>
      </w:r>
      <w:r w:rsidRPr="00D71D75">
        <w:rPr>
          <w:rFonts w:ascii="GHEA Grapalat" w:hAnsi="GHEA Grapalat" w:cs="Arial"/>
          <w:sz w:val="24"/>
          <w:szCs w:val="24"/>
          <w:lang w:val="hy-AM"/>
        </w:rPr>
        <w:t>Գիտական պահապանների պարտականություններն ու իրավունքներն են՝</w:t>
      </w:r>
      <w:r w:rsidRPr="00D71D75">
        <w:rPr>
          <w:rFonts w:ascii="GHEA Grapalat" w:hAnsi="GHEA Grapalat"/>
          <w:sz w:val="24"/>
          <w:szCs w:val="24"/>
          <w:lang w:val="hy-AM"/>
        </w:rPr>
        <w:t xml:space="preserve"> </w:t>
      </w:r>
      <w:r w:rsidRPr="00D71D75">
        <w:rPr>
          <w:rFonts w:ascii="GHEA Grapalat" w:hAnsi="GHEA Grapalat" w:cs="Arial"/>
          <w:sz w:val="24"/>
          <w:szCs w:val="24"/>
          <w:lang w:val="hy-AM"/>
        </w:rPr>
        <w:t>Էտալոնների պահպանման և օգտագործման հաստատված կանոններին համապատասխան պայմանների խստիվ պահպանումը, էտալոններից միավորի վերարտադրումը և փոխանցումը աշխատանքային չափման միջոցներին, էտալոնի հատկությունների փոփոխությունների հետազոտման, ուսումնասիրության և հաշվառման, դրա չափագիտական, տեխնիկական և գործառնական բնութագրերի կատարելագործման մշտական չափագիտական աշխատանքների կազմակերպում և իրականացում, հիմնարար և կիրառական հետազոտությունների և մշակումների վերաբերյալ առաջարկների մշակում և ներկայացում ՍՉԱՄ ղեկավարությանը, էտալոնով վերարտադրված միավորի փոփոխության վտանգ ստեղծող բոլոր հանգամանքների վերաբերյալ անհապաղ իրազեկում, էտալոնի հետ կատարվող աշխատանքների, նրա պետական և գիտատեխնիկական մակարդակի, արտասահմանյան անալոգների համեմատության, էտալոնի համեմատությունների և ուսումնասիրությունների արդյունքների վերաբերյալ պարբերական հաշվետվությունների ներկայացում, ինչպես նաև առաջարկություններ, էտալոնի և ՍՉԱՄ-ի որակի կառավարման համակարգի հետագա կատարելագործման համար, էտալոնով կատարել բոլոր տեսակի չափագիտական աշխատանքներ, համաձայն հաստատված ծրագրերի և աշխատանքային պլանների և դրանց ծառայողական պարտականությունների</w:t>
      </w:r>
      <w:r w:rsidRPr="00D71D75">
        <w:rPr>
          <w:rFonts w:ascii="GHEA Grapalat" w:hAnsi="GHEA Grapalat" w:cs="Arial"/>
          <w:b/>
          <w:sz w:val="24"/>
          <w:szCs w:val="24"/>
          <w:lang w:val="hy-AM"/>
        </w:rPr>
        <w:t>:</w:t>
      </w:r>
    </w:p>
    <w:p w:rsidR="00082447" w:rsidRPr="00D71D75" w:rsidRDefault="00082447" w:rsidP="00082447">
      <w:pPr>
        <w:pStyle w:val="ab"/>
        <w:spacing w:after="0" w:line="276" w:lineRule="auto"/>
        <w:ind w:left="0" w:firstLine="720"/>
        <w:jc w:val="both"/>
        <w:rPr>
          <w:rFonts w:ascii="GHEA Grapalat" w:hAnsi="GHEA Grapalat" w:cs="Arial"/>
          <w:b/>
          <w:sz w:val="24"/>
          <w:szCs w:val="24"/>
          <w:lang w:val="hy-AM"/>
        </w:rPr>
      </w:pPr>
    </w:p>
    <w:p w:rsidR="00082447" w:rsidRPr="00D71D75" w:rsidRDefault="00082447" w:rsidP="00082447">
      <w:pPr>
        <w:pStyle w:val="afe"/>
        <w:snapToGrid w:val="0"/>
        <w:spacing w:line="276" w:lineRule="auto"/>
        <w:jc w:val="both"/>
        <w:rPr>
          <w:rFonts w:cs="Sylfaen"/>
          <w:b/>
          <w:bCs/>
          <w:i/>
          <w:iCs/>
          <w:szCs w:val="24"/>
        </w:rPr>
      </w:pPr>
      <w:r w:rsidRPr="00D71D75">
        <w:rPr>
          <w:rFonts w:cs="Sylfaen"/>
          <w:b/>
          <w:bCs/>
          <w:i/>
          <w:iCs/>
          <w:szCs w:val="24"/>
          <w:lang w:val="hy-AM"/>
        </w:rPr>
        <w:t>ՀԱՇՎԵՔՆՆՈՒԹՅԱՆ ՉԱՓԱՆԻՇՆԵՐ</w:t>
      </w:r>
      <w:r w:rsidRPr="00D71D75">
        <w:rPr>
          <w:szCs w:val="24"/>
        </w:rPr>
        <w:t xml:space="preserve"> </w:t>
      </w:r>
    </w:p>
    <w:p w:rsidR="00082447" w:rsidRPr="008869E0" w:rsidRDefault="00082447" w:rsidP="00082447">
      <w:pPr>
        <w:pStyle w:val="ab"/>
        <w:numPr>
          <w:ilvl w:val="0"/>
          <w:numId w:val="11"/>
        </w:numPr>
        <w:snapToGrid w:val="0"/>
        <w:spacing w:after="0" w:line="276" w:lineRule="auto"/>
        <w:ind w:left="0" w:firstLine="0"/>
        <w:jc w:val="both"/>
        <w:rPr>
          <w:rFonts w:ascii="GHEA Grapalat" w:eastAsia="Times New Roman" w:hAnsi="GHEA Grapalat"/>
          <w:sz w:val="24"/>
          <w:szCs w:val="24"/>
          <w:lang w:val="ru-RU" w:eastAsia="ru-RU"/>
        </w:rPr>
      </w:pPr>
      <w:r w:rsidRPr="00D71D75">
        <w:rPr>
          <w:rFonts w:ascii="GHEA Grapalat" w:eastAsia="Times New Roman" w:hAnsi="GHEA Grapalat"/>
          <w:sz w:val="24"/>
          <w:szCs w:val="24"/>
          <w:lang w:val="hy-AM" w:eastAsia="ru-RU"/>
        </w:rPr>
        <w:t>12 ազգային էտալոնների կազմավորում և ճանաչում</w:t>
      </w:r>
      <w:r w:rsidRPr="00D71D75">
        <w:rPr>
          <w:rFonts w:ascii="GHEA Grapalat" w:hAnsi="GHEA Grapalat"/>
          <w:i/>
          <w:iCs/>
          <w:sz w:val="24"/>
          <w:szCs w:val="24"/>
          <w:lang w:val="hy-AM"/>
        </w:rPr>
        <w:t xml:space="preserve"> </w:t>
      </w:r>
      <w:r w:rsidRPr="00A74609">
        <w:rPr>
          <w:rFonts w:ascii="GHEA Grapalat" w:hAnsi="GHEA Grapalat"/>
          <w:iCs/>
          <w:sz w:val="24"/>
          <w:szCs w:val="24"/>
          <w:lang w:val="hy-AM"/>
        </w:rPr>
        <w:t>(</w:t>
      </w:r>
      <w:r>
        <w:rPr>
          <w:rFonts w:ascii="GHEA Grapalat" w:eastAsia="Times New Roman" w:hAnsi="GHEA Grapalat"/>
          <w:sz w:val="24"/>
          <w:szCs w:val="24"/>
          <w:lang w:val="hy-AM" w:eastAsia="ru-RU"/>
        </w:rPr>
        <w:t>Ո</w:t>
      </w:r>
      <w:r w:rsidRPr="00D71D75">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Միջոցառումների ցանկի 1-ին կետ</w:t>
      </w:r>
      <w:r w:rsidRPr="00A74609">
        <w:rPr>
          <w:rFonts w:ascii="GHEA Grapalat" w:hAnsi="GHEA Grapalat"/>
          <w:iCs/>
          <w:sz w:val="24"/>
          <w:szCs w:val="24"/>
          <w:lang w:val="hy-AM"/>
        </w:rPr>
        <w:t>)</w:t>
      </w:r>
      <w:r w:rsidRPr="00A74609">
        <w:rPr>
          <w:rFonts w:ascii="GHEA Grapalat" w:eastAsia="Times New Roman" w:hAnsi="GHEA Grapalat"/>
          <w:sz w:val="24"/>
          <w:szCs w:val="24"/>
          <w:lang w:val="hy-AM" w:eastAsia="ru-RU"/>
        </w:rPr>
        <w:t>:</w:t>
      </w:r>
      <w:r w:rsidRPr="00D71D75">
        <w:rPr>
          <w:rFonts w:ascii="GHEA Grapalat" w:eastAsia="Times New Roman" w:hAnsi="GHEA Grapalat"/>
          <w:sz w:val="24"/>
          <w:szCs w:val="24"/>
          <w:lang w:val="hy-AM" w:eastAsia="ru-RU"/>
        </w:rPr>
        <w:t xml:space="preserve"> </w:t>
      </w:r>
    </w:p>
    <w:p w:rsidR="00082447" w:rsidRPr="008869E0" w:rsidRDefault="00082447" w:rsidP="00082447">
      <w:pPr>
        <w:pStyle w:val="ab"/>
        <w:numPr>
          <w:ilvl w:val="0"/>
          <w:numId w:val="11"/>
        </w:numPr>
        <w:snapToGrid w:val="0"/>
        <w:spacing w:after="0" w:line="276" w:lineRule="auto"/>
        <w:ind w:left="0" w:firstLine="0"/>
        <w:jc w:val="both"/>
        <w:rPr>
          <w:rFonts w:ascii="GHEA Grapalat" w:eastAsia="Times New Roman" w:hAnsi="GHEA Grapalat"/>
          <w:sz w:val="24"/>
          <w:szCs w:val="24"/>
          <w:lang w:val="ru-RU" w:eastAsia="ru-RU"/>
        </w:rPr>
      </w:pPr>
      <w:r w:rsidRPr="00D71D75">
        <w:rPr>
          <w:rFonts w:ascii="GHEA Grapalat" w:eastAsia="Times New Roman" w:hAnsi="GHEA Grapalat"/>
          <w:sz w:val="24"/>
          <w:szCs w:val="24"/>
          <w:lang w:eastAsia="ru-RU"/>
        </w:rPr>
        <w:t>ՍՉԱՄ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կազմում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գործող</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Արագածի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գիտական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կենտրոնի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վերականգնված</w:t>
      </w:r>
      <w:r w:rsidRPr="008869E0">
        <w:rPr>
          <w:rFonts w:ascii="GHEA Grapalat" w:eastAsia="Times New Roman" w:hAnsi="GHEA Grapalat"/>
          <w:sz w:val="24"/>
          <w:szCs w:val="24"/>
          <w:lang w:val="ru-RU" w:eastAsia="ru-RU"/>
        </w:rPr>
        <w:t xml:space="preserve"> 4 </w:t>
      </w:r>
      <w:r w:rsidRPr="00D71D75">
        <w:rPr>
          <w:rFonts w:ascii="GHEA Grapalat" w:eastAsia="Times New Roman" w:hAnsi="GHEA Grapalat"/>
          <w:sz w:val="24"/>
          <w:szCs w:val="24"/>
          <w:lang w:eastAsia="ru-RU"/>
        </w:rPr>
        <w:t>ալեհավաքների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հաստատում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որպես</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ՀԲ</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կողմից</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ՀՀ</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կառավարությանը</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տրամադրված</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վարկային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միջոցների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շրջանակում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արդյունաբերական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կենտրոնի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հիմնում</w:t>
      </w:r>
      <w:r w:rsidRPr="008869E0">
        <w:rPr>
          <w:rFonts w:ascii="GHEA Grapalat" w:eastAsia="Times New Roman" w:hAnsi="GHEA Grapalat"/>
          <w:sz w:val="24"/>
          <w:szCs w:val="24"/>
          <w:lang w:val="ru-RU" w:eastAsia="ru-RU"/>
        </w:rPr>
        <w:t xml:space="preserve">, 4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կազմավորում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Եվրամիության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հետ</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համագործակցության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շրջանակում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ևս</w:t>
      </w:r>
      <w:r w:rsidRPr="008869E0">
        <w:rPr>
          <w:rFonts w:ascii="GHEA Grapalat" w:eastAsia="Times New Roman" w:hAnsi="GHEA Grapalat"/>
          <w:sz w:val="24"/>
          <w:szCs w:val="24"/>
          <w:lang w:val="ru-RU" w:eastAsia="ru-RU"/>
        </w:rPr>
        <w:t xml:space="preserve"> 8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հիմնում</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ազգային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պահապանների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նշանակում</w:t>
      </w:r>
      <w:r w:rsidRPr="008869E0">
        <w:rPr>
          <w:rFonts w:ascii="GHEA Grapalat" w:eastAsia="Times New Roman" w:hAnsi="GHEA Grapalat"/>
          <w:sz w:val="24"/>
          <w:szCs w:val="24"/>
          <w:lang w:val="ru-RU" w:eastAsia="ru-RU"/>
        </w:rPr>
        <w:t xml:space="preserve"> </w:t>
      </w:r>
      <w:r w:rsidRPr="00A74609">
        <w:rPr>
          <w:rFonts w:ascii="GHEA Grapalat" w:hAnsi="GHEA Grapalat"/>
          <w:iCs/>
          <w:sz w:val="24"/>
          <w:szCs w:val="24"/>
          <w:lang w:val="hy-AM"/>
        </w:rPr>
        <w:t>(</w:t>
      </w:r>
      <w:r>
        <w:rPr>
          <w:rFonts w:ascii="GHEA Grapalat" w:eastAsia="Times New Roman" w:hAnsi="GHEA Grapalat"/>
          <w:sz w:val="24"/>
          <w:szCs w:val="24"/>
          <w:lang w:val="hy-AM" w:eastAsia="ru-RU"/>
        </w:rPr>
        <w:t>Ո</w:t>
      </w:r>
      <w:r w:rsidRPr="00A74609">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A74609">
        <w:rPr>
          <w:rFonts w:ascii="GHEA Grapalat" w:eastAsia="Times New Roman" w:hAnsi="GHEA Grapalat"/>
          <w:sz w:val="24"/>
          <w:szCs w:val="24"/>
          <w:lang w:val="hy-AM" w:eastAsia="ru-RU"/>
        </w:rPr>
        <w:t>իջոցառումների ցանկի 1</w:t>
      </w:r>
      <w:r w:rsidRPr="008869E0">
        <w:rPr>
          <w:rFonts w:ascii="GHEA Grapalat" w:eastAsia="Times New Roman" w:hAnsi="GHEA Grapalat"/>
          <w:sz w:val="24"/>
          <w:szCs w:val="24"/>
          <w:lang w:val="ru-RU" w:eastAsia="ru-RU"/>
        </w:rPr>
        <w:t>.1</w:t>
      </w:r>
      <w:r w:rsidRPr="00A74609">
        <w:rPr>
          <w:rFonts w:ascii="GHEA Grapalat" w:eastAsia="Times New Roman" w:hAnsi="GHEA Grapalat"/>
          <w:sz w:val="24"/>
          <w:szCs w:val="24"/>
          <w:lang w:val="hy-AM" w:eastAsia="ru-RU"/>
        </w:rPr>
        <w:t>-</w:t>
      </w:r>
      <w:r w:rsidRPr="008869E0">
        <w:rPr>
          <w:rFonts w:ascii="GHEA Grapalat" w:eastAsia="Times New Roman" w:hAnsi="GHEA Grapalat"/>
          <w:sz w:val="24"/>
          <w:szCs w:val="24"/>
          <w:lang w:val="ru-RU" w:eastAsia="ru-RU"/>
        </w:rPr>
        <w:t>1.3</w:t>
      </w:r>
      <w:r w:rsidRPr="00A74609">
        <w:rPr>
          <w:rFonts w:ascii="GHEA Grapalat" w:eastAsia="Times New Roman" w:hAnsi="GHEA Grapalat"/>
          <w:sz w:val="24"/>
          <w:szCs w:val="24"/>
          <w:lang w:val="hy-AM" w:eastAsia="ru-RU"/>
        </w:rPr>
        <w:t xml:space="preserve"> կետ</w:t>
      </w:r>
      <w:r w:rsidRPr="00A74609">
        <w:rPr>
          <w:rFonts w:ascii="GHEA Grapalat" w:eastAsia="Times New Roman" w:hAnsi="GHEA Grapalat"/>
          <w:sz w:val="24"/>
          <w:szCs w:val="24"/>
          <w:lang w:eastAsia="ru-RU"/>
        </w:rPr>
        <w:t>եր</w:t>
      </w:r>
      <w:r w:rsidRPr="00A74609">
        <w:rPr>
          <w:rFonts w:ascii="GHEA Grapalat" w:hAnsi="GHEA Grapalat"/>
          <w:iCs/>
          <w:sz w:val="24"/>
          <w:szCs w:val="24"/>
          <w:lang w:val="hy-AM"/>
        </w:rPr>
        <w:t>)</w:t>
      </w:r>
      <w:r w:rsidRPr="00A74609">
        <w:rPr>
          <w:rFonts w:ascii="GHEA Grapalat" w:eastAsia="Times New Roman" w:hAnsi="GHEA Grapalat"/>
          <w:sz w:val="24"/>
          <w:szCs w:val="24"/>
          <w:lang w:val="hy-AM" w:eastAsia="ru-RU"/>
        </w:rPr>
        <w:t>:</w:t>
      </w:r>
    </w:p>
    <w:p w:rsidR="00082447" w:rsidRPr="00D71D75" w:rsidRDefault="00082447" w:rsidP="00082447">
      <w:pPr>
        <w:pStyle w:val="ab"/>
        <w:numPr>
          <w:ilvl w:val="0"/>
          <w:numId w:val="11"/>
        </w:numPr>
        <w:spacing w:after="0" w:line="276" w:lineRule="auto"/>
        <w:ind w:left="0" w:firstLine="0"/>
        <w:jc w:val="both"/>
        <w:rPr>
          <w:rFonts w:ascii="GHEA Grapalat" w:hAnsi="GHEA Grapalat" w:cs="Arial"/>
          <w:sz w:val="24"/>
          <w:szCs w:val="24"/>
          <w:lang w:val="hy-AM"/>
        </w:rPr>
      </w:pPr>
      <w:r w:rsidRPr="008869E0" w:rsidDel="00053303">
        <w:rPr>
          <w:rFonts w:ascii="GHEA Grapalat" w:hAnsi="GHEA Grapalat" w:cs="Arial"/>
          <w:sz w:val="24"/>
          <w:szCs w:val="24"/>
          <w:lang w:val="ru-RU"/>
        </w:rPr>
        <w:t xml:space="preserve"> </w:t>
      </w:r>
      <w:r w:rsidRPr="00D71D75">
        <w:rPr>
          <w:rFonts w:ascii="GHEA Grapalat" w:hAnsi="GHEA Grapalat" w:cs="Arial"/>
          <w:sz w:val="24"/>
          <w:szCs w:val="24"/>
          <w:lang w:val="hy-AM"/>
        </w:rPr>
        <w:t>«Չափման միջոցը, որպես ազգային չափանմուշ ճանաչելու կարգը սահմանելու մասին» 21.11.2013 թ. N 1299-Ն ՀՀ կառավարության որոշում:</w:t>
      </w:r>
    </w:p>
    <w:p w:rsidR="00082447" w:rsidRDefault="00082447" w:rsidP="00082447">
      <w:pPr>
        <w:pStyle w:val="ab"/>
        <w:spacing w:after="0" w:line="276" w:lineRule="auto"/>
        <w:ind w:left="0" w:firstLine="720"/>
        <w:jc w:val="both"/>
        <w:rPr>
          <w:rFonts w:ascii="GHEA Grapalat" w:hAnsi="GHEA Grapalat" w:cs="Arial"/>
          <w:b/>
          <w:sz w:val="24"/>
          <w:szCs w:val="24"/>
          <w:lang w:val="hy-AM"/>
        </w:rPr>
      </w:pPr>
    </w:p>
    <w:p w:rsidR="00082447" w:rsidRPr="00D71D75" w:rsidRDefault="00082447" w:rsidP="00082447">
      <w:pPr>
        <w:spacing w:after="0" w:line="276" w:lineRule="auto"/>
        <w:ind w:firstLine="375"/>
        <w:jc w:val="both"/>
        <w:rPr>
          <w:rFonts w:ascii="GHEA Grapalat" w:eastAsia="Times New Roman" w:hAnsi="GHEA Grapalat"/>
          <w:b/>
          <w:bCs/>
          <w:sz w:val="24"/>
          <w:szCs w:val="24"/>
          <w:lang w:val="hy-AM" w:eastAsia="ru-RU"/>
        </w:rPr>
      </w:pPr>
      <w:bookmarkStart w:id="12" w:name="_Hlk150769418"/>
      <w:r w:rsidRPr="00D71D75">
        <w:rPr>
          <w:rFonts w:ascii="GHEA Grapalat" w:eastAsia="Times New Roman" w:hAnsi="GHEA Grapalat"/>
          <w:b/>
          <w:bCs/>
          <w:sz w:val="24"/>
          <w:szCs w:val="24"/>
          <w:lang w:val="hy-AM" w:eastAsia="ru-RU"/>
        </w:rPr>
        <w:t>ԱՊԱՑՈՒՅՑ և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bookmarkEnd w:id="12"/>
    <w:p w:rsidR="00082447" w:rsidRPr="00D11D05" w:rsidRDefault="00082447" w:rsidP="00082447">
      <w:pPr>
        <w:spacing w:after="0" w:line="276" w:lineRule="auto"/>
        <w:ind w:firstLine="374"/>
        <w:contextualSpacing/>
        <w:jc w:val="both"/>
        <w:rPr>
          <w:rFonts w:ascii="GHEA Grapalat" w:hAnsi="GHEA Grapalat"/>
          <w:sz w:val="24"/>
          <w:szCs w:val="24"/>
          <w:lang w:val="hy-AM"/>
        </w:rPr>
      </w:pPr>
    </w:p>
    <w:p w:rsidR="00082447" w:rsidRPr="00D71D75" w:rsidRDefault="00082447" w:rsidP="00082447">
      <w:pPr>
        <w:spacing w:after="0" w:line="276" w:lineRule="auto"/>
        <w:ind w:firstLine="374"/>
        <w:contextualSpacing/>
        <w:jc w:val="both"/>
        <w:rPr>
          <w:rFonts w:ascii="GHEA Grapalat" w:hAnsi="GHEA Grapalat"/>
          <w:b/>
          <w:bCs/>
          <w:sz w:val="24"/>
          <w:szCs w:val="24"/>
          <w:lang w:val="hy-AM"/>
        </w:rPr>
      </w:pPr>
      <w:r w:rsidRPr="00D71D75">
        <w:rPr>
          <w:rFonts w:ascii="GHEA Grapalat" w:hAnsi="GHEA Grapalat"/>
          <w:b/>
          <w:bCs/>
          <w:sz w:val="24"/>
          <w:szCs w:val="24"/>
          <w:lang w:val="hy-AM"/>
        </w:rPr>
        <w:t>ԵԶՐԱԿԱՑՈՒԹՅՈՒՆ</w:t>
      </w:r>
    </w:p>
    <w:p w:rsidR="00082447" w:rsidRPr="00D71D75" w:rsidRDefault="00082447" w:rsidP="00082447">
      <w:pPr>
        <w:spacing w:after="0" w:line="276" w:lineRule="auto"/>
        <w:ind w:firstLine="374"/>
        <w:contextualSpacing/>
        <w:jc w:val="both"/>
        <w:rPr>
          <w:rFonts w:ascii="GHEA Grapalat" w:hAnsi="GHEA Grapalat" w:cs="Arial"/>
          <w:b/>
          <w:sz w:val="24"/>
          <w:szCs w:val="24"/>
          <w:lang w:val="hy-AM"/>
        </w:rPr>
      </w:pPr>
      <w:r w:rsidRPr="00D11D05">
        <w:rPr>
          <w:rFonts w:ascii="GHEA Grapalat" w:hAnsi="GHEA Grapalat" w:cs="Arial"/>
          <w:sz w:val="24"/>
          <w:szCs w:val="24"/>
          <w:lang w:val="hy-AM"/>
        </w:rPr>
        <w:t>01.10.2023թ-ի դրությամբ  12</w:t>
      </w:r>
      <w:r w:rsidRPr="00D71D75">
        <w:rPr>
          <w:rFonts w:ascii="GHEA Grapalat" w:hAnsi="GHEA Grapalat" w:cs="Arial"/>
          <w:b/>
          <w:sz w:val="24"/>
          <w:szCs w:val="24"/>
          <w:lang w:val="hy-AM"/>
        </w:rPr>
        <w:t xml:space="preserve"> </w:t>
      </w:r>
      <w:r w:rsidRPr="00D71D75">
        <w:rPr>
          <w:rFonts w:ascii="GHEA Grapalat" w:hAnsi="GHEA Grapalat" w:cs="Arial"/>
          <w:sz w:val="24"/>
          <w:szCs w:val="24"/>
          <w:lang w:val="hy-AM"/>
        </w:rPr>
        <w:t>ազգային էտալոնների</w:t>
      </w:r>
      <w:r>
        <w:rPr>
          <w:rFonts w:ascii="GHEA Grapalat" w:hAnsi="GHEA Grapalat" w:cs="Arial"/>
          <w:sz w:val="24"/>
          <w:szCs w:val="24"/>
          <w:lang w:val="hy-AM"/>
        </w:rPr>
        <w:t>ց</w:t>
      </w:r>
      <w:r w:rsidRPr="00D71D75">
        <w:rPr>
          <w:rFonts w:ascii="GHEA Grapalat" w:hAnsi="GHEA Grapalat" w:cs="Arial"/>
          <w:sz w:val="24"/>
          <w:szCs w:val="24"/>
          <w:lang w:val="hy-AM"/>
        </w:rPr>
        <w:t xml:space="preserve"> կազմավոր</w:t>
      </w:r>
      <w:r>
        <w:rPr>
          <w:rFonts w:ascii="GHEA Grapalat" w:hAnsi="GHEA Grapalat" w:cs="Arial"/>
          <w:sz w:val="24"/>
          <w:szCs w:val="24"/>
          <w:lang w:val="hy-AM"/>
        </w:rPr>
        <w:t>վել</w:t>
      </w:r>
      <w:r w:rsidRPr="00D71D75">
        <w:rPr>
          <w:rFonts w:ascii="GHEA Grapalat" w:hAnsi="GHEA Grapalat" w:cs="Arial"/>
          <w:sz w:val="24"/>
          <w:szCs w:val="24"/>
          <w:lang w:val="hy-AM"/>
        </w:rPr>
        <w:t xml:space="preserve"> և ճանաչ</w:t>
      </w:r>
      <w:r>
        <w:rPr>
          <w:rFonts w:ascii="GHEA Grapalat" w:hAnsi="GHEA Grapalat" w:cs="Arial"/>
          <w:sz w:val="24"/>
          <w:szCs w:val="24"/>
          <w:lang w:val="hy-AM"/>
        </w:rPr>
        <w:t xml:space="preserve">վել է թվով 7 էտալոն, ևս 2-ը </w:t>
      </w:r>
      <w:r w:rsidRPr="00BF5ECD">
        <w:rPr>
          <w:rFonts w:ascii="GHEA Grapalat" w:eastAsia="Times New Roman" w:hAnsi="GHEA Grapalat" w:cs="Arial"/>
          <w:sz w:val="24"/>
          <w:szCs w:val="24"/>
          <w:lang w:val="hy-AM" w:eastAsia="ru-RU"/>
        </w:rPr>
        <w:t xml:space="preserve"> </w:t>
      </w:r>
      <w:r w:rsidRPr="00D71D75">
        <w:rPr>
          <w:rFonts w:ascii="GHEA Grapalat" w:eastAsia="Times New Roman" w:hAnsi="GHEA Grapalat" w:cs="Arial"/>
          <w:sz w:val="24"/>
          <w:szCs w:val="24"/>
          <w:lang w:val="hy-AM" w:eastAsia="ru-RU"/>
        </w:rPr>
        <w:t>որպես ազգային էտալոններ</w:t>
      </w:r>
      <w:r>
        <w:rPr>
          <w:rFonts w:ascii="GHEA Grapalat" w:eastAsia="Times New Roman" w:hAnsi="GHEA Grapalat" w:cs="Arial"/>
          <w:sz w:val="24"/>
          <w:szCs w:val="24"/>
          <w:lang w:val="hy-AM" w:eastAsia="ru-RU"/>
        </w:rPr>
        <w:t xml:space="preserve"> </w:t>
      </w:r>
      <w:r w:rsidRPr="00D71D75">
        <w:rPr>
          <w:rFonts w:ascii="GHEA Grapalat" w:eastAsia="Times New Roman" w:hAnsi="GHEA Grapalat" w:cs="Arial"/>
          <w:sz w:val="24"/>
          <w:szCs w:val="24"/>
          <w:lang w:val="hy-AM" w:eastAsia="ru-RU"/>
        </w:rPr>
        <w:t>ճանաչվել են ՍՉԱՄ տնօրենի</w:t>
      </w:r>
      <w:r>
        <w:rPr>
          <w:rFonts w:ascii="GHEA Grapalat" w:eastAsia="Times New Roman" w:hAnsi="GHEA Grapalat" w:cs="Arial"/>
          <w:sz w:val="24"/>
          <w:szCs w:val="24"/>
          <w:lang w:val="hy-AM" w:eastAsia="ru-RU"/>
        </w:rPr>
        <w:t xml:space="preserve"> </w:t>
      </w:r>
      <w:r w:rsidRPr="00D71D75">
        <w:rPr>
          <w:rFonts w:ascii="GHEA Grapalat" w:eastAsia="Times New Roman" w:hAnsi="GHEA Grapalat" w:cs="Arial"/>
          <w:sz w:val="24"/>
          <w:szCs w:val="24"/>
          <w:lang w:val="hy-AM" w:eastAsia="ru-RU"/>
        </w:rPr>
        <w:t xml:space="preserve"> նույն թվականի հոկտեմբերի 2-ի </w:t>
      </w:r>
      <w:r>
        <w:rPr>
          <w:rFonts w:ascii="GHEA Grapalat" w:eastAsia="Times New Roman" w:hAnsi="GHEA Grapalat" w:cs="Arial"/>
          <w:sz w:val="24"/>
          <w:szCs w:val="24"/>
          <w:lang w:val="hy-AM" w:eastAsia="ru-RU"/>
        </w:rPr>
        <w:t>թիվ</w:t>
      </w:r>
      <w:r w:rsidRPr="00D71D75">
        <w:rPr>
          <w:rFonts w:ascii="GHEA Grapalat" w:eastAsia="Times New Roman" w:hAnsi="GHEA Grapalat" w:cs="Arial"/>
          <w:sz w:val="24"/>
          <w:szCs w:val="24"/>
          <w:lang w:val="hy-AM" w:eastAsia="ru-RU"/>
        </w:rPr>
        <w:t xml:space="preserve"> 126-Լ </w:t>
      </w:r>
      <w:r>
        <w:rPr>
          <w:rFonts w:ascii="GHEA Grapalat" w:eastAsia="Times New Roman" w:hAnsi="GHEA Grapalat" w:cs="Arial"/>
          <w:sz w:val="24"/>
          <w:szCs w:val="24"/>
          <w:lang w:val="hy-AM" w:eastAsia="ru-RU"/>
        </w:rPr>
        <w:t>հրամանով։</w:t>
      </w:r>
    </w:p>
    <w:p w:rsidR="00082447" w:rsidRDefault="00082447" w:rsidP="00082447">
      <w:pPr>
        <w:spacing w:after="0" w:line="276" w:lineRule="auto"/>
        <w:ind w:firstLine="374"/>
        <w:contextualSpacing/>
        <w:jc w:val="both"/>
        <w:rPr>
          <w:rFonts w:ascii="GHEA Grapalat" w:hAnsi="GHEA Grapalat"/>
          <w:b/>
          <w:sz w:val="24"/>
          <w:szCs w:val="24"/>
          <w:lang w:val="hy-AM"/>
        </w:rPr>
      </w:pPr>
      <w:r w:rsidRPr="00D71D75">
        <w:rPr>
          <w:rFonts w:ascii="GHEA Grapalat" w:hAnsi="GHEA Grapalat"/>
          <w:b/>
          <w:sz w:val="24"/>
          <w:szCs w:val="24"/>
          <w:lang w:val="hy-AM"/>
        </w:rPr>
        <w:t xml:space="preserve"> </w:t>
      </w:r>
    </w:p>
    <w:p w:rsidR="00082447" w:rsidRPr="0002788B" w:rsidRDefault="00082447" w:rsidP="00082447">
      <w:pPr>
        <w:spacing w:after="0" w:line="276" w:lineRule="auto"/>
        <w:ind w:firstLine="374"/>
        <w:contextualSpacing/>
        <w:jc w:val="both"/>
        <w:rPr>
          <w:rFonts w:ascii="GHEA Grapalat" w:hAnsi="GHEA Grapalat"/>
          <w:b/>
          <w:sz w:val="24"/>
          <w:szCs w:val="24"/>
          <w:lang w:val="hy-AM"/>
        </w:rPr>
      </w:pPr>
      <w:r w:rsidRPr="00D71D75">
        <w:rPr>
          <w:rFonts w:ascii="GHEA Grapalat" w:hAnsi="GHEA Grapalat"/>
          <w:b/>
          <w:sz w:val="24"/>
          <w:szCs w:val="24"/>
          <w:lang w:val="hy-AM"/>
        </w:rPr>
        <w:t xml:space="preserve"> </w:t>
      </w:r>
      <w:r w:rsidRPr="0002788B">
        <w:rPr>
          <w:rFonts w:ascii="GHEA Grapalat" w:hAnsi="GHEA Grapalat"/>
          <w:b/>
          <w:sz w:val="24"/>
          <w:szCs w:val="24"/>
          <w:lang w:val="hy-AM"/>
        </w:rPr>
        <w:t>ԱՌԱՋԱՐԿՈՒԹՅՈՒՆ</w:t>
      </w:r>
    </w:p>
    <w:p w:rsidR="00082447" w:rsidRPr="00D71D75" w:rsidRDefault="00082447" w:rsidP="00082447">
      <w:pPr>
        <w:spacing w:after="0" w:line="276" w:lineRule="auto"/>
        <w:ind w:firstLine="374"/>
        <w:contextualSpacing/>
        <w:jc w:val="both"/>
        <w:rPr>
          <w:rFonts w:ascii="GHEA Grapalat" w:hAnsi="GHEA Grapalat" w:cs="Arial"/>
          <w:b/>
          <w:sz w:val="24"/>
          <w:szCs w:val="24"/>
          <w:lang w:val="hy-AM"/>
        </w:rPr>
      </w:pPr>
      <w:r w:rsidRPr="0002788B">
        <w:rPr>
          <w:rFonts w:ascii="GHEA Grapalat" w:eastAsia="Times New Roman" w:hAnsi="GHEA Grapalat"/>
          <w:color w:val="000000"/>
          <w:sz w:val="24"/>
          <w:szCs w:val="24"/>
          <w:lang w:val="hy-AM"/>
        </w:rPr>
        <w:t xml:space="preserve">Վերանայել և ՀՀ կառավարության հաստատմանը ներկայացնել էտալոնների անվանացանկերի ընդունման </w:t>
      </w:r>
      <w:r>
        <w:rPr>
          <w:rFonts w:ascii="GHEA Grapalat" w:eastAsia="Times New Roman" w:hAnsi="GHEA Grapalat"/>
          <w:color w:val="000000"/>
          <w:sz w:val="24"/>
          <w:szCs w:val="24"/>
          <w:lang w:val="hy-AM"/>
        </w:rPr>
        <w:t>առաջնահերթությունները՝</w:t>
      </w:r>
      <w:r w:rsidRPr="0002788B">
        <w:rPr>
          <w:rFonts w:ascii="GHEA Grapalat" w:eastAsia="Times New Roman" w:hAnsi="GHEA Grapalat"/>
          <w:color w:val="000000"/>
          <w:sz w:val="24"/>
          <w:szCs w:val="24"/>
          <w:lang w:val="hy-AM"/>
        </w:rPr>
        <w:t xml:space="preserve"> սահմանելով կատարման իրատեսական ժամկետներ։</w:t>
      </w:r>
    </w:p>
    <w:p w:rsidR="00082447" w:rsidRDefault="00082447" w:rsidP="00082447">
      <w:pPr>
        <w:pStyle w:val="ab"/>
        <w:spacing w:after="0" w:line="276" w:lineRule="auto"/>
        <w:ind w:left="0"/>
        <w:jc w:val="both"/>
        <w:rPr>
          <w:rFonts w:ascii="GHEA Grapalat" w:hAnsi="GHEA Grapalat" w:cs="Arial"/>
          <w:b/>
          <w:sz w:val="24"/>
          <w:szCs w:val="24"/>
          <w:lang w:val="hy-AM"/>
        </w:rPr>
      </w:pPr>
    </w:p>
    <w:p w:rsidR="00082447" w:rsidRDefault="00082447" w:rsidP="00082447">
      <w:pPr>
        <w:pStyle w:val="ab"/>
        <w:spacing w:after="0" w:line="276" w:lineRule="auto"/>
        <w:ind w:left="0"/>
        <w:jc w:val="both"/>
        <w:rPr>
          <w:rFonts w:ascii="GHEA Grapalat" w:hAnsi="GHEA Grapalat" w:cs="Arial"/>
          <w:b/>
          <w:sz w:val="24"/>
          <w:szCs w:val="24"/>
          <w:lang w:val="hy-AM"/>
        </w:rPr>
      </w:pPr>
    </w:p>
    <w:p w:rsidR="00082447" w:rsidRDefault="00082447" w:rsidP="00082447">
      <w:pPr>
        <w:pStyle w:val="ab"/>
        <w:spacing w:after="0" w:line="276" w:lineRule="auto"/>
        <w:ind w:left="0"/>
        <w:jc w:val="both"/>
        <w:rPr>
          <w:rFonts w:ascii="GHEA Grapalat" w:hAnsi="GHEA Grapalat" w:cs="Arial"/>
          <w:b/>
          <w:sz w:val="24"/>
          <w:szCs w:val="24"/>
          <w:lang w:val="hy-AM"/>
        </w:rPr>
      </w:pPr>
      <w:r w:rsidRPr="00F3080C">
        <w:rPr>
          <w:rFonts w:ascii="GHEA Grapalat" w:hAnsi="GHEA Grapalat" w:cs="Arial"/>
          <w:b/>
          <w:i/>
          <w:sz w:val="24"/>
          <w:szCs w:val="24"/>
          <w:lang w:val="hy-AM"/>
        </w:rPr>
        <w:t>Հաշվեքննության հարց</w:t>
      </w:r>
      <w:r w:rsidRPr="00D71D75">
        <w:rPr>
          <w:rFonts w:ascii="GHEA Grapalat" w:hAnsi="GHEA Grapalat" w:cs="Arial"/>
          <w:b/>
          <w:sz w:val="24"/>
          <w:szCs w:val="24"/>
          <w:lang w:val="hy-AM"/>
        </w:rPr>
        <w:t xml:space="preserve"> 6. Արդյոք ՀՀ կառավարության կողմից սահմանված չափագիտության զարգացման ծրագրով նախատեսվածին համահու</w:t>
      </w:r>
      <w:r>
        <w:rPr>
          <w:rFonts w:ascii="GHEA Grapalat" w:hAnsi="GHEA Grapalat" w:cs="Arial"/>
          <w:b/>
          <w:sz w:val="24"/>
          <w:szCs w:val="24"/>
          <w:lang w:val="hy-AM"/>
        </w:rPr>
        <w:t>՞</w:t>
      </w:r>
      <w:r w:rsidRPr="00D71D75">
        <w:rPr>
          <w:rFonts w:ascii="GHEA Grapalat" w:hAnsi="GHEA Grapalat" w:cs="Arial"/>
          <w:b/>
          <w:sz w:val="24"/>
          <w:szCs w:val="24"/>
          <w:lang w:val="hy-AM"/>
        </w:rPr>
        <w:t xml:space="preserve">նչ է ընթանում էտալոնների փոխադարձ ճանաչման և դրանց համեմատության իրավական և նյութատեխնիկական համապատասխանեցման գործընթացները: </w:t>
      </w:r>
    </w:p>
    <w:p w:rsidR="00082447" w:rsidRPr="00D71D75" w:rsidRDefault="00082447" w:rsidP="00082447">
      <w:pPr>
        <w:pStyle w:val="ab"/>
        <w:spacing w:after="0" w:line="276" w:lineRule="auto"/>
        <w:ind w:left="0"/>
        <w:jc w:val="both"/>
        <w:rPr>
          <w:rFonts w:ascii="GHEA Grapalat" w:hAnsi="GHEA Grapalat" w:cs="Arial"/>
          <w:b/>
          <w:sz w:val="24"/>
          <w:szCs w:val="24"/>
          <w:lang w:val="hy-AM"/>
        </w:rPr>
      </w:pPr>
    </w:p>
    <w:p w:rsidR="00082447" w:rsidRPr="00D71D75" w:rsidRDefault="00082447" w:rsidP="00082447">
      <w:pPr>
        <w:snapToGrid w:val="0"/>
        <w:spacing w:after="0" w:line="276" w:lineRule="auto"/>
        <w:rPr>
          <w:rFonts w:ascii="GHEA Grapalat" w:eastAsia="Times New Roman" w:hAnsi="GHEA Grapalat" w:cs="Calibri"/>
          <w:b/>
          <w:bCs/>
          <w:i/>
          <w:iCs/>
          <w:sz w:val="24"/>
          <w:szCs w:val="24"/>
          <w:lang w:val="hy-AM"/>
        </w:rPr>
      </w:pPr>
      <w:r w:rsidRPr="00D71D75">
        <w:rPr>
          <w:rFonts w:ascii="GHEA Grapalat" w:eastAsia="Times New Roman" w:hAnsi="GHEA Grapalat" w:cs="Calibri"/>
          <w:b/>
          <w:bCs/>
          <w:i/>
          <w:iCs/>
          <w:sz w:val="24"/>
          <w:szCs w:val="24"/>
        </w:rPr>
        <w:t>ԱՌԿԱ ԻՐԱՎԻՃԱԿ/</w:t>
      </w:r>
      <w:r w:rsidRPr="00D71D75">
        <w:rPr>
          <w:rFonts w:ascii="GHEA Grapalat" w:eastAsia="Times New Roman" w:hAnsi="GHEA Grapalat" w:cs="Calibri"/>
          <w:b/>
          <w:bCs/>
          <w:i/>
          <w:iCs/>
          <w:sz w:val="24"/>
          <w:szCs w:val="24"/>
          <w:lang w:val="hy-AM"/>
        </w:rPr>
        <w:t>ՀԱՇՎԵՔՆՆՈՒԹՅԱՆ ԱՐԴՅՈՒՆՔՆԵՐ</w:t>
      </w:r>
    </w:p>
    <w:p w:rsidR="00082447" w:rsidRPr="00D71D75" w:rsidRDefault="00082447" w:rsidP="00082447">
      <w:pPr>
        <w:pStyle w:val="ab"/>
        <w:numPr>
          <w:ilvl w:val="0"/>
          <w:numId w:val="12"/>
        </w:numPr>
        <w:spacing w:after="0" w:line="276" w:lineRule="auto"/>
        <w:jc w:val="both"/>
        <w:rPr>
          <w:rFonts w:ascii="GHEA Grapalat" w:hAnsi="GHEA Grapalat" w:cs="Arial"/>
          <w:sz w:val="24"/>
          <w:szCs w:val="24"/>
          <w:lang w:val="hy-AM"/>
        </w:rPr>
      </w:pPr>
      <w:r w:rsidRPr="00D71D75">
        <w:rPr>
          <w:rFonts w:ascii="GHEA Grapalat" w:hAnsi="GHEA Grapalat" w:cs="Arial"/>
          <w:sz w:val="24"/>
          <w:szCs w:val="24"/>
          <w:lang w:val="hy-AM"/>
        </w:rPr>
        <w:t xml:space="preserve">ՀՀ ՍՉԱՄ-ի ՕՉՄԿ-ին անդամակցությունը կատարված չէ </w:t>
      </w:r>
    </w:p>
    <w:p w:rsidR="00082447" w:rsidRPr="00D71D75" w:rsidRDefault="00082447" w:rsidP="00082447">
      <w:pPr>
        <w:pStyle w:val="ab"/>
        <w:numPr>
          <w:ilvl w:val="0"/>
          <w:numId w:val="12"/>
        </w:numPr>
        <w:spacing w:after="0" w:line="276" w:lineRule="auto"/>
        <w:jc w:val="both"/>
        <w:rPr>
          <w:rFonts w:ascii="GHEA Grapalat" w:hAnsi="GHEA Grapalat" w:cs="Arial"/>
          <w:sz w:val="24"/>
          <w:szCs w:val="24"/>
          <w:lang w:val="hy-AM"/>
        </w:rPr>
      </w:pPr>
      <w:r w:rsidRPr="00D71D75">
        <w:rPr>
          <w:rFonts w:ascii="GHEA Grapalat" w:hAnsi="GHEA Grapalat" w:cs="Arial"/>
          <w:sz w:val="24"/>
          <w:szCs w:val="24"/>
          <w:lang w:val="hy-AM"/>
        </w:rPr>
        <w:t xml:space="preserve">ԿՉՄԿ-ի չափումների և </w:t>
      </w:r>
      <w:r w:rsidRPr="00D253D6">
        <w:rPr>
          <w:rFonts w:ascii="GHEA Grapalat" w:hAnsi="GHEA Grapalat" w:cs="Arial"/>
          <w:sz w:val="24"/>
          <w:szCs w:val="24"/>
          <w:lang w:val="hy-AM"/>
        </w:rPr>
        <w:t xml:space="preserve">էտալոնների </w:t>
      </w:r>
      <w:r w:rsidRPr="00031280">
        <w:rPr>
          <w:rFonts w:ascii="GHEA Grapalat" w:eastAsia="Times New Roman" w:hAnsi="GHEA Grapalat" w:cs="Times New Roman"/>
          <w:color w:val="000000"/>
          <w:sz w:val="24"/>
          <w:szCs w:val="24"/>
          <w:lang w:val="hy-AM" w:eastAsia="ru-RU"/>
        </w:rPr>
        <w:t>MRA</w:t>
      </w:r>
      <w:r>
        <w:rPr>
          <w:rFonts w:ascii="GHEA Grapalat" w:hAnsi="GHEA Grapalat" w:cs="Arial"/>
          <w:sz w:val="24"/>
          <w:szCs w:val="24"/>
          <w:lang w:val="hy-AM"/>
        </w:rPr>
        <w:t>-</w:t>
      </w:r>
      <w:r w:rsidRPr="00D71D75">
        <w:rPr>
          <w:rFonts w:ascii="GHEA Grapalat" w:hAnsi="GHEA Grapalat" w:cs="Arial"/>
          <w:sz w:val="24"/>
          <w:szCs w:val="24"/>
          <w:lang w:val="hy-AM"/>
        </w:rPr>
        <w:t>ին ՍՉԱՄ-ը դեռևս չի միացել</w:t>
      </w:r>
    </w:p>
    <w:p w:rsidR="00082447" w:rsidRPr="00D71D75" w:rsidRDefault="00082447" w:rsidP="00082447">
      <w:pPr>
        <w:pStyle w:val="ab"/>
        <w:numPr>
          <w:ilvl w:val="0"/>
          <w:numId w:val="12"/>
        </w:numPr>
        <w:spacing w:after="0" w:line="276" w:lineRule="auto"/>
        <w:jc w:val="both"/>
        <w:rPr>
          <w:rFonts w:ascii="GHEA Grapalat" w:hAnsi="GHEA Grapalat" w:cs="Arial"/>
          <w:sz w:val="24"/>
          <w:szCs w:val="24"/>
          <w:lang w:val="hy-AM"/>
        </w:rPr>
      </w:pP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-ի նախաձեռնությամբ թվով 7 ճանաչված էտալոններից համեմատություն չի կատարվել</w:t>
      </w:r>
      <w:r>
        <w:rPr>
          <w:rFonts w:ascii="GHEA Grapalat" w:hAnsi="GHEA Grapalat" w:cs="Arial"/>
          <w:sz w:val="24"/>
          <w:szCs w:val="24"/>
          <w:lang w:val="hy-AM"/>
        </w:rPr>
        <w:t>։</w:t>
      </w:r>
    </w:p>
    <w:p w:rsidR="00082447" w:rsidRPr="00D71D75" w:rsidRDefault="00082447" w:rsidP="00082447">
      <w:pPr>
        <w:spacing w:after="0" w:line="276" w:lineRule="auto"/>
        <w:ind w:firstLine="567"/>
        <w:jc w:val="both"/>
        <w:rPr>
          <w:rFonts w:ascii="GHEA Grapalat" w:hAnsi="GHEA Grapalat" w:cs="Arial"/>
          <w:b/>
          <w:sz w:val="24"/>
          <w:szCs w:val="24"/>
          <w:lang w:val="hy-AM"/>
        </w:rPr>
      </w:pPr>
      <w:r w:rsidRPr="00D71D75">
        <w:rPr>
          <w:rFonts w:ascii="GHEA Grapalat" w:hAnsi="GHEA Grapalat" w:cs="Arial"/>
          <w:b/>
          <w:sz w:val="24"/>
          <w:szCs w:val="24"/>
          <w:lang w:val="hy-AM"/>
        </w:rPr>
        <w:t>Անդամակցություն ՕՉՄԿ կառույցին, օրենսդրական չափագիտության բնագավառում նորմատիվաիրավական բազայի պարբերաբար թարմացման և օրենսդրական չափագիտության ոլորտում միջազգային լավագույն փորձի ներդրման նպատակով միջոցառումների մասով, համաձայն ներկայացված տեղեկատվության, կատարվել են հետևյալ աշխատանքները՝</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 xml:space="preserve">Ըստ հաշվեքննող խմբին ներկայացված տեղեկատվության՝ Ծրագրի ընդունումից հետո փոփոխություններ և լրացումներ են կատարվել 7 </w:t>
      </w:r>
      <w:r>
        <w:rPr>
          <w:rFonts w:ascii="GHEA Grapalat" w:hAnsi="GHEA Grapalat" w:cs="Arial"/>
          <w:sz w:val="24"/>
          <w:szCs w:val="24"/>
          <w:lang w:val="hy-AM"/>
        </w:rPr>
        <w:t>նորմատիվ</w:t>
      </w:r>
      <w:r w:rsidRPr="00D71D75">
        <w:rPr>
          <w:rFonts w:ascii="GHEA Grapalat" w:hAnsi="GHEA Grapalat" w:cs="Arial"/>
          <w:sz w:val="24"/>
          <w:szCs w:val="24"/>
          <w:lang w:val="hy-AM"/>
        </w:rPr>
        <w:t>-</w:t>
      </w:r>
      <w:r w:rsidRPr="00D71D75">
        <w:rPr>
          <w:rFonts w:ascii="GHEA Grapalat" w:hAnsi="GHEA Grapalat" w:cs="Arial"/>
          <w:sz w:val="24"/>
          <w:szCs w:val="24"/>
          <w:lang w:val="hy-AM"/>
        </w:rPr>
        <w:lastRenderedPageBreak/>
        <w:t xml:space="preserve">իրավական փաստաթղթերում՝ այդ թվում առաջարկներ են կատարվել «Չափումների միասնականության մասին» ՀՀ օրենքում, «օրենսդրական չափագիտական հսկողության ենթակա չափման միջոցների ցանկը սահմանելու մասին» ՀՀ կառավարության 11.02.2016 </w:t>
      </w:r>
      <w:r w:rsidRPr="005B2D4E">
        <w:rPr>
          <w:rFonts w:ascii="GHEA Grapalat" w:hAnsi="GHEA Grapalat" w:cs="Arial"/>
          <w:sz w:val="24"/>
          <w:szCs w:val="24"/>
          <w:lang w:val="hy-AM"/>
        </w:rPr>
        <w:t xml:space="preserve">թվականի </w:t>
      </w:r>
      <w:r w:rsidRPr="00D71D75">
        <w:rPr>
          <w:rFonts w:ascii="GHEA Grapalat" w:hAnsi="GHEA Grapalat" w:cs="Arial"/>
          <w:sz w:val="24"/>
          <w:szCs w:val="24"/>
          <w:lang w:val="hy-AM"/>
        </w:rPr>
        <w:t xml:space="preserve">N 113-Ն որոշման մեջ և այլ </w:t>
      </w:r>
      <w:r>
        <w:rPr>
          <w:rFonts w:ascii="GHEA Grapalat" w:hAnsi="GHEA Grapalat" w:cs="Arial"/>
          <w:sz w:val="24"/>
          <w:szCs w:val="24"/>
          <w:lang w:val="hy-AM"/>
        </w:rPr>
        <w:t>նորմատիվ</w:t>
      </w:r>
      <w:r w:rsidRPr="00D71D75">
        <w:rPr>
          <w:rFonts w:ascii="GHEA Grapalat" w:hAnsi="GHEA Grapalat" w:cs="Arial"/>
          <w:sz w:val="24"/>
          <w:szCs w:val="24"/>
          <w:lang w:val="hy-AM"/>
        </w:rPr>
        <w:t>-իրավական փաստաթղթերում փոփոխություններ կատարելու վերաբերյալ, ինչպես, նաև կազմակերպվել են թվով 2 հեռավար հանդիպումներ ՕՉՄԿ և ԿՉՄԲ</w:t>
      </w:r>
      <w:r w:rsidRPr="00D71D75">
        <w:rPr>
          <w:rStyle w:val="aa"/>
          <w:rFonts w:ascii="GHEA Grapalat" w:hAnsi="GHEA Grapalat" w:cs="Arial"/>
          <w:sz w:val="24"/>
          <w:szCs w:val="24"/>
        </w:rPr>
        <w:footnoteReference w:id="14"/>
      </w:r>
      <w:r w:rsidRPr="00D71D75">
        <w:rPr>
          <w:rFonts w:ascii="GHEA Grapalat" w:hAnsi="GHEA Grapalat" w:cs="Arial"/>
          <w:sz w:val="24"/>
          <w:szCs w:val="24"/>
          <w:lang w:val="hy-AM"/>
        </w:rPr>
        <w:t xml:space="preserve"> պաշտոնյաների (ՕՉՄԿ՝ 30.06.2022 թվականին, ԿՉՄԲ՝ 17.08.2022 թվականին) հետ Նախարարության</w:t>
      </w:r>
      <w:r w:rsidRPr="00D71D75" w:rsidDel="00601ED0">
        <w:rPr>
          <w:rFonts w:ascii="GHEA Grapalat" w:hAnsi="GHEA Grapalat" w:cs="Arial"/>
          <w:sz w:val="24"/>
          <w:szCs w:val="24"/>
          <w:lang w:val="hy-AM"/>
        </w:rPr>
        <w:t xml:space="preserve"> </w:t>
      </w:r>
      <w:r w:rsidRPr="00D71D75">
        <w:rPr>
          <w:rFonts w:ascii="GHEA Grapalat" w:hAnsi="GHEA Grapalat" w:cs="Arial"/>
          <w:sz w:val="24"/>
          <w:szCs w:val="24"/>
          <w:lang w:val="hy-AM"/>
        </w:rPr>
        <w:t xml:space="preserve">աշխատակիցների մասնակցությամբ՝ նշված կազմակերպություններին </w:t>
      </w:r>
      <w:r>
        <w:rPr>
          <w:rFonts w:ascii="GHEA Grapalat" w:hAnsi="GHEA Grapalat"/>
          <w:bCs/>
          <w:sz w:val="24"/>
          <w:szCs w:val="24"/>
          <w:lang w:val="hy-AM"/>
        </w:rPr>
        <w:t>ՀՀ</w:t>
      </w:r>
      <w:r w:rsidRPr="00D71D75">
        <w:rPr>
          <w:rFonts w:ascii="GHEA Grapalat" w:hAnsi="GHEA Grapalat" w:cs="Arial"/>
          <w:sz w:val="24"/>
          <w:szCs w:val="24"/>
          <w:lang w:val="hy-AM"/>
        </w:rPr>
        <w:t>՝ ի դեմս ՍՉԱՄ-ի անդամակցության և ԿՉՄԿ-ի</w:t>
      </w:r>
      <w:r w:rsidRPr="00D71D75">
        <w:rPr>
          <w:rStyle w:val="aa"/>
          <w:rFonts w:ascii="GHEA Grapalat" w:hAnsi="GHEA Grapalat" w:cs="Arial"/>
          <w:sz w:val="24"/>
          <w:szCs w:val="24"/>
        </w:rPr>
        <w:footnoteReference w:id="15"/>
      </w:r>
      <w:r w:rsidRPr="00D71D75">
        <w:rPr>
          <w:rFonts w:ascii="GHEA Grapalat" w:hAnsi="GHEA Grapalat" w:cs="Arial"/>
          <w:sz w:val="24"/>
          <w:szCs w:val="24"/>
          <w:lang w:val="hy-AM"/>
        </w:rPr>
        <w:t xml:space="preserve"> չափումների և էտալոնների </w:t>
      </w:r>
      <w:r w:rsidRPr="00031280">
        <w:rPr>
          <w:rFonts w:ascii="GHEA Grapalat" w:eastAsia="Times New Roman" w:hAnsi="GHEA Grapalat" w:cs="Times New Roman"/>
          <w:color w:val="000000"/>
          <w:sz w:val="24"/>
          <w:szCs w:val="24"/>
          <w:lang w:val="hy-AM" w:eastAsia="ru-RU"/>
        </w:rPr>
        <w:t>MRA</w:t>
      </w:r>
      <w:r w:rsidRPr="00D253D6">
        <w:rPr>
          <w:rFonts w:ascii="GHEA Grapalat" w:eastAsia="Times New Roman" w:hAnsi="GHEA Grapalat" w:cs="Times New Roman"/>
          <w:color w:val="000000"/>
          <w:sz w:val="24"/>
          <w:szCs w:val="24"/>
          <w:lang w:val="hy-AM" w:eastAsia="ru-RU"/>
        </w:rPr>
        <w:t>-ին</w:t>
      </w:r>
      <w:r w:rsidRPr="00D71D75">
        <w:rPr>
          <w:rFonts w:ascii="GHEA Grapalat" w:hAnsi="GHEA Grapalat" w:cs="Arial"/>
          <w:sz w:val="24"/>
          <w:szCs w:val="24"/>
          <w:lang w:val="hy-AM"/>
        </w:rPr>
        <w:t xml:space="preserve"> միանալու հեռանկարները հստակեցնելու նպատակով։</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 xml:space="preserve">Ծրագրի շրջանակներում փորձագետների կողմից կատարվել է «Չափումների միասնականության ապահովման մասին» ՀՀ օրենքի և ՕՉՄԿ փաստաթղթերի և ԵՄ կանոնակարգերի դրույթների համեմատական վերլուծություն։ </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 xml:space="preserve">Էտալոնների փոխադարձ ճանաչման գործընթացն ինքնին ենթադրում է անդամակցություն ՉԿՄԲ-ին, ԿՉԳՀ-ին, որը հանդիսանում է անդամակցության առաջին թիրախը, առաջնահերթություն է նաև անդամակցությունը Չափի կոնվենցիայի ԿՉԳՀ-ին՝ որպես ասոցացված անդամ և ՕՉՄԿ-ին` որպես թղթակցային անդամ: Էտալոնների փոխադարձ ճանաչման գործընթացը ներառում է նաև մասնակցությունը ԿՉՄԿ-ի՝ էտալոնների համարժեքության տրամաչափարկման և չափումների </w:t>
      </w:r>
      <w:r w:rsidRPr="00031280">
        <w:rPr>
          <w:rFonts w:ascii="GHEA Grapalat" w:eastAsia="Times New Roman" w:hAnsi="GHEA Grapalat" w:cs="Times New Roman"/>
          <w:color w:val="000000"/>
          <w:sz w:val="24"/>
          <w:szCs w:val="24"/>
          <w:lang w:val="hy-AM" w:eastAsia="ru-RU"/>
        </w:rPr>
        <w:t>MRA</w:t>
      </w:r>
      <w:r>
        <w:rPr>
          <w:rFonts w:ascii="GHEA Grapalat" w:hAnsi="GHEA Grapalat" w:cs="Arial"/>
          <w:sz w:val="24"/>
          <w:szCs w:val="24"/>
          <w:lang w:val="hy-AM"/>
        </w:rPr>
        <w:t>-</w:t>
      </w:r>
      <w:r w:rsidRPr="00D71D75">
        <w:rPr>
          <w:rFonts w:ascii="GHEA Grapalat" w:hAnsi="GHEA Grapalat" w:cs="Arial"/>
          <w:sz w:val="24"/>
          <w:szCs w:val="24"/>
          <w:lang w:val="hy-AM"/>
        </w:rPr>
        <w:t xml:space="preserve">ին, որից հետո ՍՉԱՄ-ը պետք է մասնակցի </w:t>
      </w: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-ի կողմից և միջոցով կազմակերպվող էտալոնների համեմատություններին՝ որի արդյունքում կատարվում է որակի կառավարման համակարգի գնահատում, կարողությունների ընդունում և գրանցում համաձայնագրի բազայում</w:t>
      </w:r>
      <w:r w:rsidRPr="0099722B">
        <w:rPr>
          <w:rFonts w:ascii="GHEA Grapalat" w:hAnsi="GHEA Grapalat" w:cs="Arial"/>
          <w:sz w:val="24"/>
          <w:szCs w:val="24"/>
          <w:lang w:val="hy-AM"/>
        </w:rPr>
        <w:t>՝ KCDB CMC։</w:t>
      </w:r>
      <w:r w:rsidRPr="00D71D75">
        <w:rPr>
          <w:rFonts w:ascii="GHEA Grapalat" w:hAnsi="GHEA Grapalat" w:cs="Arial"/>
          <w:sz w:val="24"/>
          <w:szCs w:val="24"/>
          <w:lang w:val="hy-AM"/>
        </w:rPr>
        <w:t xml:space="preserve"> Որը, սակայն 01.10.2023թ.-ի դրությամբ դեռևս իրականացված չէ:</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 xml:space="preserve">ՍՉԱՄ կողմից մասնակցության պատրաստակամություն է հայտնվել 2023-2025 թվականներին </w:t>
      </w: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 xml:space="preserve">-ի -ի միջոցով իրականացվելիք միջլաբորատոր գրեթե բոլոր համեմատություններին համապատասխան ուղղություններով, ինչը, սակայն, չի համապատասխանում ՀՀ կառավարության 13-ը օգոստոսի 2020 թվականի &lt;&lt;2020-2023 թվականների </w:t>
      </w:r>
      <w:r>
        <w:rPr>
          <w:rFonts w:ascii="GHEA Grapalat" w:hAnsi="GHEA Grapalat"/>
          <w:bCs/>
          <w:sz w:val="24"/>
          <w:szCs w:val="24"/>
          <w:lang w:val="hy-AM"/>
        </w:rPr>
        <w:t>ՀՀ</w:t>
      </w:r>
      <w:r w:rsidRPr="00D71D75">
        <w:rPr>
          <w:rFonts w:ascii="GHEA Grapalat" w:hAnsi="GHEA Grapalat" w:cs="Arial"/>
          <w:sz w:val="24"/>
          <w:szCs w:val="24"/>
          <w:lang w:val="hy-AM"/>
        </w:rPr>
        <w:t xml:space="preserve"> չափագիտության ոլորտի զարգացման&gt;&gt; ծրագրով նախատեսված ժամկետների հետ։ 2007 թվականի ապրիլի 24-ից ՀՀ ՍՉԱՄ-ը հանդիսանում է </w:t>
      </w: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-ի անդամ:</w:t>
      </w:r>
    </w:p>
    <w:p w:rsidR="00082447" w:rsidRPr="00D71D75" w:rsidRDefault="00082447" w:rsidP="00082447">
      <w:pPr>
        <w:spacing w:after="0" w:line="276" w:lineRule="auto"/>
        <w:ind w:firstLine="567"/>
        <w:jc w:val="both"/>
        <w:rPr>
          <w:rFonts w:ascii="GHEA Grapalat" w:hAnsi="GHEA Grapalat" w:cs="Arial"/>
          <w:sz w:val="24"/>
          <w:szCs w:val="24"/>
          <w:lang w:val="hy-AM"/>
        </w:rPr>
      </w:pPr>
      <w:r w:rsidRPr="00D71D75">
        <w:rPr>
          <w:rFonts w:ascii="GHEA Grapalat" w:hAnsi="GHEA Grapalat" w:cs="Arial"/>
          <w:sz w:val="24"/>
          <w:szCs w:val="24"/>
          <w:lang w:val="hy-AM"/>
        </w:rPr>
        <w:t xml:space="preserve">Էտալոնների փոխադարձ ճանաչման գործընթացի շրջանակներում կարևոր քայլ է մասնակցությունը PTB-ի տարածաշրջանային նախագծին, որի </w:t>
      </w:r>
      <w:r w:rsidRPr="00D71D75">
        <w:rPr>
          <w:rFonts w:ascii="GHEA Grapalat" w:hAnsi="GHEA Grapalat" w:cs="Arial"/>
          <w:sz w:val="24"/>
          <w:szCs w:val="24"/>
          <w:lang w:val="hy-AM"/>
        </w:rPr>
        <w:lastRenderedPageBreak/>
        <w:t xml:space="preserve">շրջանակներում ջերմայինը /-30 °C մինչև 300 °C/ միջակայքի համար կատարվել է միջլաբորատոր մեկ համեմատություն (թվային ջերմաչափերի տրամաչափարկում)՝ Վրաստանի, Ադրբեջանի և </w:t>
      </w:r>
      <w:r>
        <w:rPr>
          <w:rFonts w:ascii="GHEA Grapalat" w:hAnsi="GHEA Grapalat"/>
          <w:bCs/>
          <w:sz w:val="24"/>
          <w:szCs w:val="24"/>
          <w:lang w:val="hy-AM"/>
        </w:rPr>
        <w:t>ՀՀ</w:t>
      </w:r>
      <w:r w:rsidRPr="00D71D75">
        <w:rPr>
          <w:rFonts w:ascii="GHEA Grapalat" w:hAnsi="GHEA Grapalat" w:cs="Arial"/>
          <w:sz w:val="24"/>
          <w:szCs w:val="24"/>
          <w:lang w:val="hy-AM"/>
        </w:rPr>
        <w:t xml:space="preserve"> մասնակցությամբ՝ կոնկրետ ՀՀ-ում իրականացվել է 10.02.2022-25.02.2022թթ. ընթացքում: Համեմատության արդյունքում հավաստի ցուցանիշներ են գրանցվել Վրաստանի ու </w:t>
      </w:r>
      <w:r>
        <w:rPr>
          <w:rFonts w:ascii="GHEA Grapalat" w:hAnsi="GHEA Grapalat"/>
          <w:bCs/>
          <w:sz w:val="24"/>
          <w:szCs w:val="24"/>
          <w:lang w:val="hy-AM"/>
        </w:rPr>
        <w:t>ՀՀ</w:t>
      </w:r>
      <w:r w:rsidRPr="00D71D75">
        <w:rPr>
          <w:rFonts w:ascii="GHEA Grapalat" w:hAnsi="GHEA Grapalat" w:cs="Arial"/>
          <w:sz w:val="24"/>
          <w:szCs w:val="24"/>
          <w:lang w:val="hy-AM"/>
        </w:rPr>
        <w:t xml:space="preserve"> դեպքում: Զանգվածի դեպքում /1 մգ-ից մինչև 1 կգ/ միջակայքի համար համեմատության իրականացումը, համաձայն </w:t>
      </w: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-ի տեխնիկական կոմիտեի 08.12.2022 թվականի առցանց 26-րդ համաժողովի արձանագրության հավելված Բ-ի, նախատեսվում է 2023-2024 թվականներին, որի հնարավոր մասնակիցները կարող են լինել՝ Ռուսաստանը, Ուզբեկստանը, Ղրղզստանը, Հայաստանը, Կուբան: Զանգվածի դեպքում նաև երկկողմանի միջլաբորատոր համեմատություններ են իրականացվում Վրաստանի Չափագիտության ազգային մարմնի հետ։ Համեմատությունների ընթացքում 2023 թվականի մայիսի 25-ից օգոստոսի 31-ը ՀՀ ՍՉԱՄ կողմից կատարվել են համապատասխան չափումները, իսկ սեպտեմբերի 1-ին կշռաքարերը վերադարձվել են Վրաստանի չափագիտության ազգային մարմնին՝ իրենց կողմից համեմատական չափումներն իրականացնելու: Միջլաբորատոր համեմատությունների վերջնական ավարտը նախատեսված է մինչև 2023 թվականի տարեվերջ</w:t>
      </w:r>
      <w:r w:rsidRPr="00D71D75">
        <w:rPr>
          <w:rFonts w:ascii="GHEA Grapalat" w:hAnsi="GHEA Grapalat"/>
          <w:sz w:val="24"/>
          <w:szCs w:val="24"/>
          <w:lang w:val="hy-AM"/>
        </w:rPr>
        <w:t xml:space="preserve"> </w:t>
      </w:r>
      <w:r w:rsidRPr="00D71D75">
        <w:rPr>
          <w:rFonts w:ascii="GHEA Grapalat" w:hAnsi="GHEA Grapalat" w:cs="Arial"/>
          <w:sz w:val="24"/>
          <w:szCs w:val="24"/>
          <w:lang w:val="hy-AM"/>
        </w:rPr>
        <w:t xml:space="preserve">/էտալոնների ճանաչման գործընթացների վերաբերյալ լրացուցիչ տեղեկատվություն է ներկայացվել նաև </w:t>
      </w:r>
      <w:r>
        <w:rPr>
          <w:rFonts w:ascii="GHEA Grapalat" w:hAnsi="GHEA Grapalat" w:cs="Arial"/>
          <w:sz w:val="24"/>
          <w:szCs w:val="24"/>
          <w:lang w:val="hy-AM"/>
        </w:rPr>
        <w:t>Հավելված 4</w:t>
      </w:r>
      <w:r w:rsidRPr="00D71D75">
        <w:rPr>
          <w:rFonts w:ascii="GHEA Grapalat" w:hAnsi="GHEA Grapalat" w:cs="Arial"/>
          <w:sz w:val="24"/>
          <w:szCs w:val="24"/>
          <w:lang w:val="hy-AM"/>
        </w:rPr>
        <w:t>-ում</w:t>
      </w:r>
      <w:r>
        <w:rPr>
          <w:rFonts w:ascii="GHEA Grapalat" w:hAnsi="GHEA Grapalat" w:cs="Arial"/>
          <w:sz w:val="24"/>
          <w:szCs w:val="24"/>
          <w:lang w:val="hy-AM"/>
        </w:rPr>
        <w:t>,</w:t>
      </w:r>
      <w:r w:rsidRPr="00D71D75">
        <w:rPr>
          <w:rFonts w:ascii="GHEA Grapalat" w:hAnsi="GHEA Grapalat" w:cs="Arial"/>
          <w:sz w:val="24"/>
          <w:szCs w:val="24"/>
          <w:lang w:val="hy-AM"/>
        </w:rPr>
        <w:t xml:space="preserve"> որը կցվում է/:</w:t>
      </w:r>
    </w:p>
    <w:p w:rsidR="00082447" w:rsidRPr="00D71D75" w:rsidRDefault="00082447" w:rsidP="00082447">
      <w:pPr>
        <w:spacing w:after="0" w:line="276" w:lineRule="auto"/>
        <w:ind w:firstLine="720"/>
        <w:jc w:val="both"/>
        <w:rPr>
          <w:rFonts w:ascii="GHEA Grapalat" w:hAnsi="GHEA Grapalat" w:cs="Arial"/>
          <w:sz w:val="24"/>
          <w:szCs w:val="24"/>
          <w:lang w:val="hy-AM"/>
        </w:rPr>
      </w:pPr>
      <w:r w:rsidRPr="00D71D75">
        <w:rPr>
          <w:rFonts w:ascii="GHEA Grapalat" w:hAnsi="GHEA Grapalat" w:cs="Arial"/>
          <w:sz w:val="24"/>
          <w:szCs w:val="24"/>
          <w:lang w:val="hy-AM"/>
        </w:rPr>
        <w:t xml:space="preserve">10-13 կետերում նշված էտալոնները ընդամենը կանխատեսումներ են և հաստատված չեն որևէ փաստաթղթով։ Մանրամասները հստակ կլինեն համապատասխան լաբորատորիաների հիմնումից հետո, այն է, երբ չափման միջոցները ձեռք բերված, տեղադրված և գործարկված կլինեն։ </w:t>
      </w:r>
    </w:p>
    <w:p w:rsidR="00082447" w:rsidRPr="00D71D75" w:rsidRDefault="00082447" w:rsidP="00082447">
      <w:pPr>
        <w:spacing w:after="0" w:line="276" w:lineRule="auto"/>
        <w:ind w:firstLine="720"/>
        <w:jc w:val="both"/>
        <w:rPr>
          <w:rFonts w:ascii="GHEA Grapalat" w:hAnsi="GHEA Grapalat" w:cs="Arial"/>
          <w:sz w:val="24"/>
          <w:szCs w:val="24"/>
          <w:lang w:val="hy-AM"/>
        </w:rPr>
      </w:pPr>
    </w:p>
    <w:p w:rsidR="00082447" w:rsidRPr="00D71D75" w:rsidRDefault="00082447" w:rsidP="00082447">
      <w:pPr>
        <w:pStyle w:val="afe"/>
        <w:snapToGrid w:val="0"/>
        <w:spacing w:line="276" w:lineRule="auto"/>
        <w:jc w:val="both"/>
        <w:rPr>
          <w:rFonts w:cs="Sylfaen"/>
          <w:b/>
          <w:bCs/>
          <w:i/>
          <w:iCs/>
          <w:szCs w:val="24"/>
        </w:rPr>
      </w:pPr>
      <w:r w:rsidRPr="00540E3C">
        <w:rPr>
          <w:rFonts w:cs="Sylfaen"/>
          <w:b/>
          <w:bCs/>
          <w:i/>
          <w:iCs/>
          <w:szCs w:val="24"/>
          <w:lang w:val="hy-AM"/>
        </w:rPr>
        <w:t xml:space="preserve">          </w:t>
      </w:r>
      <w:r w:rsidRPr="00D71D75">
        <w:rPr>
          <w:rFonts w:cs="Sylfaen"/>
          <w:b/>
          <w:bCs/>
          <w:i/>
          <w:iCs/>
          <w:szCs w:val="24"/>
          <w:lang w:val="hy-AM"/>
        </w:rPr>
        <w:t>ՀԱՇՎԵՔՆՆՈՒԹՅԱՆ ՉԱՓԱՆԻՇՆԵՐ</w:t>
      </w:r>
      <w:r w:rsidRPr="00D71D75">
        <w:rPr>
          <w:szCs w:val="24"/>
        </w:rPr>
        <w:t xml:space="preserve"> </w:t>
      </w:r>
    </w:p>
    <w:p w:rsidR="00082447" w:rsidRPr="008869E0" w:rsidRDefault="00082447" w:rsidP="00082447">
      <w:pPr>
        <w:pStyle w:val="ab"/>
        <w:numPr>
          <w:ilvl w:val="0"/>
          <w:numId w:val="11"/>
        </w:numPr>
        <w:snapToGrid w:val="0"/>
        <w:spacing w:after="0" w:line="276" w:lineRule="auto"/>
        <w:ind w:left="0" w:firstLine="0"/>
        <w:jc w:val="both"/>
        <w:rPr>
          <w:rFonts w:ascii="GHEA Grapalat" w:eastAsia="Times New Roman" w:hAnsi="GHEA Grapalat"/>
          <w:sz w:val="24"/>
          <w:szCs w:val="24"/>
          <w:lang w:val="ru-RU" w:eastAsia="ru-RU"/>
        </w:rPr>
      </w:pPr>
      <w:r w:rsidRPr="00D71D75">
        <w:rPr>
          <w:rFonts w:ascii="GHEA Grapalat" w:hAnsi="GHEA Grapalat" w:cs="Arial"/>
          <w:sz w:val="24"/>
          <w:szCs w:val="24"/>
          <w:lang w:val="hy-AM"/>
        </w:rPr>
        <w:t>Անդամակցություն ՕՉՄԿ</w:t>
      </w:r>
      <w:r w:rsidRPr="00D71D75">
        <w:rPr>
          <w:rStyle w:val="aa"/>
          <w:rFonts w:ascii="GHEA Grapalat" w:hAnsi="GHEA Grapalat" w:cs="Arial"/>
          <w:sz w:val="24"/>
          <w:szCs w:val="24"/>
        </w:rPr>
        <w:footnoteReference w:id="16"/>
      </w:r>
      <w:r w:rsidRPr="00D71D75">
        <w:rPr>
          <w:rFonts w:ascii="GHEA Grapalat" w:hAnsi="GHEA Grapalat" w:cs="Arial"/>
          <w:sz w:val="24"/>
          <w:szCs w:val="24"/>
          <w:lang w:val="hy-AM"/>
        </w:rPr>
        <w:t xml:space="preserve"> կառույցին, Օրենսդրական չափագիտության բնագավառում նորմատիվաիրավական բազայի պարբերաբար թարմացման և օրենսդրական չափագիտության ոլորտում միջազգային լավագույն փորձի ներդրման </w:t>
      </w:r>
      <w:r w:rsidRPr="00E50283">
        <w:rPr>
          <w:rFonts w:ascii="GHEA Grapalat" w:hAnsi="GHEA Grapalat" w:cs="Arial"/>
          <w:sz w:val="24"/>
          <w:szCs w:val="24"/>
          <w:lang w:val="hy-AM"/>
        </w:rPr>
        <w:t>նպատակով</w:t>
      </w:r>
      <w:r w:rsidRPr="00E50283">
        <w:rPr>
          <w:rFonts w:ascii="GHEA Grapalat" w:hAnsi="GHEA Grapalat"/>
          <w:iCs/>
          <w:sz w:val="24"/>
          <w:szCs w:val="24"/>
          <w:lang w:val="hy-AM"/>
        </w:rPr>
        <w:t xml:space="preserve"> (</w:t>
      </w:r>
      <w:r>
        <w:rPr>
          <w:rFonts w:ascii="GHEA Grapalat" w:eastAsia="Times New Roman" w:hAnsi="GHEA Grapalat"/>
          <w:sz w:val="24"/>
          <w:szCs w:val="24"/>
          <w:lang w:val="hy-AM" w:eastAsia="ru-RU"/>
        </w:rPr>
        <w:t>Ո</w:t>
      </w:r>
      <w:r w:rsidRPr="00E50283">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E50283">
        <w:rPr>
          <w:rFonts w:ascii="GHEA Grapalat" w:eastAsia="Times New Roman" w:hAnsi="GHEA Grapalat"/>
          <w:sz w:val="24"/>
          <w:szCs w:val="24"/>
          <w:lang w:val="hy-AM" w:eastAsia="ru-RU"/>
        </w:rPr>
        <w:t xml:space="preserve">իջոցառումների ցանկի </w:t>
      </w:r>
      <w:r w:rsidRPr="008869E0">
        <w:rPr>
          <w:rFonts w:ascii="GHEA Grapalat" w:eastAsia="Times New Roman" w:hAnsi="GHEA Grapalat"/>
          <w:sz w:val="24"/>
          <w:szCs w:val="24"/>
          <w:lang w:val="ru-RU" w:eastAsia="ru-RU"/>
        </w:rPr>
        <w:t>4-</w:t>
      </w:r>
      <w:r w:rsidRPr="00E50283">
        <w:rPr>
          <w:rFonts w:ascii="GHEA Grapalat" w:eastAsia="Times New Roman" w:hAnsi="GHEA Grapalat"/>
          <w:sz w:val="24"/>
          <w:szCs w:val="24"/>
          <w:lang w:eastAsia="ru-RU"/>
        </w:rPr>
        <w:t>րդ</w:t>
      </w:r>
      <w:r>
        <w:rPr>
          <w:rFonts w:ascii="GHEA Grapalat" w:eastAsia="Times New Roman" w:hAnsi="GHEA Grapalat"/>
          <w:sz w:val="24"/>
          <w:szCs w:val="24"/>
          <w:lang w:val="hy-AM" w:eastAsia="ru-RU"/>
        </w:rPr>
        <w:t xml:space="preserve"> կետ</w:t>
      </w:r>
      <w:r w:rsidRPr="00E50283">
        <w:rPr>
          <w:rFonts w:ascii="GHEA Grapalat" w:hAnsi="GHEA Grapalat"/>
          <w:iCs/>
          <w:sz w:val="24"/>
          <w:szCs w:val="24"/>
          <w:lang w:val="hy-AM"/>
        </w:rPr>
        <w:t>)</w:t>
      </w:r>
      <w:r w:rsidRPr="00E50283">
        <w:rPr>
          <w:rFonts w:ascii="GHEA Grapalat" w:eastAsia="Times New Roman" w:hAnsi="GHEA Grapalat"/>
          <w:sz w:val="24"/>
          <w:szCs w:val="24"/>
          <w:lang w:val="hy-AM" w:eastAsia="ru-RU"/>
        </w:rPr>
        <w:t xml:space="preserve">: </w:t>
      </w:r>
    </w:p>
    <w:p w:rsidR="00082447" w:rsidRPr="008869E0" w:rsidRDefault="00082447" w:rsidP="00082447">
      <w:pPr>
        <w:pStyle w:val="ab"/>
        <w:numPr>
          <w:ilvl w:val="0"/>
          <w:numId w:val="11"/>
        </w:numPr>
        <w:snapToGrid w:val="0"/>
        <w:spacing w:after="0" w:line="276" w:lineRule="auto"/>
        <w:ind w:left="0" w:firstLine="0"/>
        <w:jc w:val="both"/>
        <w:rPr>
          <w:rFonts w:ascii="GHEA Grapalat" w:eastAsia="Times New Roman" w:hAnsi="GHEA Grapalat"/>
          <w:sz w:val="24"/>
          <w:szCs w:val="24"/>
          <w:lang w:val="ru-RU" w:eastAsia="ru-RU"/>
        </w:rPr>
      </w:pP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 xml:space="preserve">-ի </w:t>
      </w:r>
      <w:r w:rsidRPr="00D71D75">
        <w:rPr>
          <w:rFonts w:ascii="GHEA Grapalat" w:eastAsia="Times New Roman" w:hAnsi="GHEA Grapalat"/>
          <w:sz w:val="24"/>
          <w:szCs w:val="24"/>
          <w:lang w:eastAsia="ru-RU"/>
        </w:rPr>
        <w:t>ծրագրերի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միջոցով</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համեմատություններին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մասնակցություն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CIPM</w:t>
      </w:r>
      <w:r w:rsidRPr="008869E0">
        <w:rPr>
          <w:rFonts w:ascii="GHEA Grapalat" w:eastAsia="Times New Roman" w:hAnsi="GHEA Grapalat"/>
          <w:sz w:val="24"/>
          <w:szCs w:val="24"/>
          <w:lang w:val="ru-RU" w:eastAsia="ru-RU"/>
        </w:rPr>
        <w:t>/</w:t>
      </w:r>
      <w:r w:rsidRPr="00D71D75">
        <w:rPr>
          <w:rFonts w:ascii="GHEA Grapalat" w:eastAsia="Times New Roman" w:hAnsi="GHEA Grapalat"/>
          <w:sz w:val="24"/>
          <w:szCs w:val="24"/>
          <w:lang w:eastAsia="ru-RU"/>
        </w:rPr>
        <w:t>ԿՉՄԿ</w:t>
      </w:r>
      <w:r w:rsidRPr="008869E0">
        <w:rPr>
          <w:rFonts w:ascii="GHEA Grapalat" w:eastAsia="Times New Roman" w:hAnsi="GHEA Grapalat"/>
          <w:sz w:val="24"/>
          <w:szCs w:val="24"/>
          <w:lang w:val="ru-RU" w:eastAsia="ru-RU"/>
        </w:rPr>
        <w:t>-</w:t>
      </w:r>
      <w:r w:rsidRPr="00D71D75">
        <w:rPr>
          <w:rFonts w:ascii="GHEA Grapalat" w:eastAsia="Times New Roman" w:hAnsi="GHEA Grapalat"/>
          <w:sz w:val="24"/>
          <w:szCs w:val="24"/>
          <w:lang w:eastAsia="ru-RU"/>
        </w:rPr>
        <w:t>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չափումների</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և</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էտալոնների</w:t>
      </w:r>
      <w:r w:rsidRPr="008869E0">
        <w:rPr>
          <w:rFonts w:ascii="GHEA Grapalat" w:eastAsia="Times New Roman" w:hAnsi="GHEA Grapalat"/>
          <w:sz w:val="24"/>
          <w:szCs w:val="24"/>
          <w:lang w:val="ru-RU" w:eastAsia="ru-RU"/>
        </w:rPr>
        <w:t xml:space="preserve"> </w:t>
      </w:r>
      <w:r w:rsidRPr="00031280">
        <w:rPr>
          <w:rFonts w:ascii="GHEA Grapalat" w:eastAsia="Times New Roman" w:hAnsi="GHEA Grapalat" w:cs="Times New Roman"/>
          <w:color w:val="000000"/>
          <w:sz w:val="24"/>
          <w:szCs w:val="24"/>
          <w:lang w:eastAsia="ru-RU"/>
        </w:rPr>
        <w:t>MRA</w:t>
      </w:r>
      <w:r w:rsidRPr="008869E0">
        <w:rPr>
          <w:rFonts w:ascii="GHEA Grapalat" w:eastAsia="Times New Roman" w:hAnsi="GHEA Grapalat"/>
          <w:sz w:val="24"/>
          <w:szCs w:val="24"/>
          <w:lang w:val="ru-RU" w:eastAsia="ru-RU"/>
        </w:rPr>
        <w:t>-</w:t>
      </w:r>
      <w:r w:rsidRPr="006C6E66">
        <w:rPr>
          <w:rFonts w:ascii="GHEA Grapalat" w:eastAsia="Times New Roman" w:hAnsi="GHEA Grapalat"/>
          <w:sz w:val="24"/>
          <w:szCs w:val="24"/>
          <w:lang w:eastAsia="ru-RU"/>
        </w:rPr>
        <w:t>ին</w:t>
      </w:r>
      <w:r w:rsidRPr="008869E0">
        <w:rPr>
          <w:rFonts w:ascii="GHEA Grapalat" w:eastAsia="Times New Roman" w:hAnsi="GHEA Grapalat"/>
          <w:sz w:val="24"/>
          <w:szCs w:val="24"/>
          <w:lang w:val="ru-RU" w:eastAsia="ru-RU"/>
        </w:rPr>
        <w:t xml:space="preserve"> </w:t>
      </w:r>
      <w:r w:rsidRPr="00D71D75">
        <w:rPr>
          <w:rFonts w:ascii="GHEA Grapalat" w:eastAsia="Times New Roman" w:hAnsi="GHEA Grapalat"/>
          <w:sz w:val="24"/>
          <w:szCs w:val="24"/>
          <w:lang w:eastAsia="ru-RU"/>
        </w:rPr>
        <w:t>միացում</w:t>
      </w:r>
      <w:r w:rsidRPr="008869E0">
        <w:rPr>
          <w:rFonts w:ascii="GHEA Grapalat" w:eastAsia="Times New Roman" w:hAnsi="GHEA Grapalat"/>
          <w:sz w:val="24"/>
          <w:szCs w:val="24"/>
          <w:lang w:val="ru-RU" w:eastAsia="ru-RU"/>
        </w:rPr>
        <w:t xml:space="preserve"> </w:t>
      </w:r>
      <w:r w:rsidRPr="003C1296">
        <w:rPr>
          <w:rFonts w:ascii="GHEA Grapalat" w:hAnsi="GHEA Grapalat"/>
          <w:iCs/>
          <w:sz w:val="24"/>
          <w:szCs w:val="24"/>
          <w:lang w:val="hy-AM"/>
        </w:rPr>
        <w:t>(</w:t>
      </w:r>
      <w:r>
        <w:rPr>
          <w:rFonts w:ascii="GHEA Grapalat" w:eastAsia="Times New Roman" w:hAnsi="GHEA Grapalat"/>
          <w:sz w:val="24"/>
          <w:szCs w:val="24"/>
          <w:lang w:val="hy-AM" w:eastAsia="ru-RU"/>
        </w:rPr>
        <w:t>Ո</w:t>
      </w:r>
      <w:r w:rsidRPr="003C1296">
        <w:rPr>
          <w:rFonts w:ascii="GHEA Grapalat" w:eastAsia="Times New Roman" w:hAnsi="GHEA Grapalat"/>
          <w:sz w:val="24"/>
          <w:szCs w:val="24"/>
          <w:lang w:val="hy-AM" w:eastAsia="ru-RU"/>
        </w:rPr>
        <w:t xml:space="preserve">րոշմամբ հաստատված </w:t>
      </w:r>
      <w:r>
        <w:rPr>
          <w:rFonts w:ascii="GHEA Grapalat" w:eastAsia="Times New Roman" w:hAnsi="GHEA Grapalat"/>
          <w:sz w:val="24"/>
          <w:szCs w:val="24"/>
          <w:lang w:val="hy-AM" w:eastAsia="ru-RU"/>
        </w:rPr>
        <w:t>Մ</w:t>
      </w:r>
      <w:r w:rsidRPr="003C1296">
        <w:rPr>
          <w:rFonts w:ascii="GHEA Grapalat" w:eastAsia="Times New Roman" w:hAnsi="GHEA Grapalat"/>
          <w:sz w:val="24"/>
          <w:szCs w:val="24"/>
          <w:lang w:val="hy-AM" w:eastAsia="ru-RU"/>
        </w:rPr>
        <w:t xml:space="preserve">իջոցառումների ցանկի </w:t>
      </w:r>
      <w:r w:rsidRPr="008869E0">
        <w:rPr>
          <w:rFonts w:ascii="GHEA Grapalat" w:eastAsia="Times New Roman" w:hAnsi="GHEA Grapalat"/>
          <w:sz w:val="24"/>
          <w:szCs w:val="24"/>
          <w:lang w:val="ru-RU" w:eastAsia="ru-RU"/>
        </w:rPr>
        <w:t xml:space="preserve">4.1 </w:t>
      </w:r>
      <w:r w:rsidRPr="003C1296">
        <w:rPr>
          <w:rFonts w:ascii="GHEA Grapalat" w:eastAsia="Times New Roman" w:hAnsi="GHEA Grapalat"/>
          <w:sz w:val="24"/>
          <w:szCs w:val="24"/>
          <w:lang w:eastAsia="ru-RU"/>
        </w:rPr>
        <w:t>և</w:t>
      </w:r>
      <w:r w:rsidRPr="008869E0">
        <w:rPr>
          <w:rFonts w:ascii="GHEA Grapalat" w:eastAsia="Times New Roman" w:hAnsi="GHEA Grapalat"/>
          <w:sz w:val="24"/>
          <w:szCs w:val="24"/>
          <w:lang w:val="ru-RU" w:eastAsia="ru-RU"/>
        </w:rPr>
        <w:t xml:space="preserve"> 4.2-</w:t>
      </w:r>
      <w:r w:rsidRPr="003C1296">
        <w:rPr>
          <w:rFonts w:ascii="GHEA Grapalat" w:eastAsia="Times New Roman" w:hAnsi="GHEA Grapalat"/>
          <w:sz w:val="24"/>
          <w:szCs w:val="24"/>
          <w:lang w:eastAsia="ru-RU"/>
        </w:rPr>
        <w:t>րդ</w:t>
      </w:r>
      <w:r w:rsidRPr="003C1296">
        <w:rPr>
          <w:rFonts w:ascii="GHEA Grapalat" w:eastAsia="Times New Roman" w:hAnsi="GHEA Grapalat"/>
          <w:sz w:val="24"/>
          <w:szCs w:val="24"/>
          <w:lang w:val="hy-AM" w:eastAsia="ru-RU"/>
        </w:rPr>
        <w:t xml:space="preserve"> կետ</w:t>
      </w:r>
      <w:r w:rsidRPr="003C1296">
        <w:rPr>
          <w:rFonts w:ascii="GHEA Grapalat" w:eastAsia="Times New Roman" w:hAnsi="GHEA Grapalat"/>
          <w:sz w:val="24"/>
          <w:szCs w:val="24"/>
          <w:lang w:eastAsia="ru-RU"/>
        </w:rPr>
        <w:t>եր</w:t>
      </w:r>
      <w:r w:rsidRPr="003C1296">
        <w:rPr>
          <w:rFonts w:ascii="GHEA Grapalat" w:hAnsi="GHEA Grapalat"/>
          <w:iCs/>
          <w:sz w:val="24"/>
          <w:szCs w:val="24"/>
          <w:lang w:val="hy-AM"/>
        </w:rPr>
        <w:t>)</w:t>
      </w:r>
      <w:r w:rsidRPr="003C1296">
        <w:rPr>
          <w:rFonts w:ascii="GHEA Grapalat" w:eastAsia="Times New Roman" w:hAnsi="GHEA Grapalat"/>
          <w:sz w:val="24"/>
          <w:szCs w:val="24"/>
          <w:lang w:val="hy-AM" w:eastAsia="ru-RU"/>
        </w:rPr>
        <w:t>:</w:t>
      </w:r>
    </w:p>
    <w:p w:rsidR="00082447" w:rsidRPr="00D71D75" w:rsidRDefault="00082447" w:rsidP="00082447">
      <w:pPr>
        <w:pStyle w:val="ab"/>
        <w:snapToGrid w:val="0"/>
        <w:spacing w:after="0" w:line="276" w:lineRule="auto"/>
        <w:jc w:val="both"/>
        <w:rPr>
          <w:rFonts w:ascii="GHEA Grapalat" w:eastAsia="Times New Roman" w:hAnsi="GHEA Grapalat"/>
          <w:sz w:val="24"/>
          <w:szCs w:val="24"/>
          <w:lang w:val="hy-AM" w:eastAsia="ru-RU"/>
        </w:rPr>
      </w:pPr>
    </w:p>
    <w:p w:rsidR="00082447" w:rsidRPr="00C17097" w:rsidRDefault="00082447" w:rsidP="00082447">
      <w:pPr>
        <w:spacing w:after="0" w:line="276" w:lineRule="auto"/>
        <w:ind w:firstLine="720"/>
        <w:jc w:val="both"/>
        <w:rPr>
          <w:rFonts w:ascii="GHEA Grapalat" w:eastAsia="Times New Roman" w:hAnsi="GHEA Grapalat"/>
          <w:b/>
          <w:bCs/>
          <w:sz w:val="24"/>
          <w:szCs w:val="24"/>
          <w:lang w:val="hy-AM" w:eastAsia="ru-RU"/>
        </w:rPr>
      </w:pPr>
      <w:r w:rsidRPr="00C17097">
        <w:rPr>
          <w:rFonts w:ascii="GHEA Grapalat" w:eastAsia="Times New Roman" w:hAnsi="GHEA Grapalat"/>
          <w:b/>
          <w:bCs/>
          <w:sz w:val="24"/>
          <w:szCs w:val="24"/>
          <w:lang w:val="hy-AM" w:eastAsia="ru-RU"/>
        </w:rPr>
        <w:t>ԱՊԱՑՈՒՅՑ ԵՎ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lastRenderedPageBreak/>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Pr="00D71D75" w:rsidRDefault="00082447" w:rsidP="00082447">
      <w:pPr>
        <w:snapToGrid w:val="0"/>
        <w:spacing w:after="0" w:line="276" w:lineRule="auto"/>
        <w:jc w:val="both"/>
        <w:rPr>
          <w:rFonts w:ascii="GHEA Grapalat" w:eastAsia="Times New Roman" w:hAnsi="GHEA Grapalat"/>
          <w:sz w:val="24"/>
          <w:szCs w:val="24"/>
          <w:lang w:val="hy-AM" w:eastAsia="ru-RU"/>
        </w:rPr>
      </w:pPr>
    </w:p>
    <w:p w:rsidR="00082447" w:rsidRPr="003D7F14" w:rsidRDefault="00082447" w:rsidP="00082447">
      <w:pPr>
        <w:spacing w:after="0" w:line="276" w:lineRule="auto"/>
        <w:ind w:firstLine="375"/>
        <w:jc w:val="both"/>
        <w:rPr>
          <w:rFonts w:ascii="GHEA Grapalat" w:eastAsia="Times New Roman" w:hAnsi="GHEA Grapalat"/>
          <w:b/>
          <w:sz w:val="24"/>
          <w:szCs w:val="24"/>
          <w:lang w:val="hy-AM" w:eastAsia="ru-RU"/>
        </w:rPr>
      </w:pPr>
      <w:r w:rsidRPr="003D7F14">
        <w:rPr>
          <w:rFonts w:ascii="GHEA Grapalat" w:eastAsia="Times New Roman" w:hAnsi="GHEA Grapalat"/>
          <w:b/>
          <w:sz w:val="24"/>
          <w:szCs w:val="24"/>
          <w:lang w:val="hy-AM" w:eastAsia="ru-RU"/>
        </w:rPr>
        <w:t>ԵԶՐԱԿԱՑՈՒԹՅՈՒՆ</w:t>
      </w:r>
    </w:p>
    <w:p w:rsidR="00082447" w:rsidRPr="003D7F14" w:rsidRDefault="00082447" w:rsidP="00082447">
      <w:pPr>
        <w:spacing w:after="0" w:line="276" w:lineRule="auto"/>
        <w:ind w:firstLine="375"/>
        <w:jc w:val="both"/>
        <w:rPr>
          <w:rFonts w:ascii="GHEA Grapalat" w:hAnsi="GHEA Grapalat" w:cs="Arial"/>
          <w:sz w:val="24"/>
          <w:szCs w:val="24"/>
          <w:lang w:val="hy-AM"/>
        </w:rPr>
      </w:pPr>
      <w:r w:rsidRPr="003D7F14">
        <w:rPr>
          <w:rFonts w:ascii="GHEA Grapalat" w:hAnsi="GHEA Grapalat" w:cs="Arial"/>
          <w:sz w:val="24"/>
          <w:szCs w:val="24"/>
          <w:lang w:val="hy-AM"/>
        </w:rPr>
        <w:t xml:space="preserve">01.10.2023 թվականի դրությամբ ՕՉՄԿ անդամակցությունը կատարված չէ, ԿՉՄԿ-ի չափումների և էտալոնների </w:t>
      </w:r>
      <w:r w:rsidRPr="003D7F14">
        <w:rPr>
          <w:rFonts w:ascii="GHEA Grapalat" w:eastAsia="Times New Roman" w:hAnsi="GHEA Grapalat" w:cs="Times New Roman"/>
          <w:color w:val="000000"/>
          <w:sz w:val="24"/>
          <w:szCs w:val="24"/>
          <w:lang w:val="hy-AM" w:eastAsia="ru-RU"/>
        </w:rPr>
        <w:t>MRA-ին</w:t>
      </w:r>
      <w:r w:rsidRPr="003D7F14">
        <w:rPr>
          <w:rFonts w:ascii="GHEA Grapalat" w:hAnsi="GHEA Grapalat" w:cs="Arial"/>
          <w:sz w:val="24"/>
          <w:szCs w:val="24"/>
          <w:lang w:val="hy-AM"/>
        </w:rPr>
        <w:t xml:space="preserve"> ՍՉԱՄ-ը դեռևս չի միացել, </w:t>
      </w:r>
      <w:r w:rsidRPr="003D7F14">
        <w:rPr>
          <w:rFonts w:ascii="GHEA Grapalat" w:eastAsia="Times New Roman" w:hAnsi="GHEA Grapalat" w:cs="Times New Roman"/>
          <w:iCs/>
          <w:color w:val="000000"/>
          <w:sz w:val="24"/>
          <w:szCs w:val="24"/>
          <w:lang w:val="hy-AM" w:eastAsia="ru-RU"/>
        </w:rPr>
        <w:t>COOMET</w:t>
      </w:r>
      <w:r w:rsidRPr="003D7F14">
        <w:rPr>
          <w:rFonts w:ascii="GHEA Grapalat" w:hAnsi="GHEA Grapalat" w:cs="Arial"/>
          <w:sz w:val="24"/>
          <w:szCs w:val="24"/>
          <w:lang w:val="hy-AM"/>
        </w:rPr>
        <w:t>-ի նախաձեռնությամբ  7 ճանաչված էտալոններից համեմատություն չի կատարվել:</w:t>
      </w:r>
    </w:p>
    <w:p w:rsidR="00082447" w:rsidRDefault="00082447" w:rsidP="00082447">
      <w:pPr>
        <w:spacing w:after="0" w:line="276" w:lineRule="auto"/>
        <w:ind w:firstLine="375"/>
        <w:jc w:val="both"/>
        <w:rPr>
          <w:rFonts w:ascii="GHEA Grapalat" w:hAnsi="GHEA Grapalat"/>
          <w:b/>
          <w:sz w:val="24"/>
          <w:szCs w:val="24"/>
          <w:lang w:val="hy-AM"/>
        </w:rPr>
      </w:pPr>
    </w:p>
    <w:p w:rsidR="00082447" w:rsidRDefault="00082447" w:rsidP="00082447">
      <w:pPr>
        <w:spacing w:after="0" w:line="276" w:lineRule="auto"/>
        <w:ind w:firstLine="375"/>
        <w:jc w:val="both"/>
        <w:rPr>
          <w:rFonts w:ascii="GHEA Grapalat" w:hAnsi="GHEA Grapalat"/>
          <w:b/>
          <w:sz w:val="24"/>
          <w:szCs w:val="24"/>
          <w:lang w:val="hy-AM"/>
        </w:rPr>
      </w:pPr>
      <w:r w:rsidRPr="0002788B">
        <w:rPr>
          <w:rFonts w:ascii="GHEA Grapalat" w:hAnsi="GHEA Grapalat"/>
          <w:b/>
          <w:sz w:val="24"/>
          <w:szCs w:val="24"/>
          <w:lang w:val="hy-AM"/>
        </w:rPr>
        <w:t>ԱՌԱՋԱՐԿՈՒԹՅՈՒՆ</w:t>
      </w:r>
      <w:bookmarkStart w:id="13" w:name="OLE_LINK1"/>
    </w:p>
    <w:bookmarkEnd w:id="13"/>
    <w:p w:rsidR="00082447" w:rsidRDefault="00082447" w:rsidP="00082447">
      <w:pPr>
        <w:spacing w:after="0" w:line="276" w:lineRule="auto"/>
        <w:ind w:firstLine="374"/>
        <w:contextualSpacing/>
        <w:jc w:val="both"/>
        <w:rPr>
          <w:rFonts w:ascii="GHEA Grapalat" w:hAnsi="GHEA Grapalat"/>
          <w:sz w:val="24"/>
          <w:szCs w:val="24"/>
          <w:lang w:val="hy-AM"/>
        </w:rPr>
      </w:pPr>
      <w:r w:rsidRPr="0002788B">
        <w:rPr>
          <w:rFonts w:ascii="GHEA Grapalat" w:eastAsia="Times New Roman" w:hAnsi="GHEA Grapalat"/>
          <w:color w:val="000000"/>
          <w:sz w:val="24"/>
          <w:szCs w:val="24"/>
          <w:lang w:val="hy-AM"/>
        </w:rPr>
        <w:t xml:space="preserve">Վերանայել և ՀՀ կառավարության հաստատմանը ներկայացնել էտալոնների </w:t>
      </w:r>
      <w:r>
        <w:rPr>
          <w:rFonts w:ascii="GHEA Grapalat" w:eastAsia="Times New Roman" w:hAnsi="GHEA Grapalat"/>
          <w:color w:val="000000"/>
          <w:sz w:val="24"/>
          <w:szCs w:val="24"/>
          <w:lang w:val="hy-AM"/>
        </w:rPr>
        <w:t xml:space="preserve">փոխադարձ ճանաչման և դրանց համեմատությունների կատարման ուղղությամբ նախատեսվող միջոցառումները։ </w:t>
      </w:r>
    </w:p>
    <w:p w:rsidR="00082447" w:rsidRDefault="00082447" w:rsidP="00082447">
      <w:pPr>
        <w:spacing w:after="0" w:line="276" w:lineRule="auto"/>
        <w:jc w:val="both"/>
        <w:rPr>
          <w:rFonts w:ascii="GHEA Grapalat" w:hAnsi="GHEA Grapalat"/>
          <w:sz w:val="24"/>
          <w:szCs w:val="24"/>
          <w:lang w:val="hy-AM"/>
        </w:rPr>
      </w:pPr>
    </w:p>
    <w:p w:rsidR="00082447" w:rsidRPr="00D71D75" w:rsidRDefault="00082447" w:rsidP="00082447">
      <w:pPr>
        <w:spacing w:after="0" w:line="276" w:lineRule="auto"/>
        <w:jc w:val="both"/>
        <w:rPr>
          <w:rFonts w:ascii="GHEA Grapalat" w:hAnsi="GHEA Grapalat"/>
          <w:sz w:val="24"/>
          <w:szCs w:val="24"/>
          <w:lang w:val="hy-AM"/>
        </w:rPr>
      </w:pPr>
    </w:p>
    <w:p w:rsidR="00082447" w:rsidRPr="00D71D75" w:rsidRDefault="00082447" w:rsidP="00082447">
      <w:pPr>
        <w:spacing w:after="0" w:line="276" w:lineRule="auto"/>
        <w:jc w:val="both"/>
        <w:rPr>
          <w:rFonts w:ascii="GHEA Grapalat" w:eastAsia="Times New Roman" w:hAnsi="GHEA Grapalat"/>
          <w:b/>
          <w:sz w:val="24"/>
          <w:szCs w:val="24"/>
          <w:lang w:val="hy-AM" w:eastAsia="ru-RU"/>
        </w:rPr>
      </w:pPr>
      <w:r w:rsidRPr="00F3080C">
        <w:rPr>
          <w:rFonts w:ascii="GHEA Grapalat" w:hAnsi="GHEA Grapalat"/>
          <w:b/>
          <w:i/>
          <w:sz w:val="24"/>
          <w:szCs w:val="24"/>
          <w:lang w:val="hy-AM"/>
        </w:rPr>
        <w:t>Հաշվեքննության հարց</w:t>
      </w:r>
      <w:r w:rsidRPr="00D71D75">
        <w:rPr>
          <w:rFonts w:ascii="GHEA Grapalat" w:hAnsi="GHEA Grapalat"/>
          <w:b/>
          <w:sz w:val="24"/>
          <w:szCs w:val="24"/>
          <w:lang w:val="hy-AM"/>
        </w:rPr>
        <w:t xml:space="preserve"> 7. Արդյոք չափագիտության զարգացման ծրագրով նախատեսվածին համահու</w:t>
      </w:r>
      <w:r>
        <w:rPr>
          <w:rFonts w:ascii="GHEA Grapalat" w:hAnsi="GHEA Grapalat"/>
          <w:b/>
          <w:sz w:val="24"/>
          <w:szCs w:val="24"/>
          <w:lang w:val="hy-AM"/>
        </w:rPr>
        <w:t>՞</w:t>
      </w:r>
      <w:r w:rsidRPr="00D71D75">
        <w:rPr>
          <w:rFonts w:ascii="GHEA Grapalat" w:hAnsi="GHEA Grapalat"/>
          <w:b/>
          <w:sz w:val="24"/>
          <w:szCs w:val="24"/>
          <w:lang w:val="hy-AM"/>
        </w:rPr>
        <w:t>նչ է ընթանում թվով վեց լաբորատորիաների հիմնումը:</w:t>
      </w:r>
    </w:p>
    <w:p w:rsidR="00082447" w:rsidRPr="00D71D75" w:rsidRDefault="00082447" w:rsidP="00082447">
      <w:pPr>
        <w:spacing w:after="0" w:line="276" w:lineRule="auto"/>
        <w:ind w:firstLine="360"/>
        <w:jc w:val="both"/>
        <w:rPr>
          <w:rFonts w:ascii="GHEA Grapalat" w:eastAsia="Times New Roman" w:hAnsi="GHEA Grapalat"/>
          <w:sz w:val="24"/>
          <w:szCs w:val="24"/>
          <w:lang w:val="hy-AM" w:eastAsia="ru-RU"/>
        </w:rPr>
      </w:pPr>
      <w:r w:rsidRPr="00A058FD">
        <w:rPr>
          <w:rFonts w:ascii="GHEA Grapalat" w:eastAsia="Times New Roman" w:hAnsi="GHEA Grapalat"/>
          <w:sz w:val="24"/>
          <w:szCs w:val="24"/>
          <w:lang w:val="hy-AM" w:eastAsia="ru-RU"/>
        </w:rPr>
        <w:t xml:space="preserve">    </w:t>
      </w:r>
      <w:r w:rsidRPr="00D71D75">
        <w:rPr>
          <w:rFonts w:ascii="GHEA Grapalat" w:eastAsia="Times New Roman" w:hAnsi="GHEA Grapalat"/>
          <w:sz w:val="24"/>
          <w:szCs w:val="24"/>
          <w:lang w:val="hy-AM" w:eastAsia="ru-RU"/>
        </w:rPr>
        <w:t xml:space="preserve">Լաբորատորիաների հիմնման գործընթացները համահունչ չեն ընթանում </w:t>
      </w:r>
      <w:r w:rsidRPr="00D71D75">
        <w:rPr>
          <w:rFonts w:ascii="GHEA Grapalat" w:hAnsi="GHEA Grapalat"/>
          <w:sz w:val="24"/>
          <w:szCs w:val="24"/>
          <w:lang w:val="hy-AM"/>
        </w:rPr>
        <w:t>չափագիտության զարգացման ծրագրով նախատեսվածին, որի մանրամասն նկարագրությունը ներկայացված է ստորև:</w:t>
      </w:r>
      <w:r w:rsidRPr="00D71D75">
        <w:rPr>
          <w:rFonts w:ascii="GHEA Grapalat" w:eastAsia="Times New Roman" w:hAnsi="GHEA Grapalat"/>
          <w:sz w:val="24"/>
          <w:szCs w:val="24"/>
          <w:lang w:val="hy-AM" w:eastAsia="ru-RU"/>
        </w:rPr>
        <w:t xml:space="preserve"> </w:t>
      </w:r>
    </w:p>
    <w:p w:rsidR="00082447" w:rsidRPr="00D71D75" w:rsidRDefault="00082447" w:rsidP="00082447">
      <w:pPr>
        <w:spacing w:after="0" w:line="276" w:lineRule="auto"/>
        <w:ind w:left="360"/>
        <w:jc w:val="both"/>
        <w:rPr>
          <w:rFonts w:ascii="GHEA Grapalat" w:hAnsi="GHEA Grapalat"/>
          <w:b/>
          <w:sz w:val="24"/>
          <w:szCs w:val="24"/>
          <w:lang w:val="hy-AM"/>
        </w:rPr>
      </w:pPr>
    </w:p>
    <w:p w:rsidR="00082447" w:rsidRPr="00D71D75" w:rsidRDefault="00082447" w:rsidP="00082447">
      <w:pPr>
        <w:spacing w:after="0" w:line="276" w:lineRule="auto"/>
        <w:ind w:firstLine="360"/>
        <w:jc w:val="both"/>
        <w:rPr>
          <w:rFonts w:ascii="GHEA Grapalat" w:hAnsi="GHEA Grapalat"/>
          <w:b/>
          <w:sz w:val="24"/>
          <w:szCs w:val="24"/>
          <w:lang w:val="hy-AM"/>
        </w:rPr>
      </w:pPr>
      <w:r w:rsidRPr="00D71D75">
        <w:rPr>
          <w:rFonts w:ascii="GHEA Grapalat" w:hAnsi="GHEA Grapalat"/>
          <w:b/>
          <w:sz w:val="24"/>
          <w:szCs w:val="24"/>
          <w:lang w:val="hy-AM"/>
        </w:rPr>
        <w:t>ԱՌԿԱ ԻՐԱՎԻՃԱԿ/ՀԱՇՎԵՔՆՆՈՒԹՅԱՆ ԱՐԴՅՈՒՆՔ</w:t>
      </w:r>
    </w:p>
    <w:p w:rsidR="00082447" w:rsidRPr="00D71D75" w:rsidRDefault="00082447" w:rsidP="00082447">
      <w:pPr>
        <w:spacing w:after="0" w:line="276" w:lineRule="auto"/>
        <w:ind w:firstLine="360"/>
        <w:jc w:val="both"/>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Որոշմամբ հաստատված 2-րդ հավելվածով սահմանված է, որ Ծրագրի իրականացման համար 2020-2023 թվականների ընթացքում պետք է հիմնվի թվով վեց լաբորատորիա, որոնցից՝ զ</w:t>
      </w:r>
      <w:r w:rsidRPr="00D71D75">
        <w:rPr>
          <w:rFonts w:ascii="GHEA Grapalat" w:hAnsi="GHEA Grapalat"/>
          <w:color w:val="000000"/>
          <w:sz w:val="24"/>
          <w:szCs w:val="24"/>
          <w:shd w:val="clear" w:color="auto" w:fill="FFFFFF"/>
          <w:lang w:val="hy-AM"/>
        </w:rPr>
        <w:t>անգվածի և հարակից մեծությունների տրամաչափարկման և ջերմային մեծությունների տրամաչափարկման լաբորատորիաները՝ 2020-2021 թվականներին, գծային (անկյունագծային) մեծությունների տրամաչափարկման, էլեկտրական մեծությունների տրամաչափարկման, ուժի և հարակից մեծությունների տրամաչափարկման լաբորատորիաները՝ 2021-2022 թվականներին, իսկ քիմիական մեծությունների տրամաչափարկման լաբորատորիան՝ 2023 թվականին:</w:t>
      </w:r>
      <w:r w:rsidRPr="00D71D75">
        <w:rPr>
          <w:rFonts w:ascii="GHEA Grapalat" w:eastAsia="Times New Roman" w:hAnsi="GHEA Grapalat"/>
          <w:sz w:val="24"/>
          <w:szCs w:val="24"/>
          <w:lang w:val="hy-AM" w:eastAsia="ru-RU"/>
        </w:rPr>
        <w:t xml:space="preserve"> Ըստ ներկայացված տեղեկատվության, 01.10.2023 թվականի դրությամբ հիմնված են թվով երկու՝ զ</w:t>
      </w:r>
      <w:r w:rsidRPr="00D71D75">
        <w:rPr>
          <w:rFonts w:ascii="GHEA Grapalat" w:hAnsi="GHEA Grapalat"/>
          <w:color w:val="000000"/>
          <w:sz w:val="24"/>
          <w:szCs w:val="24"/>
          <w:shd w:val="clear" w:color="auto" w:fill="FFFFFF"/>
          <w:lang w:val="hy-AM"/>
        </w:rPr>
        <w:t xml:space="preserve">անգվածի և հարակից մեծությունների տրամաչափարկման և ջերմային </w:t>
      </w:r>
      <w:r w:rsidRPr="00D71D75">
        <w:rPr>
          <w:rFonts w:ascii="GHEA Grapalat" w:hAnsi="GHEA Grapalat"/>
          <w:color w:val="000000"/>
          <w:sz w:val="24"/>
          <w:szCs w:val="24"/>
          <w:shd w:val="clear" w:color="auto" w:fill="FFFFFF"/>
          <w:lang w:val="hy-AM"/>
        </w:rPr>
        <w:lastRenderedPageBreak/>
        <w:t>մեծությունների տրամաչափարկման լաբորատորիաները:</w:t>
      </w:r>
      <w:r w:rsidRPr="00D71D75">
        <w:rPr>
          <w:rFonts w:ascii="GHEA Grapalat" w:eastAsia="Times New Roman" w:hAnsi="GHEA Grapalat"/>
          <w:sz w:val="24"/>
          <w:szCs w:val="24"/>
          <w:lang w:val="hy-AM" w:eastAsia="ru-RU"/>
        </w:rPr>
        <w:t xml:space="preserve"> Հարկ է նշել, որ ստուգաչափման և/կամ չափագիտության ոլորտները կարգավորող որևիցե իրավական ակտով լաբորատորիայի հիմնման վերաբերյալ, մասնավորապես՝ երբ է հիմնված համարվում լաբորատորիան՝ լաբորատորիայի շենքի կառուցման/վերանորոգման և անհրաժեշտ սարք-սարքավորումներով ապահովված, մոնտաժված ու շահագործման պատրաստ լինելու հանգամանքը, թե լաբորատորիան հավատարմագրված լինելու հանգամանքը: </w:t>
      </w:r>
    </w:p>
    <w:p w:rsidR="00082447" w:rsidRPr="00D71D75" w:rsidRDefault="00082447" w:rsidP="00082447">
      <w:pPr>
        <w:pStyle w:val="ad"/>
        <w:spacing w:before="0" w:beforeAutospacing="0" w:after="0" w:afterAutospacing="0" w:line="276" w:lineRule="auto"/>
        <w:ind w:firstLine="375"/>
        <w:jc w:val="both"/>
        <w:rPr>
          <w:rFonts w:ascii="GHEA Grapalat" w:hAnsi="GHEA Grapalat"/>
          <w:lang w:val="hy-AM" w:eastAsia="ru-RU"/>
        </w:rPr>
      </w:pPr>
      <w:r>
        <w:rPr>
          <w:rFonts w:ascii="GHEA Grapalat" w:hAnsi="GHEA Grapalat"/>
          <w:lang w:val="hy-AM" w:eastAsia="ru-RU"/>
        </w:rPr>
        <w:t>«</w:t>
      </w:r>
      <w:r w:rsidRPr="00D71D75">
        <w:rPr>
          <w:rFonts w:ascii="GHEA Grapalat" w:hAnsi="GHEA Grapalat"/>
          <w:lang w:val="hy-AM" w:eastAsia="ru-RU"/>
        </w:rPr>
        <w:t>Հավատարմագրման մասին</w:t>
      </w:r>
      <w:r>
        <w:rPr>
          <w:rFonts w:ascii="GHEA Grapalat" w:hAnsi="GHEA Grapalat"/>
          <w:lang w:val="hy-AM" w:eastAsia="ru-RU"/>
        </w:rPr>
        <w:t>»</w:t>
      </w:r>
      <w:r w:rsidRPr="00D71D75">
        <w:rPr>
          <w:rFonts w:ascii="GHEA Grapalat" w:hAnsi="GHEA Grapalat"/>
          <w:lang w:val="hy-AM" w:eastAsia="ru-RU"/>
        </w:rPr>
        <w:t xml:space="preserve"> ՀՀ օրենքի 2-րդ հոդվածի 1-ին մասի 1-ին կետի համաձայն, </w:t>
      </w:r>
      <w:r w:rsidRPr="00D71D75">
        <w:rPr>
          <w:rFonts w:ascii="GHEA Grapalat" w:hAnsi="GHEA Grapalat"/>
          <w:b/>
          <w:lang w:val="hy-AM" w:eastAsia="ru-RU"/>
        </w:rPr>
        <w:t>հավատարմագրումը`</w:t>
      </w:r>
      <w:r w:rsidRPr="00D71D75">
        <w:rPr>
          <w:rFonts w:ascii="GHEA Grapalat" w:hAnsi="GHEA Grapalat"/>
          <w:lang w:val="hy-AM" w:eastAsia="ru-RU"/>
        </w:rPr>
        <w:t xml:space="preserve"> </w:t>
      </w:r>
      <w:r>
        <w:rPr>
          <w:rFonts w:ascii="GHEA Grapalat" w:hAnsi="GHEA Grapalat"/>
          <w:bCs/>
          <w:lang w:val="hy-AM"/>
        </w:rPr>
        <w:t>ՀՀ</w:t>
      </w:r>
      <w:r w:rsidRPr="00D71D75">
        <w:rPr>
          <w:rFonts w:ascii="GHEA Grapalat" w:hAnsi="GHEA Grapalat"/>
          <w:lang w:val="hy-AM" w:eastAsia="ru-RU"/>
        </w:rPr>
        <w:t xml:space="preserve"> հավատարմագրման ազգային մարմնի կողմից հավաստումն է,</w:t>
      </w:r>
      <w:r>
        <w:rPr>
          <w:rFonts w:ascii="GHEA Grapalat" w:hAnsi="GHEA Grapalat"/>
          <w:lang w:val="hy-AM" w:eastAsia="ru-RU"/>
        </w:rPr>
        <w:t xml:space="preserve"> որ</w:t>
      </w:r>
      <w:r w:rsidRPr="00D71D75">
        <w:rPr>
          <w:rFonts w:ascii="GHEA Grapalat" w:hAnsi="GHEA Grapalat"/>
          <w:lang w:val="hy-AM" w:eastAsia="ru-RU"/>
        </w:rPr>
        <w:t xml:space="preserve"> ՀԳՄ</w:t>
      </w:r>
      <w:r>
        <w:rPr>
          <w:rFonts w:ascii="GHEA Grapalat" w:hAnsi="GHEA Grapalat"/>
          <w:lang w:val="hy-AM" w:eastAsia="ru-RU"/>
        </w:rPr>
        <w:t>-ն</w:t>
      </w:r>
      <w:r w:rsidRPr="00D71D75">
        <w:rPr>
          <w:rFonts w:ascii="GHEA Grapalat" w:hAnsi="GHEA Grapalat"/>
          <w:lang w:val="hy-AM" w:eastAsia="ru-RU"/>
        </w:rPr>
        <w:t xml:space="preserve"> համապատասխանում է ներդաշնակեցված ստանդարտներով սահմանված պահանջներին և կիրառելիության դեպքում համապատասխան ոլորտային սխեմաներով սահմանված լրացուցիչ պահանջներին` համապատասխանության գնահատման որոշակի գործունեություն իրականացնելու համար: Նույն օրենքի 4-րդ հոդվածի 11-ին մասի 1-ին կետի համաձայն, հավատարմագրման նպատակներից է` պաշտոնապես հավաստել ՀԳՄ-ի` համապատասխանության գնահատման որոշակի տեսակի ծառայություններ մատուցելու իրավասությունը:</w:t>
      </w:r>
    </w:p>
    <w:p w:rsidR="00082447" w:rsidRPr="00D71D75" w:rsidRDefault="00082447" w:rsidP="00082447">
      <w:pPr>
        <w:spacing w:after="0" w:line="276" w:lineRule="auto"/>
        <w:ind w:firstLine="720"/>
        <w:jc w:val="both"/>
        <w:rPr>
          <w:rFonts w:ascii="GHEA Grapalat" w:eastAsia="Times New Roman" w:hAnsi="GHEA Grapalat"/>
          <w:sz w:val="24"/>
          <w:szCs w:val="24"/>
          <w:lang w:val="hy-AM" w:eastAsia="ru-RU"/>
        </w:rPr>
      </w:pPr>
      <w:r w:rsidRPr="00D71D75">
        <w:rPr>
          <w:rFonts w:ascii="GHEA Grapalat" w:eastAsia="Times New Roman" w:hAnsi="GHEA Grapalat"/>
          <w:sz w:val="24"/>
          <w:szCs w:val="24"/>
          <w:lang w:val="hy-AM" w:eastAsia="ru-RU"/>
        </w:rPr>
        <w:t>Հատկանշական է, որ ՊՈԱԿ</w:t>
      </w:r>
      <w:r>
        <w:rPr>
          <w:rFonts w:ascii="GHEA Grapalat" w:eastAsia="Times New Roman" w:hAnsi="GHEA Grapalat"/>
          <w:sz w:val="24"/>
          <w:szCs w:val="24"/>
          <w:lang w:val="hy-AM" w:eastAsia="ru-RU"/>
        </w:rPr>
        <w:t>-ի</w:t>
      </w:r>
      <w:r w:rsidRPr="00D71D75">
        <w:rPr>
          <w:rFonts w:ascii="GHEA Grapalat" w:eastAsia="Times New Roman" w:hAnsi="GHEA Grapalat"/>
          <w:sz w:val="24"/>
          <w:szCs w:val="24"/>
          <w:lang w:val="hy-AM" w:eastAsia="ru-RU"/>
        </w:rPr>
        <w:t xml:space="preserve"> կողմից համապատասխանաբար 2021 թվականի հոկտեմբերի 27-ին և 2022 թվականի մայիսի 26-ին հավատարմագրվել են ՍՉԱՄ-ի ջերմային, ֆիզիկաքիմիական չափումների և ստանդարտ նմուշների, ինչպես նաև զանգվածի և անկյունագծային չափումների լաբորատորիաները</w:t>
      </w:r>
      <w:r w:rsidRPr="00D71D75">
        <w:rPr>
          <w:rFonts w:ascii="GHEA Grapalat" w:hAnsi="GHEA Grapalat"/>
          <w:sz w:val="24"/>
          <w:szCs w:val="24"/>
          <w:lang w:val="hy-AM"/>
        </w:rPr>
        <w:t>։</w:t>
      </w:r>
    </w:p>
    <w:p w:rsidR="00082447" w:rsidRPr="00D71D75" w:rsidRDefault="00082447" w:rsidP="00082447">
      <w:pPr>
        <w:pStyle w:val="ad"/>
        <w:widowControl w:val="0"/>
        <w:spacing w:before="0" w:beforeAutospacing="0" w:after="0" w:afterAutospacing="0" w:line="276" w:lineRule="auto"/>
        <w:ind w:firstLine="720"/>
        <w:jc w:val="both"/>
        <w:rPr>
          <w:rFonts w:ascii="GHEA Grapalat" w:eastAsia="Calibri" w:hAnsi="GHEA Grapalat"/>
          <w:noProof/>
          <w:lang w:val="hy-AM"/>
        </w:rPr>
      </w:pPr>
      <w:r w:rsidRPr="00D71D75">
        <w:rPr>
          <w:rFonts w:ascii="GHEA Grapalat" w:hAnsi="GHEA Grapalat"/>
          <w:noProof/>
          <w:lang w:val="hy-AM"/>
        </w:rPr>
        <w:t xml:space="preserve">Ինչպես վերևում նշվեց, թվով չորս լաբորատորիաների հիմնման համար անհրաժեշտ ֆինանսական միջոցներ հատկացնելու նպատակով Նախարարության և </w:t>
      </w:r>
      <w:r w:rsidRPr="00D71D75">
        <w:rPr>
          <w:rFonts w:ascii="GHEA Grapalat" w:eastAsia="Calibri" w:hAnsi="GHEA Grapalat"/>
          <w:noProof/>
          <w:lang w:val="hy-AM"/>
        </w:rPr>
        <w:t>UNIDO</w:t>
      </w:r>
      <w:r>
        <w:rPr>
          <w:rFonts w:ascii="GHEA Grapalat" w:eastAsia="Calibri" w:hAnsi="GHEA Grapalat"/>
          <w:noProof/>
          <w:lang w:val="hy-AM"/>
        </w:rPr>
        <w:t>-ի</w:t>
      </w:r>
      <w:r w:rsidRPr="00D71D75">
        <w:rPr>
          <w:rFonts w:ascii="GHEA Grapalat" w:eastAsia="Calibri" w:hAnsi="GHEA Grapalat"/>
          <w:noProof/>
          <w:lang w:val="hy-AM"/>
        </w:rPr>
        <w:t xml:space="preserve"> կողմից 2021թ</w:t>
      </w:r>
      <w:r w:rsidRPr="00D71D75">
        <w:rPr>
          <w:rFonts w:ascii="Cambria Math" w:eastAsia="Calibri" w:hAnsi="Cambria Math" w:cs="Cambria Math"/>
          <w:noProof/>
          <w:lang w:val="hy-AM"/>
        </w:rPr>
        <w:t>․</w:t>
      </w:r>
      <w:r w:rsidRPr="00D71D75">
        <w:rPr>
          <w:rFonts w:ascii="GHEA Grapalat" w:eastAsia="Calibri" w:hAnsi="GHEA Grapalat" w:cs="Cambria Math"/>
          <w:noProof/>
          <w:lang w:val="hy-AM"/>
        </w:rPr>
        <w:t>-ի</w:t>
      </w:r>
      <w:r w:rsidRPr="00D71D75">
        <w:rPr>
          <w:rFonts w:ascii="GHEA Grapalat" w:eastAsia="Calibri" w:hAnsi="GHEA Grapalat"/>
          <w:noProof/>
          <w:lang w:val="hy-AM"/>
        </w:rPr>
        <w:t xml:space="preserve"> դեկտեմբերի 23-ին ստորագրվել է համագործակցության Ծրագիր</w:t>
      </w:r>
      <w:r>
        <w:rPr>
          <w:rFonts w:ascii="GHEA Grapalat" w:eastAsia="Calibri" w:hAnsi="GHEA Grapalat"/>
          <w:noProof/>
          <w:lang w:val="hy-AM"/>
        </w:rPr>
        <w:t xml:space="preserve"> 2-ը</w:t>
      </w:r>
      <w:r w:rsidRPr="00D71D75">
        <w:rPr>
          <w:rFonts w:ascii="GHEA Grapalat" w:eastAsia="Calibri" w:hAnsi="GHEA Grapalat"/>
          <w:noProof/>
          <w:lang w:val="hy-AM"/>
        </w:rPr>
        <w:t xml:space="preserve">, համաձայն որի ԵՄ-ի կողմից ֆինանսավորվելու է 4,2 մլն. </w:t>
      </w:r>
      <w:r w:rsidRPr="00D71D75">
        <w:rPr>
          <w:rStyle w:val="af"/>
          <w:rFonts w:ascii="GHEA Grapalat" w:eastAsiaTheme="majorEastAsia" w:hAnsi="GHEA Grapalat"/>
          <w:color w:val="000000"/>
          <w:shd w:val="clear" w:color="auto" w:fill="FFFFFF"/>
          <w:lang w:val="hy-AM"/>
        </w:rPr>
        <w:t>եվրո</w:t>
      </w:r>
      <w:r w:rsidRPr="00D71D75">
        <w:rPr>
          <w:rFonts w:ascii="GHEA Grapalat" w:eastAsia="Calibri" w:hAnsi="GHEA Grapalat"/>
          <w:noProof/>
          <w:lang w:val="hy-AM"/>
        </w:rPr>
        <w:t xml:space="preserve"> և UNIDO-ի կողմից իրականացվող ֆինանսական աջակցության շրջանակներում կապահովվի </w:t>
      </w:r>
      <w:r>
        <w:rPr>
          <w:rFonts w:ascii="GHEA Grapalat" w:hAnsi="GHEA Grapalat"/>
          <w:bCs/>
          <w:lang w:val="hy-AM"/>
        </w:rPr>
        <w:t>ՀՀ</w:t>
      </w:r>
      <w:r w:rsidRPr="00D71D75">
        <w:rPr>
          <w:rFonts w:ascii="GHEA Grapalat" w:eastAsia="Calibri" w:hAnsi="GHEA Grapalat"/>
          <w:noProof/>
          <w:lang w:val="hy-AM"/>
        </w:rPr>
        <w:t xml:space="preserve"> չափումների միասնականության համակարգի արդիականացումը, արդյունաբերական չափագիտական կարողությունների ձևավորումը և զարգացումը, տրամաչափարկման կարողությունների, մասնավորապես՝ գծային (անկյունագծային) մեծությունների, էլեկտրական մեծությունների, ուժի և հարակից մեծությունների, քիմիական մեծությունների ուղղություններով տրամաչափարկման լաբորատորիաների ձևավորումը։ </w:t>
      </w:r>
      <w:r w:rsidRPr="00D71D75">
        <w:rPr>
          <w:rFonts w:ascii="GHEA Grapalat" w:hAnsi="GHEA Grapalat" w:cs="Arial"/>
          <w:color w:val="262626"/>
          <w:shd w:val="clear" w:color="auto" w:fill="FFFFFF"/>
          <w:lang w:val="hy-AM"/>
        </w:rPr>
        <w:t>Ծրագիր</w:t>
      </w:r>
      <w:r>
        <w:rPr>
          <w:rFonts w:ascii="GHEA Grapalat" w:hAnsi="GHEA Grapalat" w:cs="Arial"/>
          <w:color w:val="262626"/>
          <w:shd w:val="clear" w:color="auto" w:fill="FFFFFF"/>
          <w:lang w:val="hy-AM"/>
        </w:rPr>
        <w:t xml:space="preserve"> 2</w:t>
      </w:r>
      <w:r w:rsidRPr="00D71D75">
        <w:rPr>
          <w:rFonts w:ascii="GHEA Grapalat" w:hAnsi="GHEA Grapalat" w:cs="Arial"/>
          <w:color w:val="262626"/>
          <w:shd w:val="clear" w:color="auto" w:fill="FFFFFF"/>
          <w:lang w:val="hy-AM"/>
        </w:rPr>
        <w:t xml:space="preserve"> մեկնարկել է 2022 թվականի հունվար ամսին, իսկ տևողության ժամկետ է սահմանվել 39 ամիս կամ մինչև 2025 թվականի ապրիլ ամիսը ներառյալ:</w:t>
      </w:r>
    </w:p>
    <w:p w:rsidR="00082447" w:rsidRPr="00D71D75" w:rsidRDefault="00082447" w:rsidP="00082447">
      <w:pPr>
        <w:spacing w:after="0" w:line="276" w:lineRule="auto"/>
        <w:ind w:firstLine="720"/>
        <w:jc w:val="both"/>
        <w:rPr>
          <w:rFonts w:ascii="GHEA Grapalat" w:eastAsia="Times New Roman" w:hAnsi="GHEA Grapalat"/>
          <w:color w:val="000000"/>
          <w:sz w:val="24"/>
          <w:szCs w:val="24"/>
          <w:lang w:val="hy-AM"/>
        </w:rPr>
      </w:pPr>
      <w:r w:rsidRPr="00D71D75">
        <w:rPr>
          <w:rFonts w:ascii="GHEA Grapalat" w:eastAsia="Times New Roman" w:hAnsi="GHEA Grapalat"/>
          <w:color w:val="000000"/>
          <w:sz w:val="24"/>
          <w:szCs w:val="24"/>
          <w:lang w:val="hy-AM"/>
        </w:rPr>
        <w:t xml:space="preserve">UNIDO-ի և Նախարարության միջև կնքված «Աջակցություն </w:t>
      </w:r>
      <w:r>
        <w:rPr>
          <w:rFonts w:ascii="GHEA Grapalat" w:hAnsi="GHEA Grapalat"/>
          <w:bCs/>
          <w:sz w:val="24"/>
          <w:szCs w:val="24"/>
          <w:lang w:val="hy-AM"/>
        </w:rPr>
        <w:t>ՀՀ</w:t>
      </w:r>
      <w:r w:rsidRPr="00D71D75">
        <w:rPr>
          <w:rFonts w:ascii="GHEA Grapalat" w:eastAsia="Times New Roman" w:hAnsi="GHEA Grapalat"/>
          <w:color w:val="000000"/>
          <w:sz w:val="24"/>
          <w:szCs w:val="24"/>
          <w:lang w:val="hy-AM"/>
        </w:rPr>
        <w:t xml:space="preserve"> որակի ենթակառուցվածքներին» ծրագրի մեկնարկային փաստաթղթով նախատեսված </w:t>
      </w:r>
      <w:r w:rsidRPr="00D71D75">
        <w:rPr>
          <w:rFonts w:ascii="GHEA Grapalat" w:eastAsia="Times New Roman" w:hAnsi="GHEA Grapalat"/>
          <w:color w:val="000000"/>
          <w:sz w:val="24"/>
          <w:szCs w:val="24"/>
          <w:lang w:val="hy-AM"/>
        </w:rPr>
        <w:lastRenderedPageBreak/>
        <w:t xml:space="preserve">աշխատանքները մեկնարկել են։ Չափագիտական կարողությունների զարգացման կարիքները հնարավորինս հստակ գնահատելու նպատակով ՍՉԱՄ-ի և UNIDO-ի փորձագետների հետ իրականացվել են շուրջ 120 հարցումներ՝՝ Հայաստանում նշյալ լաբորատորիաների ուղղություններով տրամաչափարկման կարիքների և պահանջարկի գնահատման հստակեցնելու համար, որոնց վերաբերյալ ստացվել են 100 պատասխան: Արդյունքները արտացոլված են միջազգային խորհրդատուների կողմից պատրաստված կարիքի գնահատման զեկույցում։Ներկայումս արդեն իսկ կազմված են </w:t>
      </w:r>
      <w:r w:rsidRPr="00D71D75">
        <w:rPr>
          <w:rFonts w:ascii="Calibri" w:eastAsia="Times New Roman" w:hAnsi="Calibri" w:cs="Calibri"/>
          <w:color w:val="000000"/>
          <w:sz w:val="24"/>
          <w:szCs w:val="24"/>
          <w:lang w:val="hy-AM"/>
        </w:rPr>
        <w:t> </w:t>
      </w:r>
      <w:r w:rsidRPr="00D71D75">
        <w:rPr>
          <w:rFonts w:ascii="GHEA Grapalat" w:eastAsia="Times New Roman" w:hAnsi="GHEA Grapalat"/>
          <w:color w:val="000000"/>
          <w:sz w:val="24"/>
          <w:szCs w:val="24"/>
          <w:lang w:val="hy-AM"/>
        </w:rPr>
        <w:t xml:space="preserve">UNIDO ծրագրի շրջանակներում հիմնման ենթակա տրամաչափարկման լաբորատորիաների համար անհրաժեշտ 19 սարք-սարքավորումների տեխնիկական բնութագրերը, որոնց գնման գործընթացները ընթացքի մեջ են: </w:t>
      </w:r>
    </w:p>
    <w:p w:rsidR="00082447" w:rsidRPr="00D71D75" w:rsidRDefault="00082447" w:rsidP="00082447">
      <w:pPr>
        <w:spacing w:after="0" w:line="276" w:lineRule="auto"/>
        <w:ind w:firstLine="720"/>
        <w:jc w:val="both"/>
        <w:rPr>
          <w:rFonts w:ascii="GHEA Grapalat" w:eastAsia="Times New Roman" w:hAnsi="GHEA Grapalat"/>
          <w:color w:val="000000"/>
          <w:sz w:val="24"/>
          <w:szCs w:val="24"/>
          <w:lang w:val="hy-AM"/>
        </w:rPr>
      </w:pPr>
    </w:p>
    <w:p w:rsidR="00082447" w:rsidRPr="00D71D75" w:rsidRDefault="00082447" w:rsidP="00082447">
      <w:pPr>
        <w:spacing w:after="0" w:line="276" w:lineRule="auto"/>
        <w:ind w:firstLine="375"/>
        <w:jc w:val="both"/>
        <w:rPr>
          <w:rFonts w:ascii="GHEA Grapalat" w:hAnsi="GHEA Grapalat"/>
          <w:b/>
          <w:sz w:val="24"/>
          <w:szCs w:val="24"/>
          <w:lang w:val="hy-AM"/>
        </w:rPr>
      </w:pPr>
      <w:r w:rsidRPr="00D71D75">
        <w:rPr>
          <w:rFonts w:ascii="GHEA Grapalat" w:hAnsi="GHEA Grapalat"/>
          <w:b/>
          <w:sz w:val="24"/>
          <w:szCs w:val="24"/>
          <w:lang w:val="hy-AM"/>
        </w:rPr>
        <w:t>ՀԱՇՎԵՔՆՆՈՒԹՅԱՆ ՉԱՓԱՆԻՇ</w:t>
      </w:r>
    </w:p>
    <w:p w:rsidR="00082447" w:rsidRPr="00D71D75" w:rsidRDefault="00082447" w:rsidP="00082447">
      <w:pPr>
        <w:spacing w:after="0" w:line="276" w:lineRule="auto"/>
        <w:ind w:firstLine="375"/>
        <w:jc w:val="both"/>
        <w:rPr>
          <w:rFonts w:ascii="GHEA Grapalat" w:eastAsia="Times New Roman" w:hAnsi="GHEA Grapalat"/>
          <w:bCs/>
          <w:sz w:val="24"/>
          <w:szCs w:val="24"/>
          <w:lang w:val="hy-AM"/>
        </w:rPr>
      </w:pPr>
      <w:r>
        <w:rPr>
          <w:rFonts w:ascii="GHEA Grapalat" w:eastAsia="Times New Roman" w:hAnsi="GHEA Grapalat"/>
          <w:bCs/>
          <w:sz w:val="24"/>
          <w:szCs w:val="24"/>
          <w:lang w:val="hy-AM"/>
        </w:rPr>
        <w:t>Ո</w:t>
      </w:r>
      <w:r w:rsidRPr="00D71D75">
        <w:rPr>
          <w:rFonts w:ascii="GHEA Grapalat" w:eastAsia="Times New Roman" w:hAnsi="GHEA Grapalat"/>
          <w:bCs/>
          <w:sz w:val="24"/>
          <w:szCs w:val="24"/>
          <w:lang w:val="hy-AM"/>
        </w:rPr>
        <w:t>րոշման 2-րդ հավելվածի ցանկի 7.1-7.6 կետեր:</w:t>
      </w:r>
    </w:p>
    <w:p w:rsidR="00082447" w:rsidRPr="00D71D75" w:rsidRDefault="00082447" w:rsidP="00082447">
      <w:pPr>
        <w:tabs>
          <w:tab w:val="left" w:pos="7212"/>
        </w:tabs>
        <w:spacing w:after="0" w:line="276" w:lineRule="auto"/>
        <w:ind w:firstLine="375"/>
        <w:jc w:val="both"/>
        <w:rPr>
          <w:rFonts w:ascii="GHEA Grapalat" w:eastAsia="Times New Roman" w:hAnsi="GHEA Grapalat"/>
          <w:b/>
          <w:bCs/>
          <w:sz w:val="24"/>
          <w:szCs w:val="24"/>
          <w:lang w:val="hy-AM"/>
        </w:rPr>
      </w:pPr>
      <w:r w:rsidRPr="00D71D75">
        <w:rPr>
          <w:rFonts w:ascii="GHEA Grapalat" w:eastAsia="Times New Roman" w:hAnsi="GHEA Grapalat"/>
          <w:b/>
          <w:bCs/>
          <w:sz w:val="24"/>
          <w:szCs w:val="24"/>
          <w:lang w:val="hy-AM"/>
        </w:rPr>
        <w:tab/>
      </w:r>
    </w:p>
    <w:p w:rsidR="00082447" w:rsidRPr="00D71D75" w:rsidRDefault="00082447" w:rsidP="00082447">
      <w:pPr>
        <w:spacing w:after="0" w:line="276" w:lineRule="auto"/>
        <w:ind w:firstLine="375"/>
        <w:jc w:val="both"/>
        <w:rPr>
          <w:rFonts w:ascii="GHEA Grapalat" w:eastAsia="Times New Roman" w:hAnsi="GHEA Grapalat"/>
          <w:b/>
          <w:bCs/>
          <w:sz w:val="24"/>
          <w:szCs w:val="24"/>
          <w:lang w:val="hy-AM"/>
        </w:rPr>
      </w:pPr>
      <w:r w:rsidRPr="00D71D75">
        <w:rPr>
          <w:rFonts w:ascii="GHEA Grapalat" w:eastAsia="Times New Roman" w:hAnsi="GHEA Grapalat"/>
          <w:b/>
          <w:bCs/>
          <w:sz w:val="24"/>
          <w:szCs w:val="24"/>
          <w:lang w:val="hy-AM"/>
        </w:rPr>
        <w:t>ԱՊԱՑՈՒՅՑ և ՎԵՐԼՈՒԾՈՒԹՅՈՒՆ</w:t>
      </w:r>
    </w:p>
    <w:p w:rsidR="00082447" w:rsidRPr="00D71D75" w:rsidRDefault="00082447" w:rsidP="00082447">
      <w:pPr>
        <w:spacing w:after="0" w:line="276" w:lineRule="auto"/>
        <w:ind w:firstLine="375"/>
        <w:jc w:val="both"/>
        <w:rPr>
          <w:rFonts w:ascii="GHEA Grapalat" w:eastAsia="Times New Roman" w:hAnsi="GHEA Grapalat"/>
          <w:sz w:val="24"/>
          <w:szCs w:val="24"/>
          <w:lang w:val="hy-AM"/>
        </w:rPr>
      </w:pPr>
      <w:r w:rsidRPr="00D71D75">
        <w:rPr>
          <w:rFonts w:ascii="GHEA Grapalat" w:eastAsia="Times New Roman" w:hAnsi="GHEA Grapalat"/>
          <w:sz w:val="24"/>
          <w:szCs w:val="24"/>
          <w:lang w:val="hy-AM"/>
        </w:rPr>
        <w:t>Հաշվեքննության ապացույցները հիմնված են ինչպես հաշվեքննության օբյեկտի կողմից տրամադրված, այնպես էլ զ</w:t>
      </w:r>
      <w:r w:rsidRPr="00D71D75">
        <w:rPr>
          <w:rFonts w:ascii="GHEA Grapalat" w:eastAsia="Times New Roman" w:hAnsi="GHEA Grapalat"/>
          <w:color w:val="000000"/>
          <w:sz w:val="24"/>
          <w:szCs w:val="24"/>
          <w:lang w:val="hy-AM"/>
        </w:rPr>
        <w:t xml:space="preserve">ննում, դիտարկում, հարցում, վերլուծական ընթացակարգ և վերահաշվարկ ընթացակարգերի կիրառման ընթացքում </w:t>
      </w:r>
      <w:r>
        <w:rPr>
          <w:rFonts w:ascii="GHEA Grapalat" w:eastAsia="Times New Roman" w:hAnsi="GHEA Grapalat"/>
          <w:color w:val="000000"/>
          <w:sz w:val="24"/>
          <w:szCs w:val="24"/>
          <w:lang w:val="hy-AM"/>
        </w:rPr>
        <w:t xml:space="preserve">ձեռք բերված և </w:t>
      </w:r>
      <w:r w:rsidRPr="00D71D75">
        <w:rPr>
          <w:rFonts w:ascii="GHEA Grapalat" w:eastAsia="Times New Roman" w:hAnsi="GHEA Grapalat"/>
          <w:color w:val="000000"/>
          <w:sz w:val="24"/>
          <w:szCs w:val="24"/>
          <w:lang w:val="hy-AM"/>
        </w:rPr>
        <w:t>հաշվեքննությա</w:t>
      </w:r>
      <w:r>
        <w:rPr>
          <w:rFonts w:ascii="GHEA Grapalat" w:eastAsia="Times New Roman" w:hAnsi="GHEA Grapalat"/>
          <w:color w:val="000000"/>
          <w:sz w:val="24"/>
          <w:szCs w:val="24"/>
          <w:lang w:val="hy-AM"/>
        </w:rPr>
        <w:t>մբ արձանագրված վերոգրյալ փաստական տվյալների վրա</w:t>
      </w:r>
      <w:r w:rsidRPr="00D71D75">
        <w:rPr>
          <w:rFonts w:ascii="GHEA Grapalat" w:eastAsia="Times New Roman" w:hAnsi="GHEA Grapalat"/>
          <w:color w:val="000000"/>
          <w:sz w:val="24"/>
          <w:szCs w:val="24"/>
          <w:lang w:val="hy-AM"/>
        </w:rPr>
        <w:t>:</w:t>
      </w:r>
      <w:r w:rsidRPr="00D71D75">
        <w:rPr>
          <w:rFonts w:ascii="GHEA Grapalat" w:eastAsia="Times New Roman" w:hAnsi="GHEA Grapalat"/>
          <w:sz w:val="24"/>
          <w:szCs w:val="24"/>
          <w:lang w:val="hy-AM"/>
        </w:rPr>
        <w:t xml:space="preserve"> </w:t>
      </w:r>
    </w:p>
    <w:p w:rsidR="00082447" w:rsidRDefault="00082447" w:rsidP="00082447">
      <w:pPr>
        <w:spacing w:after="0" w:line="276" w:lineRule="auto"/>
        <w:ind w:firstLine="375"/>
        <w:jc w:val="both"/>
        <w:rPr>
          <w:rFonts w:ascii="GHEA Grapalat" w:eastAsia="Times New Roman" w:hAnsi="GHEA Grapalat"/>
          <w:b/>
          <w:bCs/>
          <w:sz w:val="24"/>
          <w:szCs w:val="24"/>
          <w:lang w:val="hy-AM"/>
        </w:rPr>
      </w:pPr>
    </w:p>
    <w:p w:rsidR="00082447" w:rsidRPr="00D71D75" w:rsidRDefault="00082447" w:rsidP="00082447">
      <w:pPr>
        <w:spacing w:after="0" w:line="276" w:lineRule="auto"/>
        <w:ind w:firstLine="375"/>
        <w:jc w:val="both"/>
        <w:rPr>
          <w:rFonts w:ascii="GHEA Grapalat" w:eastAsia="Times New Roman" w:hAnsi="GHEA Grapalat"/>
          <w:b/>
          <w:bCs/>
          <w:sz w:val="24"/>
          <w:szCs w:val="24"/>
          <w:lang w:val="hy-AM"/>
        </w:rPr>
      </w:pPr>
      <w:r w:rsidRPr="00D71D75">
        <w:rPr>
          <w:rFonts w:ascii="GHEA Grapalat" w:eastAsia="Times New Roman" w:hAnsi="GHEA Grapalat"/>
          <w:b/>
          <w:bCs/>
          <w:sz w:val="24"/>
          <w:szCs w:val="24"/>
          <w:lang w:val="hy-AM"/>
        </w:rPr>
        <w:t>ԵԶՐԱԿԱՑՈՒԹՅՈՒՆ</w:t>
      </w:r>
    </w:p>
    <w:p w:rsidR="00082447" w:rsidRPr="00D71D75" w:rsidRDefault="00082447" w:rsidP="00082447">
      <w:pPr>
        <w:spacing w:after="0" w:line="276" w:lineRule="auto"/>
        <w:ind w:firstLine="375"/>
        <w:jc w:val="both"/>
        <w:rPr>
          <w:rFonts w:ascii="GHEA Grapalat" w:eastAsia="Times New Roman" w:hAnsi="GHEA Grapalat"/>
          <w:color w:val="000000"/>
          <w:sz w:val="24"/>
          <w:szCs w:val="24"/>
          <w:lang w:val="hy-AM"/>
        </w:rPr>
      </w:pPr>
      <w:r w:rsidRPr="00D71D75">
        <w:rPr>
          <w:rFonts w:ascii="GHEA Grapalat" w:eastAsia="Times New Roman" w:hAnsi="GHEA Grapalat"/>
          <w:color w:val="000000"/>
          <w:sz w:val="24"/>
          <w:szCs w:val="24"/>
          <w:lang w:val="hy-AM"/>
        </w:rPr>
        <w:t>Որոշմամբ նախատեսված  վեց լաբորատորիաներից 01.10.2023 թվականի դրությամբ հիմնվել են երկու</w:t>
      </w:r>
      <w:r>
        <w:rPr>
          <w:rFonts w:ascii="GHEA Grapalat" w:eastAsia="Times New Roman" w:hAnsi="GHEA Grapalat"/>
          <w:color w:val="000000"/>
          <w:sz w:val="24"/>
          <w:szCs w:val="24"/>
          <w:lang w:val="hy-AM"/>
        </w:rPr>
        <w:t>սը:</w:t>
      </w:r>
      <w:r w:rsidRPr="00D71D75">
        <w:rPr>
          <w:rFonts w:ascii="GHEA Grapalat" w:eastAsia="Times New Roman" w:hAnsi="GHEA Grapalat"/>
          <w:color w:val="000000"/>
          <w:sz w:val="24"/>
          <w:szCs w:val="24"/>
          <w:lang w:val="hy-AM"/>
        </w:rPr>
        <w:t xml:space="preserve"> </w:t>
      </w:r>
    </w:p>
    <w:p w:rsidR="00082447" w:rsidRPr="00D71D75" w:rsidRDefault="00082447" w:rsidP="00082447">
      <w:pPr>
        <w:spacing w:after="0" w:line="276" w:lineRule="auto"/>
        <w:ind w:firstLine="375"/>
        <w:jc w:val="both"/>
        <w:rPr>
          <w:rFonts w:ascii="GHEA Grapalat" w:hAnsi="GHEA Grapalat"/>
          <w:b/>
          <w:sz w:val="24"/>
          <w:szCs w:val="24"/>
          <w:lang w:val="hy-AM"/>
        </w:rPr>
      </w:pPr>
    </w:p>
    <w:p w:rsidR="00082447" w:rsidRPr="00A058FD" w:rsidRDefault="00082447" w:rsidP="00082447">
      <w:pPr>
        <w:spacing w:after="0" w:line="276" w:lineRule="auto"/>
        <w:ind w:firstLine="375"/>
        <w:jc w:val="both"/>
        <w:rPr>
          <w:rFonts w:ascii="GHEA Grapalat" w:hAnsi="GHEA Grapalat"/>
          <w:b/>
          <w:sz w:val="24"/>
          <w:szCs w:val="24"/>
          <w:lang w:val="hy-AM"/>
        </w:rPr>
      </w:pPr>
      <w:r w:rsidRPr="00A058FD">
        <w:rPr>
          <w:rFonts w:ascii="GHEA Grapalat" w:hAnsi="GHEA Grapalat"/>
          <w:b/>
          <w:sz w:val="24"/>
          <w:szCs w:val="24"/>
          <w:lang w:val="hy-AM"/>
        </w:rPr>
        <w:t>ԱՌԱՋԱՐԿՈՒԹՅՈՒՆ</w:t>
      </w:r>
    </w:p>
    <w:p w:rsidR="00082447" w:rsidRDefault="00082447" w:rsidP="00082447">
      <w:pPr>
        <w:spacing w:after="0" w:line="276" w:lineRule="auto"/>
        <w:ind w:firstLine="375"/>
        <w:jc w:val="both"/>
        <w:rPr>
          <w:rFonts w:ascii="GHEA Grapalat" w:eastAsia="Times New Roman" w:hAnsi="GHEA Grapalat"/>
          <w:color w:val="000000"/>
          <w:sz w:val="24"/>
          <w:szCs w:val="24"/>
          <w:lang w:val="hy-AM"/>
        </w:rPr>
      </w:pPr>
      <w:r w:rsidRPr="00A058FD">
        <w:rPr>
          <w:rFonts w:ascii="GHEA Grapalat" w:eastAsia="Times New Roman" w:hAnsi="GHEA Grapalat"/>
          <w:color w:val="000000"/>
          <w:sz w:val="24"/>
          <w:szCs w:val="24"/>
          <w:lang w:val="hy-AM"/>
        </w:rPr>
        <w:t xml:space="preserve">Վերանայել </w:t>
      </w:r>
      <w:r>
        <w:rPr>
          <w:rFonts w:ascii="GHEA Grapalat" w:eastAsia="Times New Roman" w:hAnsi="GHEA Grapalat"/>
          <w:color w:val="000000"/>
          <w:sz w:val="24"/>
          <w:szCs w:val="24"/>
          <w:lang w:val="hy-AM"/>
        </w:rPr>
        <w:t xml:space="preserve">և ՀՀ կառավարության հաստատմանը ներկայացնել </w:t>
      </w:r>
      <w:r w:rsidRPr="00A058FD">
        <w:rPr>
          <w:rFonts w:ascii="GHEA Grapalat" w:eastAsia="Times New Roman" w:hAnsi="GHEA Grapalat"/>
          <w:color w:val="000000"/>
          <w:sz w:val="24"/>
          <w:szCs w:val="24"/>
          <w:lang w:val="hy-AM"/>
        </w:rPr>
        <w:t>հիմնման ենթակա տրամաչափարկման լաբորատորիաների ցանկ</w:t>
      </w:r>
      <w:r>
        <w:rPr>
          <w:rFonts w:ascii="GHEA Grapalat" w:eastAsia="Times New Roman" w:hAnsi="GHEA Grapalat"/>
          <w:color w:val="000000"/>
          <w:sz w:val="24"/>
          <w:szCs w:val="24"/>
          <w:lang w:val="hy-AM"/>
        </w:rPr>
        <w:t>ը։</w:t>
      </w:r>
    </w:p>
    <w:p w:rsidR="00082447" w:rsidRDefault="00082447" w:rsidP="00082447">
      <w:pPr>
        <w:spacing w:after="0" w:line="276" w:lineRule="auto"/>
        <w:ind w:firstLine="375"/>
        <w:jc w:val="both"/>
        <w:rPr>
          <w:rFonts w:ascii="GHEA Grapalat" w:eastAsia="Times New Roman" w:hAnsi="GHEA Grapalat"/>
          <w:b/>
          <w:sz w:val="24"/>
          <w:szCs w:val="24"/>
          <w:lang w:val="hy-AM" w:eastAsia="ru-RU"/>
        </w:rPr>
      </w:pPr>
    </w:p>
    <w:p w:rsidR="00082447" w:rsidRPr="00D71D75" w:rsidRDefault="00082447" w:rsidP="00082447">
      <w:pPr>
        <w:spacing w:after="0" w:line="276" w:lineRule="auto"/>
        <w:ind w:firstLine="375"/>
        <w:jc w:val="both"/>
        <w:rPr>
          <w:rFonts w:ascii="GHEA Grapalat" w:hAnsi="GHEA Grapalat" w:cs="Arial"/>
          <w:sz w:val="24"/>
          <w:szCs w:val="24"/>
          <w:lang w:val="hy-AM"/>
        </w:rPr>
      </w:pPr>
      <w:r>
        <w:rPr>
          <w:rFonts w:ascii="GHEA Grapalat" w:hAnsi="GHEA Grapalat" w:cs="Arial"/>
          <w:sz w:val="24"/>
          <w:szCs w:val="24"/>
          <w:lang w:val="hy-AM"/>
        </w:rPr>
        <w:t xml:space="preserve">Հաշվեքննությամբ արձանագրվել է նաև, որ </w:t>
      </w:r>
      <w:r w:rsidRPr="00D71D75">
        <w:rPr>
          <w:rFonts w:ascii="GHEA Grapalat" w:hAnsi="GHEA Grapalat" w:cs="Arial"/>
          <w:sz w:val="24"/>
          <w:szCs w:val="24"/>
          <w:lang w:val="hy-AM"/>
        </w:rPr>
        <w:t xml:space="preserve">Որոշման 21-րդ կետով ներկայացված է 30.11.2019 թվականի դրությամբ </w:t>
      </w:r>
      <w:r w:rsidRPr="00031280">
        <w:rPr>
          <w:rFonts w:ascii="GHEA Grapalat" w:eastAsia="Times New Roman" w:hAnsi="GHEA Grapalat" w:cs="Times New Roman"/>
          <w:iCs/>
          <w:color w:val="000000"/>
          <w:sz w:val="24"/>
          <w:szCs w:val="24"/>
          <w:lang w:val="hy-AM" w:eastAsia="ru-RU"/>
        </w:rPr>
        <w:t>COOMET</w:t>
      </w:r>
      <w:r w:rsidRPr="00D71D75">
        <w:rPr>
          <w:rFonts w:ascii="GHEA Grapalat" w:hAnsi="GHEA Grapalat" w:cs="Arial"/>
          <w:sz w:val="24"/>
          <w:szCs w:val="24"/>
          <w:lang w:val="hy-AM"/>
        </w:rPr>
        <w:t xml:space="preserve">-ի </w:t>
      </w:r>
      <w:r w:rsidRPr="00D71D75">
        <w:rPr>
          <w:rFonts w:ascii="GHEA Grapalat" w:hAnsi="GHEA Grapalat"/>
          <w:color w:val="000000"/>
          <w:sz w:val="24"/>
          <w:szCs w:val="24"/>
          <w:shd w:val="clear" w:color="auto" w:fill="FFFFFF"/>
          <w:lang w:val="hy-AM"/>
        </w:rPr>
        <w:t xml:space="preserve">անդամ երկրների (թվով 19՝ այդ թվում </w:t>
      </w:r>
      <w:r>
        <w:rPr>
          <w:rFonts w:ascii="GHEA Grapalat" w:hAnsi="GHEA Grapalat"/>
          <w:bCs/>
          <w:sz w:val="24"/>
          <w:szCs w:val="24"/>
          <w:lang w:val="hy-AM"/>
        </w:rPr>
        <w:t>ՀՀ-ն</w:t>
      </w:r>
      <w:r w:rsidRPr="00D71D75">
        <w:rPr>
          <w:rFonts w:ascii="GHEA Grapalat" w:hAnsi="GHEA Grapalat"/>
          <w:color w:val="000000"/>
          <w:sz w:val="24"/>
          <w:szCs w:val="24"/>
          <w:shd w:val="clear" w:color="auto" w:fill="FFFFFF"/>
          <w:lang w:val="hy-AM"/>
        </w:rPr>
        <w:t>) չափումների և տրամաչափարկումների կարողությունները, որոնք գրանցված են CIPM/ԿՉՄԿ MRA համաձայնագրի շրջանակներում՝ KCDB/ՀՀՏԲ տվյալների բազայում: Հ</w:t>
      </w:r>
      <w:r w:rsidRPr="00D71D75">
        <w:rPr>
          <w:rFonts w:ascii="GHEA Grapalat" w:hAnsi="GHEA Grapalat" w:cs="Arial"/>
          <w:sz w:val="24"/>
          <w:szCs w:val="24"/>
          <w:lang w:val="hy-AM"/>
        </w:rPr>
        <w:t xml:space="preserve">աշվեքննության ընթացքում հաշվեքննության օբյեկտից պահանջվել և ստացվել են 01.10.2023 թվականի դրությամբ նույն ցուցանիշների վերաբերյալ </w:t>
      </w:r>
      <w:r w:rsidRPr="00D71D75">
        <w:rPr>
          <w:rFonts w:ascii="GHEA Grapalat" w:hAnsi="GHEA Grapalat" w:cs="Arial"/>
          <w:sz w:val="24"/>
          <w:szCs w:val="24"/>
          <w:lang w:val="hy-AM"/>
        </w:rPr>
        <w:lastRenderedPageBreak/>
        <w:t xml:space="preserve">տեղեկատվություն, որոնց համեմատությամբ պարզվել է, որ մի շարք երկրներ </w:t>
      </w:r>
      <w:r w:rsidRPr="00D71D75">
        <w:rPr>
          <w:rFonts w:ascii="GHEA Grapalat" w:hAnsi="GHEA Grapalat"/>
          <w:color w:val="000000"/>
          <w:sz w:val="24"/>
          <w:szCs w:val="24"/>
          <w:shd w:val="clear" w:color="auto" w:fill="FFFFFF"/>
          <w:lang w:val="hy-AM"/>
        </w:rPr>
        <w:t xml:space="preserve">չափումների և տրամաչափարկումների կարողություններ գործընթացում ունեցել են առաջընթաց: </w:t>
      </w:r>
      <w:r>
        <w:rPr>
          <w:rFonts w:ascii="GHEA Grapalat" w:hAnsi="GHEA Grapalat"/>
          <w:bCs/>
          <w:sz w:val="24"/>
          <w:szCs w:val="24"/>
          <w:lang w:val="hy-AM"/>
        </w:rPr>
        <w:t>ՀՀ-ում</w:t>
      </w:r>
      <w:r w:rsidRPr="00D71D75">
        <w:rPr>
          <w:rFonts w:ascii="GHEA Grapalat" w:hAnsi="GHEA Grapalat"/>
          <w:color w:val="000000"/>
          <w:sz w:val="24"/>
          <w:szCs w:val="24"/>
          <w:shd w:val="clear" w:color="auto" w:fill="FFFFFF"/>
          <w:lang w:val="hy-AM"/>
        </w:rPr>
        <w:t xml:space="preserve"> չափումների և տրամաչափարկումների կարողությունների ցուցանիշը 30.1</w:t>
      </w:r>
      <w:r w:rsidRPr="00085E84">
        <w:rPr>
          <w:rFonts w:ascii="GHEA Grapalat" w:hAnsi="GHEA Grapalat"/>
          <w:color w:val="000000"/>
          <w:sz w:val="24"/>
          <w:szCs w:val="24"/>
          <w:shd w:val="clear" w:color="auto" w:fill="FFFFFF"/>
          <w:lang w:val="hy-AM"/>
        </w:rPr>
        <w:t>1</w:t>
      </w:r>
      <w:r w:rsidRPr="00D71D75">
        <w:rPr>
          <w:rFonts w:ascii="GHEA Grapalat" w:hAnsi="GHEA Grapalat"/>
          <w:color w:val="000000"/>
          <w:sz w:val="24"/>
          <w:szCs w:val="24"/>
          <w:shd w:val="clear" w:color="auto" w:fill="FFFFFF"/>
          <w:lang w:val="hy-AM"/>
        </w:rPr>
        <w:t>.2019 թվականի դրությամբ գրանցվել է 0 տող, որը 01.10.2023 թվականի դրությամբ մնացել է անփոփոխ: Համեմատական</w:t>
      </w:r>
      <w:r w:rsidRPr="00D71D75">
        <w:rPr>
          <w:rFonts w:ascii="GHEA Grapalat" w:hAnsi="GHEA Grapalat" w:cs="Arial"/>
          <w:sz w:val="24"/>
          <w:szCs w:val="24"/>
          <w:lang w:val="hy-AM"/>
        </w:rPr>
        <w:t xml:space="preserve"> ցուցանիշները արտացոլված են գրաֆիկական գծապատկերով:</w:t>
      </w:r>
    </w:p>
    <w:p w:rsidR="00082447" w:rsidRPr="00D71D75" w:rsidRDefault="00082447" w:rsidP="00082447">
      <w:pPr>
        <w:spacing w:after="0" w:line="276" w:lineRule="auto"/>
        <w:ind w:firstLine="567"/>
        <w:jc w:val="both"/>
        <w:rPr>
          <w:rFonts w:ascii="GHEA Grapalat" w:hAnsi="GHEA Grapalat"/>
          <w:sz w:val="24"/>
          <w:szCs w:val="24"/>
          <w:lang w:val="hy-AM"/>
        </w:rPr>
      </w:pPr>
      <w:r w:rsidRPr="00D71D75">
        <w:rPr>
          <w:rFonts w:ascii="GHEA Grapalat" w:hAnsi="GHEA Grapalat"/>
          <w:noProof/>
          <w:sz w:val="24"/>
          <w:szCs w:val="24"/>
          <w:lang w:val="ru-RU" w:eastAsia="ru-RU"/>
        </w:rPr>
        <w:lastRenderedPageBreak/>
        <w:drawing>
          <wp:inline distT="0" distB="0" distL="0" distR="0" wp14:anchorId="2D6CC6AC" wp14:editId="410E7AEB">
            <wp:extent cx="5334000" cy="7656664"/>
            <wp:effectExtent l="0" t="0" r="0" b="1905"/>
            <wp:docPr id="66" name="Chart 66">
              <a:extLst xmlns:a="http://schemas.openxmlformats.org/drawingml/2006/main">
                <a:ext uri="{FF2B5EF4-FFF2-40B4-BE49-F238E27FC236}">
                  <a16:creationId xmlns:a16="http://schemas.microsoft.com/office/drawing/2014/main"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D71D75">
        <w:rPr>
          <w:rFonts w:ascii="GHEA Grapalat" w:hAnsi="GHEA Grapalat" w:cs="Arial"/>
          <w:sz w:val="24"/>
          <w:szCs w:val="24"/>
          <w:lang w:val="hy-AM"/>
        </w:rPr>
        <w:t xml:space="preserve"> </w:t>
      </w:r>
    </w:p>
    <w:p w:rsidR="00082447" w:rsidRDefault="00082447" w:rsidP="00082447">
      <w:pPr>
        <w:pStyle w:val="1"/>
        <w:spacing w:before="0" w:line="276" w:lineRule="auto"/>
        <w:rPr>
          <w:sz w:val="24"/>
          <w:szCs w:val="24"/>
          <w:highlight w:val="green"/>
          <w:lang w:val="hy-AM"/>
        </w:rPr>
      </w:pPr>
      <w:bookmarkStart w:id="14" w:name="_Toc125381428"/>
      <w:bookmarkEnd w:id="9"/>
    </w:p>
    <w:p w:rsidR="00082447" w:rsidRPr="00F3080C" w:rsidRDefault="00082447" w:rsidP="00082447">
      <w:pPr>
        <w:spacing w:after="0" w:line="276" w:lineRule="auto"/>
        <w:rPr>
          <w:highlight w:val="green"/>
          <w:lang w:val="hy-AM"/>
        </w:rPr>
      </w:pPr>
    </w:p>
    <w:p w:rsidR="00082447" w:rsidRDefault="00082447" w:rsidP="00082447">
      <w:pPr>
        <w:spacing w:after="0" w:line="276" w:lineRule="auto"/>
        <w:rPr>
          <w:highlight w:val="green"/>
          <w:lang w:val="hy-AM"/>
        </w:rPr>
      </w:pPr>
    </w:p>
    <w:p w:rsidR="00082447" w:rsidRPr="00F3080C" w:rsidRDefault="00082447" w:rsidP="00082447">
      <w:pPr>
        <w:spacing w:after="0" w:line="276" w:lineRule="auto"/>
        <w:rPr>
          <w:highlight w:val="green"/>
          <w:lang w:val="hy-AM"/>
        </w:rPr>
      </w:pPr>
    </w:p>
    <w:p w:rsidR="00082447" w:rsidRDefault="00082447" w:rsidP="00082447">
      <w:pPr>
        <w:pStyle w:val="1"/>
        <w:spacing w:before="0" w:line="276" w:lineRule="auto"/>
        <w:rPr>
          <w:sz w:val="24"/>
          <w:szCs w:val="24"/>
          <w:lang w:val="hy-AM"/>
        </w:rPr>
      </w:pPr>
    </w:p>
    <w:p w:rsidR="00082447" w:rsidRPr="005F3031" w:rsidRDefault="00082447" w:rsidP="00082447">
      <w:pPr>
        <w:pStyle w:val="1"/>
        <w:spacing w:before="0" w:line="276" w:lineRule="auto"/>
        <w:rPr>
          <w:sz w:val="24"/>
          <w:szCs w:val="24"/>
          <w:lang w:val="hy-AM"/>
        </w:rPr>
      </w:pPr>
      <w:r w:rsidRPr="005F3031">
        <w:rPr>
          <w:sz w:val="24"/>
          <w:szCs w:val="24"/>
          <w:lang w:val="hy-AM"/>
        </w:rPr>
        <w:t>ԱՌԱՋԱՐԿՈՒԹՅՈՒՆՆԵՐ</w:t>
      </w:r>
    </w:p>
    <w:p w:rsidR="00082447" w:rsidRPr="005F3031" w:rsidRDefault="00082447" w:rsidP="00082447">
      <w:pPr>
        <w:spacing w:after="0" w:line="276" w:lineRule="auto"/>
        <w:contextualSpacing/>
        <w:rPr>
          <w:rFonts w:ascii="GHEA Grapalat" w:hAnsi="GHEA Grapalat"/>
          <w:b/>
          <w:sz w:val="24"/>
          <w:szCs w:val="24"/>
          <w:lang w:val="hy-AM"/>
        </w:rPr>
      </w:pPr>
    </w:p>
    <w:p w:rsidR="00082447" w:rsidRPr="005F3031" w:rsidRDefault="00082447" w:rsidP="00082447">
      <w:pPr>
        <w:spacing w:after="0" w:line="276" w:lineRule="auto"/>
        <w:contextualSpacing/>
        <w:rPr>
          <w:rFonts w:ascii="GHEA Grapalat" w:hAnsi="GHEA Grapalat"/>
          <w:b/>
          <w:i/>
          <w:color w:val="0070C0"/>
          <w:sz w:val="24"/>
          <w:szCs w:val="24"/>
          <w:lang w:val="hy-AM"/>
        </w:rPr>
      </w:pPr>
      <w:r w:rsidRPr="005F3031">
        <w:rPr>
          <w:rFonts w:ascii="GHEA Grapalat" w:hAnsi="GHEA Grapalat"/>
          <w:b/>
          <w:i/>
          <w:color w:val="0070C0"/>
          <w:sz w:val="24"/>
          <w:szCs w:val="24"/>
          <w:lang w:val="hy-AM"/>
        </w:rPr>
        <w:t>ՀՀ էկոնոմիկայի նախարարությանը</w:t>
      </w:r>
      <w:r>
        <w:rPr>
          <w:rFonts w:ascii="Cambria Math" w:hAnsi="Cambria Math"/>
          <w:b/>
          <w:i/>
          <w:color w:val="0070C0"/>
          <w:sz w:val="24"/>
          <w:szCs w:val="24"/>
          <w:lang w:val="hy-AM"/>
        </w:rPr>
        <w:t>․</w:t>
      </w:r>
    </w:p>
    <w:p w:rsidR="00082447" w:rsidRDefault="00082447" w:rsidP="00082447">
      <w:pPr>
        <w:snapToGrid w:val="0"/>
        <w:spacing w:after="0" w:line="276" w:lineRule="auto"/>
        <w:jc w:val="both"/>
        <w:rPr>
          <w:rFonts w:ascii="Cambria Math" w:eastAsia="Tahoma" w:hAnsi="Cambria Math" w:cs="Tahoma"/>
          <w:sz w:val="24"/>
          <w:szCs w:val="24"/>
          <w:lang w:val="hy-AM"/>
        </w:rPr>
      </w:pPr>
      <w:r>
        <w:rPr>
          <w:rFonts w:ascii="GHEA Grapalat" w:eastAsia="Tahoma" w:hAnsi="GHEA Grapalat" w:cs="Tahoma"/>
          <w:sz w:val="24"/>
          <w:szCs w:val="24"/>
          <w:lang w:val="hy-AM"/>
        </w:rPr>
        <w:t xml:space="preserve">  </w:t>
      </w:r>
      <w:r w:rsidRPr="00DC31E2">
        <w:rPr>
          <w:rFonts w:ascii="GHEA Grapalat" w:eastAsia="Tahoma" w:hAnsi="GHEA Grapalat" w:cs="Tahoma"/>
          <w:sz w:val="24"/>
          <w:szCs w:val="24"/>
          <w:lang w:val="hy-AM"/>
        </w:rPr>
        <w:t>Սույն ընթացիկ եզրակացությա</w:t>
      </w:r>
      <w:r>
        <w:rPr>
          <w:rFonts w:ascii="GHEA Grapalat" w:eastAsia="Tahoma" w:hAnsi="GHEA Grapalat" w:cs="Tahoma"/>
          <w:sz w:val="24"/>
          <w:szCs w:val="24"/>
          <w:lang w:val="hy-AM"/>
        </w:rPr>
        <w:t>ն</w:t>
      </w:r>
      <w:r w:rsidRPr="00DC31E2">
        <w:rPr>
          <w:rFonts w:ascii="GHEA Grapalat" w:eastAsia="Tahoma" w:hAnsi="GHEA Grapalat" w:cs="Tahoma"/>
          <w:sz w:val="24"/>
          <w:szCs w:val="24"/>
          <w:lang w:val="hy-AM"/>
        </w:rPr>
        <w:t xml:space="preserve"> հիման վրա</w:t>
      </w:r>
      <w:r>
        <w:rPr>
          <w:rFonts w:ascii="GHEA Grapalat" w:eastAsia="Tahoma" w:hAnsi="GHEA Grapalat" w:cs="Tahoma"/>
          <w:sz w:val="24"/>
          <w:szCs w:val="24"/>
          <w:lang w:val="hy-AM"/>
        </w:rPr>
        <w:t>՝</w:t>
      </w:r>
    </w:p>
    <w:p w:rsidR="00082447" w:rsidRDefault="00082447" w:rsidP="00082447">
      <w:pPr>
        <w:snapToGrid w:val="0"/>
        <w:spacing w:after="0" w:line="276" w:lineRule="auto"/>
        <w:jc w:val="both"/>
        <w:rPr>
          <w:rFonts w:ascii="GHEA Grapalat" w:eastAsia="Times New Roman" w:hAnsi="GHEA Grapalat"/>
          <w:color w:val="000000"/>
          <w:sz w:val="24"/>
          <w:szCs w:val="24"/>
          <w:lang w:val="hy-AM"/>
        </w:rPr>
      </w:pPr>
      <w:r>
        <w:rPr>
          <w:rFonts w:ascii="Cambria Math" w:eastAsia="Tahoma" w:hAnsi="Cambria Math" w:cs="Tahoma"/>
          <w:sz w:val="24"/>
          <w:szCs w:val="24"/>
          <w:lang w:val="hy-AM"/>
        </w:rPr>
        <w:t>1․</w:t>
      </w:r>
      <w:r w:rsidRPr="00DC31E2">
        <w:rPr>
          <w:rFonts w:ascii="GHEA Grapalat" w:eastAsia="Tahoma" w:hAnsi="GHEA Grapalat" w:cs="Tahoma"/>
          <w:sz w:val="24"/>
          <w:szCs w:val="24"/>
          <w:lang w:val="hy-AM"/>
        </w:rPr>
        <w:t xml:space="preserve"> </w:t>
      </w:r>
      <w:r>
        <w:rPr>
          <w:rFonts w:ascii="GHEA Grapalat" w:eastAsia="Tahoma" w:hAnsi="GHEA Grapalat" w:cs="Tahoma"/>
          <w:sz w:val="24"/>
          <w:szCs w:val="24"/>
          <w:lang w:val="hy-AM"/>
        </w:rPr>
        <w:t>Վ</w:t>
      </w:r>
      <w:r w:rsidRPr="00DC31E2">
        <w:rPr>
          <w:rFonts w:ascii="GHEA Grapalat" w:eastAsia="Tahoma" w:hAnsi="GHEA Grapalat" w:cs="Tahoma"/>
          <w:sz w:val="24"/>
          <w:szCs w:val="24"/>
          <w:lang w:val="hy-AM"/>
        </w:rPr>
        <w:t xml:space="preserve">երանայել </w:t>
      </w:r>
      <w:r w:rsidRPr="00DC31E2">
        <w:rPr>
          <w:rStyle w:val="af"/>
          <w:rFonts w:ascii="GHEA Grapalat" w:hAnsi="GHEA Grapalat" w:cs="Sylfaen"/>
          <w:color w:val="000000"/>
          <w:sz w:val="24"/>
          <w:lang w:val="hy-AM"/>
        </w:rPr>
        <w:t>չափագիտության</w:t>
      </w:r>
      <w:r w:rsidRPr="00DC31E2">
        <w:rPr>
          <w:rStyle w:val="af"/>
          <w:rFonts w:ascii="GHEA Grapalat" w:hAnsi="GHEA Grapalat"/>
          <w:color w:val="000000"/>
          <w:sz w:val="24"/>
          <w:lang w:val="sv-SE"/>
        </w:rPr>
        <w:t xml:space="preserve"> </w:t>
      </w:r>
      <w:r w:rsidRPr="00DC31E2">
        <w:rPr>
          <w:rStyle w:val="af"/>
          <w:rFonts w:ascii="GHEA Grapalat" w:hAnsi="GHEA Grapalat" w:cs="Sylfaen"/>
          <w:color w:val="000000"/>
          <w:sz w:val="24"/>
          <w:lang w:val="hy-AM"/>
        </w:rPr>
        <w:t>ոլորտի</w:t>
      </w:r>
      <w:r w:rsidRPr="00DC31E2">
        <w:rPr>
          <w:rStyle w:val="af"/>
          <w:rFonts w:ascii="GHEA Grapalat" w:hAnsi="GHEA Grapalat"/>
          <w:color w:val="000000"/>
          <w:sz w:val="24"/>
          <w:lang w:val="sv-SE"/>
        </w:rPr>
        <w:t xml:space="preserve"> </w:t>
      </w:r>
      <w:r w:rsidRPr="00DC31E2">
        <w:rPr>
          <w:rStyle w:val="af"/>
          <w:rFonts w:ascii="GHEA Grapalat" w:hAnsi="GHEA Grapalat" w:cs="Sylfaen"/>
          <w:color w:val="000000"/>
          <w:sz w:val="24"/>
          <w:lang w:val="hy-AM"/>
        </w:rPr>
        <w:t>զարգացման</w:t>
      </w:r>
      <w:r w:rsidRPr="00DC31E2">
        <w:rPr>
          <w:rStyle w:val="af"/>
          <w:rFonts w:ascii="GHEA Grapalat" w:hAnsi="GHEA Grapalat"/>
          <w:color w:val="000000"/>
          <w:sz w:val="24"/>
          <w:lang w:val="sv-SE"/>
        </w:rPr>
        <w:t xml:space="preserve"> </w:t>
      </w:r>
      <w:r>
        <w:rPr>
          <w:rStyle w:val="af"/>
          <w:rFonts w:ascii="GHEA Grapalat" w:hAnsi="GHEA Grapalat" w:cs="Sylfaen"/>
          <w:color w:val="000000"/>
          <w:sz w:val="24"/>
          <w:lang w:val="hy-AM"/>
        </w:rPr>
        <w:t>ծրագիրը</w:t>
      </w:r>
      <w:r w:rsidRPr="00DC31E2">
        <w:rPr>
          <w:rStyle w:val="af"/>
          <w:rFonts w:ascii="GHEA Grapalat" w:hAnsi="GHEA Grapalat" w:cs="Sylfaen"/>
          <w:color w:val="000000"/>
          <w:sz w:val="24"/>
          <w:lang w:val="hy-AM"/>
        </w:rPr>
        <w:t xml:space="preserve">, </w:t>
      </w:r>
      <w:r>
        <w:rPr>
          <w:rFonts w:ascii="GHEA Grapalat" w:eastAsia="Times New Roman" w:hAnsi="GHEA Grapalat"/>
          <w:color w:val="000000"/>
          <w:sz w:val="24"/>
          <w:szCs w:val="24"/>
          <w:lang w:val="hy-AM"/>
        </w:rPr>
        <w:t xml:space="preserve">սահմանելով ծրագրի և դրա կատարման </w:t>
      </w:r>
      <w:r w:rsidRPr="001667A2">
        <w:rPr>
          <w:rFonts w:ascii="GHEA Grapalat" w:eastAsia="Times New Roman" w:hAnsi="GHEA Grapalat"/>
          <w:color w:val="000000"/>
          <w:sz w:val="24"/>
          <w:szCs w:val="24"/>
          <w:lang w:val="hy-AM"/>
        </w:rPr>
        <w:t>միջոցառումների</w:t>
      </w:r>
      <w:r w:rsidRPr="001667A2">
        <w:rPr>
          <w:rFonts w:ascii="Calibri" w:eastAsia="Times New Roman" w:hAnsi="Calibri" w:cs="Calibri"/>
          <w:color w:val="000000"/>
          <w:sz w:val="24"/>
          <w:szCs w:val="24"/>
          <w:lang w:val="hy-AM"/>
        </w:rPr>
        <w:t> </w:t>
      </w:r>
      <w:r w:rsidRPr="001667A2">
        <w:rPr>
          <w:rFonts w:ascii="GHEA Grapalat" w:eastAsia="Times New Roman" w:hAnsi="GHEA Grapalat"/>
          <w:color w:val="000000"/>
          <w:sz w:val="24"/>
          <w:szCs w:val="24"/>
          <w:lang w:val="hy-AM"/>
        </w:rPr>
        <w:t>իրականացման</w:t>
      </w:r>
      <w:r w:rsidRPr="001667A2">
        <w:rPr>
          <w:rFonts w:ascii="Calibri" w:eastAsia="Times New Roman" w:hAnsi="Calibri" w:cs="Calibri"/>
          <w:color w:val="000000"/>
          <w:sz w:val="24"/>
          <w:szCs w:val="24"/>
          <w:lang w:val="hy-AM"/>
        </w:rPr>
        <w:t> </w:t>
      </w:r>
      <w:r w:rsidRPr="001667A2">
        <w:rPr>
          <w:rFonts w:ascii="GHEA Grapalat" w:hAnsi="GHEA Grapalat"/>
          <w:bCs/>
          <w:sz w:val="24"/>
          <w:szCs w:val="24"/>
          <w:lang w:val="hy-AM"/>
        </w:rPr>
        <w:t xml:space="preserve">իրատեսական ժամկետներ </w:t>
      </w:r>
      <w:r w:rsidRPr="00612EB8">
        <w:rPr>
          <w:rFonts w:ascii="GHEA Grapalat" w:hAnsi="GHEA Grapalat"/>
          <w:bCs/>
          <w:sz w:val="24"/>
          <w:szCs w:val="24"/>
          <w:lang w:val="hy-AM"/>
        </w:rPr>
        <w:t>ու</w:t>
      </w:r>
      <w:r w:rsidRPr="001667A2">
        <w:rPr>
          <w:rFonts w:ascii="GHEA Grapalat" w:hAnsi="GHEA Grapalat"/>
          <w:bCs/>
          <w:sz w:val="24"/>
          <w:szCs w:val="24"/>
          <w:lang w:val="hy-AM"/>
        </w:rPr>
        <w:t xml:space="preserve"> ֆինանսա</w:t>
      </w:r>
      <w:r>
        <w:rPr>
          <w:rFonts w:ascii="GHEA Grapalat" w:hAnsi="GHEA Grapalat"/>
          <w:bCs/>
          <w:sz w:val="24"/>
          <w:szCs w:val="24"/>
          <w:lang w:val="hy-AM"/>
        </w:rPr>
        <w:t>վոր</w:t>
      </w:r>
      <w:r w:rsidRPr="001667A2">
        <w:rPr>
          <w:rFonts w:ascii="GHEA Grapalat" w:hAnsi="GHEA Grapalat"/>
          <w:bCs/>
          <w:sz w:val="24"/>
          <w:szCs w:val="24"/>
          <w:lang w:val="hy-AM"/>
        </w:rPr>
        <w:t>ման աղբյուրներ</w:t>
      </w:r>
      <w:r w:rsidRPr="00DC31E2">
        <w:rPr>
          <w:rFonts w:ascii="GHEA Grapalat" w:eastAsia="Times New Roman" w:hAnsi="GHEA Grapalat"/>
          <w:color w:val="000000"/>
          <w:sz w:val="24"/>
          <w:szCs w:val="24"/>
          <w:lang w:val="hy-AM"/>
        </w:rPr>
        <w:t>։</w:t>
      </w:r>
    </w:p>
    <w:p w:rsidR="00082447" w:rsidRDefault="00082447" w:rsidP="00082447">
      <w:pPr>
        <w:spacing w:after="0" w:line="276" w:lineRule="auto"/>
        <w:ind w:left="-142" w:right="-198" w:firstLine="142"/>
        <w:contextualSpacing/>
        <w:jc w:val="both"/>
        <w:rPr>
          <w:rFonts w:ascii="GHEA Grapalat" w:eastAsia="Times New Roman" w:hAnsi="GHEA Grapalat"/>
          <w:color w:val="000000"/>
          <w:sz w:val="24"/>
          <w:szCs w:val="24"/>
          <w:lang w:val="hy-AM"/>
        </w:rPr>
      </w:pPr>
      <w:r>
        <w:rPr>
          <w:rFonts w:ascii="GHEA Grapalat" w:hAnsi="GHEA Grapalat"/>
          <w:sz w:val="24"/>
          <w:szCs w:val="24"/>
          <w:lang w:val="hy-AM" w:eastAsia="ru-RU"/>
        </w:rPr>
        <w:t xml:space="preserve">2․ Ապահովել </w:t>
      </w:r>
      <w:r w:rsidRPr="00BC3D02">
        <w:rPr>
          <w:rFonts w:ascii="GHEA Grapalat" w:hAnsi="GHEA Grapalat"/>
          <w:sz w:val="24"/>
          <w:szCs w:val="24"/>
          <w:lang w:val="hy-AM" w:eastAsia="ru-RU"/>
        </w:rPr>
        <w:t xml:space="preserve"> </w:t>
      </w:r>
      <w:r w:rsidRPr="007B4CA7">
        <w:rPr>
          <w:rFonts w:ascii="GHEA Grapalat" w:eastAsia="Times New Roman" w:hAnsi="GHEA Grapalat"/>
          <w:color w:val="000000"/>
          <w:sz w:val="24"/>
          <w:szCs w:val="24"/>
          <w:lang w:val="hy-AM"/>
        </w:rPr>
        <w:t xml:space="preserve">ՀՀ չափագիտության բնագավառում </w:t>
      </w:r>
      <w:r>
        <w:rPr>
          <w:rFonts w:ascii="GHEA Grapalat" w:eastAsia="Times New Roman" w:hAnsi="GHEA Grapalat"/>
          <w:color w:val="000000"/>
          <w:sz w:val="24"/>
          <w:szCs w:val="24"/>
          <w:lang w:val="hy-AM"/>
        </w:rPr>
        <w:t xml:space="preserve">յուրաքանչյուր տարի </w:t>
      </w:r>
      <w:r w:rsidRPr="007B4CA7">
        <w:rPr>
          <w:rFonts w:ascii="GHEA Grapalat" w:eastAsia="Times New Roman" w:hAnsi="GHEA Grapalat"/>
          <w:color w:val="000000"/>
          <w:sz w:val="24"/>
          <w:szCs w:val="24"/>
          <w:lang w:val="hy-AM"/>
        </w:rPr>
        <w:t xml:space="preserve">իրականացվող բոլոր </w:t>
      </w:r>
      <w:r>
        <w:rPr>
          <w:rFonts w:ascii="GHEA Grapalat" w:eastAsia="Times New Roman" w:hAnsi="GHEA Grapalat"/>
          <w:color w:val="000000"/>
          <w:sz w:val="24"/>
          <w:szCs w:val="24"/>
          <w:lang w:val="hy-AM"/>
        </w:rPr>
        <w:t xml:space="preserve">ծրագրային </w:t>
      </w:r>
      <w:r w:rsidRPr="007B4CA7">
        <w:rPr>
          <w:rFonts w:ascii="GHEA Grapalat" w:eastAsia="Times New Roman" w:hAnsi="GHEA Grapalat"/>
          <w:color w:val="000000"/>
          <w:sz w:val="24"/>
          <w:szCs w:val="24"/>
          <w:lang w:val="hy-AM"/>
        </w:rPr>
        <w:t>միջոցառումներ</w:t>
      </w:r>
      <w:r>
        <w:rPr>
          <w:rFonts w:ascii="GHEA Grapalat" w:eastAsia="Times New Roman" w:hAnsi="GHEA Grapalat"/>
          <w:color w:val="000000"/>
          <w:sz w:val="24"/>
          <w:szCs w:val="24"/>
          <w:lang w:val="hy-AM"/>
        </w:rPr>
        <w:t xml:space="preserve">ի սահմանված կարգով </w:t>
      </w:r>
      <w:r w:rsidRPr="003A11B1">
        <w:rPr>
          <w:rFonts w:ascii="GHEA Grapalat" w:eastAsia="Times New Roman" w:hAnsi="GHEA Grapalat"/>
          <w:color w:val="000000"/>
          <w:sz w:val="24"/>
          <w:szCs w:val="24"/>
          <w:lang w:val="hy-AM"/>
        </w:rPr>
        <w:t>համախմբ</w:t>
      </w:r>
      <w:r>
        <w:rPr>
          <w:rFonts w:ascii="GHEA Grapalat" w:eastAsia="Times New Roman" w:hAnsi="GHEA Grapalat"/>
          <w:color w:val="000000"/>
          <w:sz w:val="24"/>
          <w:szCs w:val="24"/>
          <w:lang w:val="hy-AM"/>
        </w:rPr>
        <w:t>ումը համապատասխան բյուջետային ծրագրում։</w:t>
      </w:r>
      <w:r w:rsidRPr="007B4CA7">
        <w:rPr>
          <w:rFonts w:ascii="GHEA Grapalat" w:eastAsia="Times New Roman" w:hAnsi="GHEA Grapalat"/>
          <w:color w:val="000000"/>
          <w:sz w:val="24"/>
          <w:szCs w:val="24"/>
          <w:lang w:val="hy-AM"/>
        </w:rPr>
        <w:t xml:space="preserve"> </w:t>
      </w:r>
    </w:p>
    <w:p w:rsidR="00082447" w:rsidRDefault="00082447" w:rsidP="00082447">
      <w:pPr>
        <w:spacing w:after="0" w:line="276" w:lineRule="auto"/>
        <w:ind w:left="-142" w:right="-198" w:firstLine="142"/>
        <w:contextualSpacing/>
        <w:jc w:val="both"/>
        <w:rPr>
          <w:rFonts w:ascii="GHEA Grapalat" w:hAnsi="GHEA Grapalat"/>
          <w:color w:val="000000"/>
          <w:sz w:val="24"/>
          <w:szCs w:val="24"/>
          <w:shd w:val="clear" w:color="auto" w:fill="FFFFFF"/>
          <w:lang w:val="hy-AM"/>
        </w:rPr>
      </w:pPr>
      <w:r>
        <w:rPr>
          <w:rFonts w:ascii="GHEA Grapalat" w:hAnsi="GHEA Grapalat"/>
          <w:sz w:val="24"/>
          <w:szCs w:val="24"/>
          <w:lang w:val="hy-AM" w:eastAsia="ru-RU"/>
        </w:rPr>
        <w:t>3․</w:t>
      </w:r>
      <w:r>
        <w:rPr>
          <w:rFonts w:ascii="GHEA Grapalat" w:eastAsia="Times New Roman" w:hAnsi="GHEA Grapalat"/>
          <w:bCs/>
          <w:sz w:val="24"/>
          <w:szCs w:val="24"/>
          <w:lang w:val="hy-AM" w:eastAsia="ru-RU"/>
        </w:rPr>
        <w:t>Ա</w:t>
      </w:r>
      <w:r w:rsidRPr="007B4CA7">
        <w:rPr>
          <w:rFonts w:ascii="GHEA Grapalat" w:hAnsi="GHEA Grapalat"/>
          <w:color w:val="000000"/>
          <w:sz w:val="24"/>
          <w:szCs w:val="24"/>
          <w:shd w:val="clear" w:color="auto" w:fill="FFFFFF"/>
          <w:lang w:val="hy-AM"/>
        </w:rPr>
        <w:t xml:space="preserve">պահովել </w:t>
      </w:r>
      <w:r>
        <w:rPr>
          <w:rFonts w:ascii="GHEA Grapalat" w:eastAsia="Times New Roman" w:hAnsi="GHEA Grapalat"/>
          <w:bCs/>
          <w:sz w:val="24"/>
          <w:szCs w:val="24"/>
          <w:lang w:val="hy-AM" w:eastAsia="ru-RU"/>
        </w:rPr>
        <w:t>այսուհետ հիմնվող</w:t>
      </w:r>
      <w:r w:rsidRPr="00CD1E2D">
        <w:rPr>
          <w:rFonts w:ascii="GHEA Grapalat" w:eastAsia="Times New Roman" w:hAnsi="GHEA Grapalat"/>
          <w:bCs/>
          <w:sz w:val="24"/>
          <w:szCs w:val="24"/>
          <w:lang w:val="hy-AM" w:eastAsia="ru-RU"/>
        </w:rPr>
        <w:t xml:space="preserve"> տրամաչափարկման լաբորատորիաների </w:t>
      </w:r>
      <w:r>
        <w:rPr>
          <w:rFonts w:ascii="GHEA Grapalat" w:eastAsia="Times New Roman" w:hAnsi="GHEA Grapalat"/>
          <w:bCs/>
          <w:sz w:val="24"/>
          <w:szCs w:val="24"/>
          <w:lang w:val="hy-AM" w:eastAsia="ru-RU"/>
        </w:rPr>
        <w:t>գործարկմանն անհրաժեշտ գնման առարկաների</w:t>
      </w:r>
      <w:r w:rsidRPr="007B4CA7">
        <w:rPr>
          <w:rFonts w:ascii="GHEA Grapalat" w:eastAsia="Times New Roman" w:hAnsi="GHEA Grapalat"/>
          <w:bCs/>
          <w:sz w:val="24"/>
          <w:szCs w:val="24"/>
          <w:lang w:val="hy-AM" w:eastAsia="ru-RU"/>
        </w:rPr>
        <w:t xml:space="preserve"> </w:t>
      </w:r>
      <w:r w:rsidRPr="007B4CA7">
        <w:rPr>
          <w:rFonts w:ascii="GHEA Grapalat" w:hAnsi="GHEA Grapalat"/>
          <w:color w:val="000000"/>
          <w:sz w:val="24"/>
          <w:szCs w:val="24"/>
          <w:shd w:val="clear" w:color="auto" w:fill="FFFFFF"/>
          <w:lang w:val="hy-AM"/>
        </w:rPr>
        <w:t xml:space="preserve">ձեռք բերման համար </w:t>
      </w:r>
      <w:r w:rsidRPr="00557AA9">
        <w:rPr>
          <w:rFonts w:ascii="GHEA Grapalat" w:hAnsi="GHEA Grapalat"/>
          <w:color w:val="000000"/>
          <w:sz w:val="24"/>
          <w:szCs w:val="24"/>
          <w:shd w:val="clear" w:color="auto" w:fill="FFFFFF"/>
          <w:lang w:val="hy-AM"/>
        </w:rPr>
        <w:t>առանձին բնութագրեր ունեցող  առարկաները</w:t>
      </w:r>
      <w:r w:rsidRPr="007B4CA7">
        <w:rPr>
          <w:rFonts w:ascii="GHEA Grapalat" w:hAnsi="GHEA Grapalat"/>
          <w:color w:val="000000"/>
          <w:sz w:val="24"/>
          <w:szCs w:val="24"/>
          <w:shd w:val="clear" w:color="auto" w:fill="FFFFFF"/>
          <w:lang w:val="hy-AM"/>
        </w:rPr>
        <w:t xml:space="preserve"> տարբեր չափաբաժիններով, իսկ </w:t>
      </w:r>
      <w:r w:rsidRPr="00557AA9">
        <w:rPr>
          <w:rFonts w:ascii="GHEA Grapalat" w:hAnsi="GHEA Grapalat"/>
          <w:color w:val="000000"/>
          <w:sz w:val="24"/>
          <w:szCs w:val="24"/>
          <w:shd w:val="clear" w:color="auto" w:fill="FFFFFF"/>
          <w:lang w:val="hy-AM"/>
        </w:rPr>
        <w:t>մեկ չափաբաժնում</w:t>
      </w:r>
      <w:r w:rsidRPr="007B4CA7">
        <w:rPr>
          <w:rFonts w:ascii="GHEA Grapalat" w:hAnsi="GHEA Grapalat"/>
          <w:color w:val="000000"/>
          <w:sz w:val="24"/>
          <w:szCs w:val="24"/>
          <w:shd w:val="clear" w:color="auto" w:fill="FFFFFF"/>
          <w:lang w:val="hy-AM"/>
        </w:rPr>
        <w:t xml:space="preserve"> խմբավորելու անհրաժեշտության դեպքում</w:t>
      </w:r>
      <w:r>
        <w:rPr>
          <w:rFonts w:ascii="GHEA Grapalat" w:hAnsi="GHEA Grapalat"/>
          <w:color w:val="000000"/>
          <w:sz w:val="24"/>
          <w:szCs w:val="24"/>
          <w:shd w:val="clear" w:color="auto" w:fill="FFFFFF"/>
          <w:lang w:val="hy-AM"/>
        </w:rPr>
        <w:t>՝</w:t>
      </w:r>
      <w:r w:rsidRPr="007B4CA7">
        <w:rPr>
          <w:rFonts w:ascii="GHEA Grapalat" w:hAnsi="GHEA Grapalat"/>
          <w:color w:val="000000"/>
          <w:sz w:val="24"/>
          <w:szCs w:val="24"/>
          <w:shd w:val="clear" w:color="auto" w:fill="FFFFFF"/>
          <w:lang w:val="hy-AM"/>
        </w:rPr>
        <w:t xml:space="preserve"> օրենքով պահանջվող </w:t>
      </w:r>
      <w:r w:rsidRPr="00557AA9">
        <w:rPr>
          <w:rFonts w:ascii="GHEA Grapalat" w:hAnsi="GHEA Grapalat"/>
          <w:color w:val="000000"/>
          <w:sz w:val="24"/>
          <w:szCs w:val="24"/>
          <w:shd w:val="clear" w:color="auto" w:fill="FFFFFF"/>
          <w:lang w:val="hy-AM"/>
        </w:rPr>
        <w:t>հիմնավ</w:t>
      </w:r>
      <w:r w:rsidRPr="007B4CA7">
        <w:rPr>
          <w:rFonts w:ascii="GHEA Grapalat" w:hAnsi="GHEA Grapalat"/>
          <w:color w:val="000000"/>
          <w:sz w:val="24"/>
          <w:szCs w:val="24"/>
          <w:shd w:val="clear" w:color="auto" w:fill="FFFFFF"/>
          <w:lang w:val="hy-AM"/>
        </w:rPr>
        <w:t>ո</w:t>
      </w:r>
      <w:r w:rsidRPr="00557AA9">
        <w:rPr>
          <w:rFonts w:ascii="GHEA Grapalat" w:hAnsi="GHEA Grapalat"/>
          <w:color w:val="000000"/>
          <w:sz w:val="24"/>
          <w:szCs w:val="24"/>
          <w:shd w:val="clear" w:color="auto" w:fill="FFFFFF"/>
          <w:lang w:val="hy-AM"/>
        </w:rPr>
        <w:t>րմ</w:t>
      </w:r>
      <w:r w:rsidRPr="007B4CA7">
        <w:rPr>
          <w:rFonts w:ascii="GHEA Grapalat" w:hAnsi="GHEA Grapalat"/>
          <w:color w:val="000000"/>
          <w:sz w:val="24"/>
          <w:szCs w:val="24"/>
          <w:shd w:val="clear" w:color="auto" w:fill="FFFFFF"/>
          <w:lang w:val="hy-AM"/>
        </w:rPr>
        <w:t>ա</w:t>
      </w:r>
      <w:r>
        <w:rPr>
          <w:rFonts w:ascii="GHEA Grapalat" w:hAnsi="GHEA Grapalat"/>
          <w:color w:val="000000"/>
          <w:sz w:val="24"/>
          <w:szCs w:val="24"/>
          <w:shd w:val="clear" w:color="auto" w:fill="FFFFFF"/>
          <w:lang w:val="hy-AM"/>
        </w:rPr>
        <w:t>ն</w:t>
      </w:r>
      <w:r w:rsidRPr="007B4CA7">
        <w:rPr>
          <w:rFonts w:ascii="GHEA Grapalat" w:hAnsi="GHEA Grapalat"/>
          <w:color w:val="000000"/>
          <w:sz w:val="24"/>
          <w:szCs w:val="24"/>
          <w:shd w:val="clear" w:color="auto" w:fill="FFFFFF"/>
          <w:lang w:val="hy-AM"/>
        </w:rPr>
        <w:t xml:space="preserve"> առկայությունը</w:t>
      </w:r>
      <w:r>
        <w:rPr>
          <w:rFonts w:ascii="GHEA Grapalat" w:hAnsi="GHEA Grapalat"/>
          <w:color w:val="000000"/>
          <w:sz w:val="24"/>
          <w:szCs w:val="24"/>
          <w:shd w:val="clear" w:color="auto" w:fill="FFFFFF"/>
          <w:lang w:val="hy-AM"/>
        </w:rPr>
        <w:t>:</w:t>
      </w:r>
      <w:r w:rsidRPr="00557AA9">
        <w:rPr>
          <w:rFonts w:ascii="GHEA Grapalat" w:hAnsi="GHEA Grapalat"/>
          <w:color w:val="000000"/>
          <w:sz w:val="24"/>
          <w:szCs w:val="24"/>
          <w:shd w:val="clear" w:color="auto" w:fill="FFFFFF"/>
          <w:lang w:val="hy-AM"/>
        </w:rPr>
        <w:t xml:space="preserve"> </w:t>
      </w:r>
    </w:p>
    <w:p w:rsidR="00082447" w:rsidRDefault="00082447" w:rsidP="00082447">
      <w:pPr>
        <w:spacing w:after="0" w:line="276" w:lineRule="auto"/>
        <w:ind w:left="-142" w:right="-198" w:firstLine="142"/>
        <w:contextualSpacing/>
        <w:jc w:val="both"/>
        <w:rPr>
          <w:rFonts w:ascii="GHEA Grapalat" w:hAnsi="GHEA Grapalat"/>
          <w:color w:val="030921"/>
          <w:sz w:val="24"/>
          <w:szCs w:val="24"/>
          <w:u w:val="single"/>
          <w:shd w:val="clear" w:color="auto" w:fill="FEFEFE"/>
          <w:lang w:val="hy-AM"/>
        </w:rPr>
      </w:pPr>
      <w:r>
        <w:rPr>
          <w:rFonts w:ascii="GHEA Grapalat" w:hAnsi="GHEA Grapalat"/>
          <w:color w:val="000000"/>
          <w:sz w:val="24"/>
          <w:szCs w:val="24"/>
          <w:shd w:val="clear" w:color="auto" w:fill="FFFFFF"/>
          <w:lang w:val="hy-AM"/>
        </w:rPr>
        <w:t>4․</w:t>
      </w:r>
      <w:r w:rsidRPr="007B4CA7">
        <w:rPr>
          <w:rFonts w:ascii="GHEA Grapalat" w:eastAsia="Times New Roman" w:hAnsi="GHEA Grapalat"/>
          <w:bCs/>
          <w:sz w:val="24"/>
          <w:szCs w:val="24"/>
          <w:lang w:val="hy-AM" w:eastAsia="ru-RU"/>
        </w:rPr>
        <w:t>Ուսումնասիրել</w:t>
      </w:r>
      <w:r>
        <w:rPr>
          <w:rFonts w:ascii="GHEA Grapalat" w:eastAsia="Times New Roman" w:hAnsi="GHEA Grapalat"/>
          <w:bCs/>
          <w:sz w:val="24"/>
          <w:szCs w:val="24"/>
          <w:lang w:val="hy-AM" w:eastAsia="ru-RU"/>
        </w:rPr>
        <w:t xml:space="preserve"> </w:t>
      </w:r>
      <w:r w:rsidRPr="00C67BFD">
        <w:rPr>
          <w:rFonts w:ascii="GHEA Grapalat" w:hAnsi="GHEA Grapalat"/>
          <w:sz w:val="24"/>
          <w:szCs w:val="24"/>
          <w:lang w:val="hy-AM"/>
        </w:rPr>
        <w:t>«</w:t>
      </w:r>
      <w:hyperlink r:id="rId17" w:history="1">
        <w:r w:rsidRPr="007B4CA7">
          <w:rPr>
            <w:rFonts w:ascii="GHEA Grapalat" w:hAnsi="GHEA Grapalat"/>
            <w:sz w:val="24"/>
            <w:szCs w:val="24"/>
            <w:lang w:val="hy-AM"/>
          </w:rPr>
          <w:t xml:space="preserve">Զանգվածի ու հարակից չափումների» լաբորատորիայի սարքավորումների </w:t>
        </w:r>
        <w:r>
          <w:rPr>
            <w:rFonts w:ascii="GHEA Grapalat" w:hAnsi="GHEA Grapalat"/>
            <w:sz w:val="24"/>
            <w:szCs w:val="24"/>
            <w:lang w:val="hy-AM"/>
          </w:rPr>
          <w:t>գնման գների հիմնավորվածությունը և այդ մասին ներկայացնել լրացուցիչ պարզաբանում</w:t>
        </w:r>
        <w:r w:rsidRPr="007B4CA7">
          <w:rPr>
            <w:rFonts w:ascii="GHEA Grapalat" w:hAnsi="GHEA Grapalat"/>
            <w:sz w:val="24"/>
            <w:szCs w:val="24"/>
            <w:lang w:val="hy-AM"/>
          </w:rPr>
          <w:t>։</w:t>
        </w:r>
        <w:r w:rsidRPr="007B4CA7">
          <w:rPr>
            <w:rFonts w:ascii="GHEA Grapalat" w:hAnsi="GHEA Grapalat"/>
            <w:color w:val="030921"/>
            <w:sz w:val="24"/>
            <w:szCs w:val="24"/>
            <w:u w:val="single"/>
            <w:shd w:val="clear" w:color="auto" w:fill="FEFEFE"/>
            <w:lang w:val="hy-AM"/>
          </w:rPr>
          <w:t xml:space="preserve"> </w:t>
        </w:r>
      </w:hyperlink>
    </w:p>
    <w:p w:rsidR="00082447" w:rsidRDefault="00082447" w:rsidP="00082447">
      <w:pPr>
        <w:snapToGrid w:val="0"/>
        <w:spacing w:after="0" w:line="276" w:lineRule="auto"/>
        <w:jc w:val="both"/>
        <w:rPr>
          <w:rFonts w:ascii="GHEA Grapalat" w:eastAsia="Times New Roman" w:hAnsi="GHEA Grapalat"/>
          <w:color w:val="000000"/>
          <w:sz w:val="24"/>
          <w:szCs w:val="24"/>
          <w:lang w:val="hy-AM"/>
        </w:rPr>
      </w:pPr>
    </w:p>
    <w:p w:rsidR="00082447" w:rsidRPr="005F3031" w:rsidRDefault="00082447" w:rsidP="00082447">
      <w:pPr>
        <w:snapToGrid w:val="0"/>
        <w:spacing w:after="0" w:line="276" w:lineRule="auto"/>
        <w:jc w:val="both"/>
        <w:rPr>
          <w:rFonts w:ascii="GHEA Grapalat" w:hAnsi="GHEA Grapalat"/>
          <w:sz w:val="24"/>
          <w:szCs w:val="24"/>
          <w:lang w:val="hy-AM"/>
        </w:rPr>
      </w:pPr>
      <w:r>
        <w:rPr>
          <w:rFonts w:ascii="GHEA Grapalat" w:eastAsia="Times New Roman" w:hAnsi="GHEA Grapalat"/>
          <w:color w:val="000000"/>
          <w:sz w:val="24"/>
          <w:szCs w:val="24"/>
          <w:lang w:val="hy-AM"/>
        </w:rPr>
        <w:tab/>
        <w:t xml:space="preserve"> </w:t>
      </w:r>
      <w:r w:rsidRPr="005F3031">
        <w:rPr>
          <w:rFonts w:ascii="GHEA Grapalat" w:hAnsi="GHEA Grapalat" w:cs="Sylfaen"/>
          <w:b/>
          <w:i/>
          <w:color w:val="000000"/>
          <w:sz w:val="24"/>
          <w:szCs w:val="24"/>
          <w:shd w:val="clear" w:color="auto" w:fill="FFFFFF"/>
          <w:lang w:val="hy-AM"/>
        </w:rPr>
        <w:t>Ընթացիկ</w:t>
      </w:r>
      <w:r w:rsidRPr="005F3031">
        <w:rPr>
          <w:rFonts w:ascii="GHEA Grapalat" w:hAnsi="GHEA Grapalat"/>
          <w:b/>
          <w:i/>
          <w:color w:val="000000"/>
          <w:sz w:val="24"/>
          <w:szCs w:val="24"/>
          <w:shd w:val="clear" w:color="auto" w:fill="FFFFFF"/>
          <w:lang w:val="hy-AM"/>
        </w:rPr>
        <w:t xml:space="preserve"> եզրակացությունում ներկայացված վերոնշյալ առաջարկութ</w:t>
      </w:r>
      <w:r w:rsidRPr="005F3031">
        <w:rPr>
          <w:rFonts w:ascii="GHEA Grapalat" w:hAnsi="GHEA Grapalat"/>
          <w:b/>
          <w:i/>
          <w:color w:val="000000"/>
          <w:sz w:val="24"/>
          <w:szCs w:val="24"/>
          <w:shd w:val="clear" w:color="auto" w:fill="FFFFFF"/>
          <w:lang w:val="hy-AM"/>
        </w:rPr>
        <w:softHyphen/>
        <w:t>յուն</w:t>
      </w:r>
      <w:r w:rsidRPr="005F3031">
        <w:rPr>
          <w:rFonts w:ascii="GHEA Grapalat" w:hAnsi="GHEA Grapalat"/>
          <w:b/>
          <w:i/>
          <w:color w:val="000000"/>
          <w:sz w:val="24"/>
          <w:szCs w:val="24"/>
          <w:shd w:val="clear" w:color="auto" w:fill="FFFFFF"/>
          <w:lang w:val="hy-AM"/>
        </w:rPr>
        <w:softHyphen/>
        <w:t xml:space="preserve">ների հիման վրա մշակել և գերատեսչության ղեկավարի </w:t>
      </w:r>
      <w:r>
        <w:rPr>
          <w:rFonts w:ascii="GHEA Grapalat" w:hAnsi="GHEA Grapalat"/>
          <w:b/>
          <w:i/>
          <w:color w:val="000000"/>
          <w:sz w:val="24"/>
          <w:szCs w:val="24"/>
          <w:shd w:val="clear" w:color="auto" w:fill="FFFFFF"/>
          <w:lang w:val="hy-AM"/>
        </w:rPr>
        <w:t>համապատասխան իրավական ակտով</w:t>
      </w:r>
      <w:r w:rsidRPr="005F3031">
        <w:rPr>
          <w:rFonts w:ascii="GHEA Grapalat" w:hAnsi="GHEA Grapalat"/>
          <w:b/>
          <w:i/>
          <w:color w:val="000000"/>
          <w:sz w:val="24"/>
          <w:szCs w:val="24"/>
          <w:shd w:val="clear" w:color="auto" w:fill="FFFFFF"/>
          <w:lang w:val="hy-AM"/>
        </w:rPr>
        <w:t xml:space="preserve"> հաստատել մի</w:t>
      </w:r>
      <w:r w:rsidRPr="005F3031">
        <w:rPr>
          <w:rFonts w:ascii="GHEA Grapalat" w:hAnsi="GHEA Grapalat"/>
          <w:b/>
          <w:i/>
          <w:color w:val="000000"/>
          <w:sz w:val="24"/>
          <w:szCs w:val="24"/>
          <w:shd w:val="clear" w:color="auto" w:fill="FFFFFF"/>
          <w:lang w:val="hy-AM"/>
        </w:rPr>
        <w:softHyphen/>
        <w:t>ջո</w:t>
      </w:r>
      <w:r w:rsidRPr="005F3031">
        <w:rPr>
          <w:rFonts w:ascii="GHEA Grapalat" w:hAnsi="GHEA Grapalat"/>
          <w:b/>
          <w:i/>
          <w:color w:val="000000"/>
          <w:sz w:val="24"/>
          <w:szCs w:val="24"/>
          <w:shd w:val="clear" w:color="auto" w:fill="FFFFFF"/>
          <w:lang w:val="hy-AM"/>
        </w:rPr>
        <w:softHyphen/>
        <w:t xml:space="preserve">ցառումների ծրագիր, որը </w:t>
      </w:r>
      <w:r w:rsidRPr="005F3031">
        <w:rPr>
          <w:rFonts w:ascii="GHEA Grapalat" w:hAnsi="GHEA Grapalat"/>
          <w:b/>
          <w:i/>
          <w:sz w:val="24"/>
          <w:szCs w:val="24"/>
          <w:lang w:val="hy-AM"/>
        </w:rPr>
        <w:t>կպարունակի</w:t>
      </w:r>
      <w:r w:rsidRPr="005F3031">
        <w:rPr>
          <w:rFonts w:ascii="GHEA Grapalat" w:hAnsi="GHEA Grapalat"/>
          <w:b/>
          <w:i/>
          <w:color w:val="000000"/>
          <w:sz w:val="24"/>
          <w:szCs w:val="24"/>
          <w:shd w:val="clear" w:color="auto" w:fill="FFFFFF"/>
          <w:lang w:val="hy-AM"/>
        </w:rPr>
        <w:t xml:space="preserve"> յուրաքանչյուր միջոցառման հա</w:t>
      </w:r>
      <w:r w:rsidRPr="005F3031">
        <w:rPr>
          <w:rFonts w:ascii="GHEA Grapalat" w:hAnsi="GHEA Grapalat"/>
          <w:b/>
          <w:i/>
          <w:color w:val="000000"/>
          <w:sz w:val="24"/>
          <w:szCs w:val="24"/>
          <w:shd w:val="clear" w:color="auto" w:fill="FFFFFF"/>
          <w:lang w:val="hy-AM"/>
        </w:rPr>
        <w:softHyphen/>
        <w:t>մար պատասխանատու ստորաբաժանում(ներ) և միջոցառման կա</w:t>
      </w:r>
      <w:r w:rsidRPr="005F3031">
        <w:rPr>
          <w:rFonts w:ascii="GHEA Grapalat" w:hAnsi="GHEA Grapalat"/>
          <w:b/>
          <w:i/>
          <w:color w:val="000000"/>
          <w:sz w:val="24"/>
          <w:szCs w:val="24"/>
          <w:shd w:val="clear" w:color="auto" w:fill="FFFFFF"/>
          <w:lang w:val="hy-AM"/>
        </w:rPr>
        <w:softHyphen/>
        <w:t>տարման ժամանակացույց</w:t>
      </w:r>
      <w:r>
        <w:rPr>
          <w:rFonts w:ascii="GHEA Grapalat" w:hAnsi="GHEA Grapalat"/>
          <w:b/>
          <w:i/>
          <w:color w:val="000000"/>
          <w:sz w:val="24"/>
          <w:szCs w:val="24"/>
          <w:shd w:val="clear" w:color="auto" w:fill="FFFFFF"/>
          <w:lang w:val="hy-AM"/>
        </w:rPr>
        <w:t>՝ պատճենը ներկայացնելով Հաշվեքննիչ պալատին</w:t>
      </w:r>
      <w:r w:rsidRPr="005F3031">
        <w:rPr>
          <w:rFonts w:ascii="GHEA Grapalat" w:hAnsi="GHEA Grapalat"/>
          <w:b/>
          <w:i/>
          <w:color w:val="000000"/>
          <w:sz w:val="24"/>
          <w:szCs w:val="24"/>
          <w:shd w:val="clear" w:color="auto" w:fill="FFFFFF"/>
          <w:lang w:val="hy-AM"/>
        </w:rPr>
        <w:t>։</w:t>
      </w:r>
    </w:p>
    <w:p w:rsidR="00082447" w:rsidRDefault="00082447" w:rsidP="00082447">
      <w:pPr>
        <w:pStyle w:val="1"/>
        <w:spacing w:before="0" w:line="276" w:lineRule="auto"/>
        <w:rPr>
          <w:sz w:val="24"/>
          <w:szCs w:val="24"/>
          <w:highlight w:val="green"/>
          <w:lang w:val="hy-AM"/>
        </w:rPr>
      </w:pPr>
    </w:p>
    <w:p w:rsidR="00082447" w:rsidRDefault="00082447" w:rsidP="00082447">
      <w:pPr>
        <w:pStyle w:val="1"/>
        <w:spacing w:before="0" w:line="276" w:lineRule="auto"/>
        <w:rPr>
          <w:sz w:val="24"/>
          <w:szCs w:val="24"/>
          <w:highlight w:val="green"/>
          <w:lang w:val="hy-AM"/>
        </w:rPr>
      </w:pPr>
    </w:p>
    <w:p w:rsidR="00082447" w:rsidRDefault="00082447" w:rsidP="00082447">
      <w:pPr>
        <w:pStyle w:val="1"/>
        <w:spacing w:before="0" w:line="276" w:lineRule="auto"/>
        <w:rPr>
          <w:sz w:val="24"/>
          <w:szCs w:val="24"/>
          <w:highlight w:val="green"/>
          <w:lang w:val="hy-AM"/>
        </w:rPr>
      </w:pPr>
    </w:p>
    <w:bookmarkEnd w:id="14"/>
    <w:p w:rsidR="00082447" w:rsidRDefault="00082447" w:rsidP="00082447">
      <w:pPr>
        <w:pStyle w:val="1"/>
        <w:spacing w:before="0" w:line="276" w:lineRule="auto"/>
        <w:rPr>
          <w:sz w:val="24"/>
          <w:szCs w:val="24"/>
          <w:highlight w:val="green"/>
          <w:lang w:val="hy-AM"/>
        </w:rPr>
      </w:pPr>
    </w:p>
    <w:p w:rsidR="00B87401" w:rsidRPr="008869E0" w:rsidRDefault="004F5BFA">
      <w:pPr>
        <w:rPr>
          <w:lang w:val="hy-AM"/>
        </w:rPr>
      </w:pPr>
    </w:p>
    <w:sectPr w:rsidR="00B87401" w:rsidRPr="008869E0" w:rsidSect="00FC2A30">
      <w:headerReference w:type="default" r:id="rId18"/>
      <w:footerReference w:type="default" r:id="rId19"/>
      <w:pgSz w:w="11906" w:h="16838" w:code="9"/>
      <w:pgMar w:top="1304" w:right="1304" w:bottom="1304" w:left="1304"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BFA" w:rsidRDefault="004F5BFA" w:rsidP="00082447">
      <w:pPr>
        <w:spacing w:after="0" w:line="240" w:lineRule="auto"/>
      </w:pPr>
      <w:r>
        <w:separator/>
      </w:r>
    </w:p>
  </w:endnote>
  <w:endnote w:type="continuationSeparator" w:id="0">
    <w:p w:rsidR="004F5BFA" w:rsidRDefault="004F5BFA" w:rsidP="0008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Armeni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8F8" w:rsidRDefault="00C160F5">
    <w:pPr>
      <w:pStyle w:val="a5"/>
    </w:pPr>
    <w:r>
      <w:rPr>
        <w:noProof/>
        <w:lang w:val="ru-RU" w:eastAsia="ru-RU"/>
      </w:rPr>
      <mc:AlternateContent>
        <mc:Choice Requires="wpg">
          <w:drawing>
            <wp:anchor distT="0" distB="0" distL="114300" distR="114300" simplePos="0" relativeHeight="251660288" behindDoc="0" locked="0" layoutInCell="1" allowOverlap="1" wp14:anchorId="1DDE1C3B" wp14:editId="6CEDD03C">
              <wp:simplePos x="0" y="0"/>
              <wp:positionH relativeFrom="page">
                <wp:align>right</wp:align>
              </wp:positionH>
              <wp:positionV relativeFrom="bottomMargin">
                <wp:align>center</wp:align>
              </wp:positionV>
              <wp:extent cx="6172200" cy="299085"/>
              <wp:effectExtent l="0" t="0" r="0" b="5715"/>
              <wp:wrapNone/>
              <wp:docPr id="164" name="Group 164"/>
              <wp:cNvGraphicFramePr/>
              <a:graphic xmlns:a="http://schemas.openxmlformats.org/drawingml/2006/main">
                <a:graphicData uri="http://schemas.microsoft.com/office/word/2010/wordprocessingGroup">
                  <wpg:wgp>
                    <wpg:cNvGrpSpPr/>
                    <wpg:grpSpPr>
                      <a:xfrm>
                        <a:off x="0" y="0"/>
                        <a:ext cx="6172200" cy="299085"/>
                        <a:chOff x="0" y="0"/>
                        <a:chExt cx="6172200" cy="299085"/>
                      </a:xfrm>
                    </wpg:grpSpPr>
                    <wps:wsp>
                      <wps:cNvPr id="1"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166"/>
                      <wps:cNvSpPr txBox="1"/>
                      <wps:spPr>
                        <a:xfrm>
                          <a:off x="0" y="9525"/>
                          <a:ext cx="594360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28F8" w:rsidRPr="00DC3341" w:rsidRDefault="004F5BFA">
                            <w:pPr>
                              <w:pStyle w:val="a5"/>
                              <w:tabs>
                                <w:tab w:val="clear" w:pos="4680"/>
                                <w:tab w:val="clear" w:pos="9360"/>
                              </w:tabs>
                              <w:jc w:val="right"/>
                              <w:rPr>
                                <w:rFonts w:ascii="GHEA Grapalat" w:hAnsi="GHEA Grapalat"/>
                                <w:color w:val="5B9BD5" w:themeColor="accent1"/>
                              </w:rPr>
                            </w:pPr>
                            <w:sdt>
                              <w:sdtPr>
                                <w:rPr>
                                  <w:rFonts w:ascii="GHEA Grapalat" w:hAnsi="GHEA Grapalat"/>
                                  <w:color w:val="5B9BD5" w:themeColor="accent1"/>
                                  <w:lang w:val="hy-AM"/>
                                </w:rPr>
                                <w:alias w:val="Title"/>
                                <w:tag w:val=""/>
                                <w:id w:val="-2000573687"/>
                                <w:showingPlcHdr/>
                                <w:dataBinding w:prefixMappings="xmlns:ns0='http://purl.org/dc/elements/1.1/' xmlns:ns1='http://schemas.openxmlformats.org/package/2006/metadata/core-properties' " w:xpath="/ns1:coreProperties[1]/ns0:title[1]" w:storeItemID="{6C3C8BC8-F283-45AE-878A-BAB7291924A1}"/>
                                <w:text/>
                              </w:sdtPr>
                              <w:sdtEndPr/>
                              <w:sdtContent>
                                <w:r w:rsidR="00C160F5">
                                  <w:rPr>
                                    <w:rFonts w:ascii="GHEA Grapalat" w:hAnsi="GHEA Grapalat"/>
                                    <w:color w:val="5B9BD5" w:themeColor="accent1"/>
                                    <w:lang w:val="hy-AM"/>
                                  </w:rPr>
                                  <w:t xml:space="preserve">     </w:t>
                                </w:r>
                              </w:sdtContent>
                            </w:sdt>
                            <w:r w:rsidR="00C160F5" w:rsidRPr="00DC3341">
                              <w:rPr>
                                <w:rFonts w:ascii="Calibri" w:hAnsi="Calibri" w:cs="Calibri"/>
                                <w:caps/>
                                <w:color w:val="5B9BD5" w:themeColor="accent1"/>
                              </w:rPr>
                              <w:t> </w:t>
                            </w:r>
                            <w:r w:rsidR="00C160F5" w:rsidRPr="00DC3341">
                              <w:rPr>
                                <w:rFonts w:ascii="GHEA Grapalat" w:hAnsi="GHEA Grapalat"/>
                                <w:caps/>
                                <w:color w:val="5B9BD5" w:themeColor="accent1"/>
                              </w:rPr>
                              <w:t>|</w:t>
                            </w:r>
                            <w:r w:rsidR="00C160F5" w:rsidRPr="00DC3341">
                              <w:rPr>
                                <w:rFonts w:ascii="Calibri" w:hAnsi="Calibri" w:cs="Calibri"/>
                                <w:caps/>
                                <w:color w:val="5B9BD5" w:themeColor="accent1"/>
                              </w:rPr>
                              <w:t> </w:t>
                            </w:r>
                            <w:sdt>
                              <w:sdtPr>
                                <w:rPr>
                                  <w:rFonts w:ascii="GHEA Grapalat" w:hAnsi="GHEA Grapalat"/>
                                  <w:color w:val="808080" w:themeColor="background1" w:themeShade="8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sidR="00C160F5">
                                  <w:rPr>
                                    <w:rFonts w:ascii="GHEA Grapalat" w:hAnsi="GHEA Grapalat"/>
                                    <w:color w:val="808080" w:themeColor="background1" w:themeShade="80"/>
                                  </w:rPr>
                                  <w:t xml:space="preserve">     </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1DDE1C3B" id="Group 164" o:spid="_x0000_s1027" style="position:absolute;margin-left:434.8pt;margin-top:0;width:486pt;height:23.55pt;z-index:251660288;mso-position-horizontal:right;mso-position-horizontal-relative:page;mso-position-vertical:center;mso-position-vertical-relative:bottom-margin-area" coordsize="61722,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">
              <v:rect id="Rectangle 165" o:spid="_x0000_s1028"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" fillcolor="white [3212]" stroked="f" strokeweight="1pt">
                <v:fill opacity="0"/>
              </v:rect>
              <v:shapetype id="_x0000_t202" coordsize="21600,21600" o:spt="202" path="m,l,21600r21600,l21600,xe">
                <v:stroke joinstyle="miter"/>
                <v:path gradientshapeok="t" o:connecttype="rect"/>
              </v:shapetype>
              <v:shape id="Text Box 166" o:spid="_x0000_s1029" type="#_x0000_t202" style="position:absolute;top:95;width:5943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" filled="f" stroked="f" strokeweight=".5pt">
                <v:textbox style="mso-fit-shape-to-text:t" inset="0,,0">
                  <w:txbxContent>
                    <w:p w:rsidR="009628F8" w:rsidRPr="00DC3341" w:rsidRDefault="00C160F5">
                      <w:pPr>
                        <w:pStyle w:val="Footer"/>
                        <w:tabs>
                          <w:tab w:val="clear" w:pos="4680"/>
                          <w:tab w:val="clear" w:pos="9360"/>
                        </w:tabs>
                        <w:jc w:val="right"/>
                        <w:rPr>
                          <w:rFonts w:ascii="GHEA Grapalat" w:hAnsi="GHEA Grapalat"/>
                          <w:color w:val="5B9BD5" w:themeColor="accent1"/>
                        </w:rPr>
                      </w:pPr>
                      <w:sdt>
                        <w:sdtPr>
                          <w:rPr>
                            <w:rFonts w:ascii="GHEA Grapalat" w:hAnsi="GHEA Grapalat"/>
                            <w:color w:val="5B9BD5" w:themeColor="accent1"/>
                            <w:lang w:val="hy-AM"/>
                          </w:rPr>
                          <w:alias w:val="Title"/>
                          <w:tag w:val=""/>
                          <w:id w:val="-2000573687"/>
                          <w:showingPlcHdr/>
                          <w:dataBinding w:prefixMappings="xmlns:ns0='http://purl.org/dc/elements/1.1/' xmlns:ns1='http://schemas.openxmlformats.org/package/2006/metadata/core-properties' " w:xpath="/ns1:coreProperties[1]/ns0:title[1]" w:storeItemID="{6C3C8BC8-F283-45AE-878A-BAB7291924A1}"/>
                          <w:text/>
                        </w:sdtPr>
                        <w:sdtEndPr/>
                        <w:sdtContent>
                          <w:r>
                            <w:rPr>
                              <w:rFonts w:ascii="GHEA Grapalat" w:hAnsi="GHEA Grapalat"/>
                              <w:color w:val="5B9BD5" w:themeColor="accent1"/>
                              <w:lang w:val="hy-AM"/>
                            </w:rPr>
                            <w:t xml:space="preserve">     </w:t>
                          </w:r>
                        </w:sdtContent>
                      </w:sdt>
                      <w:r w:rsidRPr="00DC3341">
                        <w:rPr>
                          <w:rFonts w:ascii="Calibri" w:hAnsi="Calibri" w:cs="Calibri"/>
                          <w:caps/>
                          <w:color w:val="5B9BD5" w:themeColor="accent1"/>
                        </w:rPr>
                        <w:t> </w:t>
                      </w:r>
                      <w:r w:rsidRPr="00DC3341">
                        <w:rPr>
                          <w:rFonts w:ascii="GHEA Grapalat" w:hAnsi="GHEA Grapalat"/>
                          <w:caps/>
                          <w:color w:val="5B9BD5" w:themeColor="accent1"/>
                        </w:rPr>
                        <w:t>|</w:t>
                      </w:r>
                      <w:r w:rsidRPr="00DC3341">
                        <w:rPr>
                          <w:rFonts w:ascii="Calibri" w:hAnsi="Calibri" w:cs="Calibri"/>
                          <w:caps/>
                          <w:color w:val="5B9BD5" w:themeColor="accent1"/>
                        </w:rPr>
                        <w:t> </w:t>
                      </w:r>
                      <w:sdt>
                        <w:sdtPr>
                          <w:rPr>
                            <w:rFonts w:ascii="GHEA Grapalat" w:hAnsi="GHEA Grapalat"/>
                            <w:color w:val="808080" w:themeColor="background1" w:themeShade="8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Pr>
                              <w:rFonts w:ascii="GHEA Grapalat" w:hAnsi="GHEA Grapalat"/>
                              <w:color w:val="808080" w:themeColor="background1" w:themeShade="80"/>
                            </w:rPr>
                            <w:t xml:space="preserve">     </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BFA" w:rsidRDefault="004F5BFA" w:rsidP="00082447">
      <w:pPr>
        <w:spacing w:after="0" w:line="240" w:lineRule="auto"/>
      </w:pPr>
      <w:r>
        <w:separator/>
      </w:r>
    </w:p>
  </w:footnote>
  <w:footnote w:type="continuationSeparator" w:id="0">
    <w:p w:rsidR="004F5BFA" w:rsidRDefault="004F5BFA" w:rsidP="00082447">
      <w:pPr>
        <w:spacing w:after="0" w:line="240" w:lineRule="auto"/>
      </w:pPr>
      <w:r>
        <w:continuationSeparator/>
      </w:r>
    </w:p>
  </w:footnote>
  <w:footnote w:id="1">
    <w:p w:rsidR="00082447" w:rsidRPr="00EF00F0" w:rsidRDefault="00082447" w:rsidP="00082447">
      <w:pPr>
        <w:spacing w:line="240" w:lineRule="auto"/>
        <w:jc w:val="both"/>
        <w:rPr>
          <w:lang w:val="hy-AM"/>
        </w:rPr>
      </w:pPr>
      <w:r w:rsidRPr="00C535E2">
        <w:rPr>
          <w:rStyle w:val="aa"/>
          <w:rFonts w:ascii="GHEA Grapalat" w:hAnsi="GHEA Grapalat"/>
          <w:sz w:val="16"/>
          <w:szCs w:val="16"/>
        </w:rPr>
        <w:footnoteRef/>
      </w:r>
      <w:r w:rsidRPr="00C535E2">
        <w:rPr>
          <w:rFonts w:ascii="GHEA Grapalat" w:hAnsi="GHEA Grapalat"/>
          <w:sz w:val="16"/>
          <w:szCs w:val="16"/>
          <w:lang w:val="hy-AM"/>
        </w:rPr>
        <w:t xml:space="preserve"> </w:t>
      </w:r>
      <w:r w:rsidRPr="00C535E2">
        <w:rPr>
          <w:rFonts w:ascii="GHEA Grapalat" w:hAnsi="GHEA Grapalat" w:cs="Arial"/>
          <w:sz w:val="16"/>
          <w:szCs w:val="16"/>
          <w:lang w:val="hy-AM"/>
        </w:rPr>
        <w:t>Հավատարմագրման ազգային մարմնի պաշտոնական կայքում /</w:t>
      </w:r>
      <w:hyperlink r:id="rId1" w:history="1">
        <w:r w:rsidRPr="00C535E2">
          <w:rPr>
            <w:rStyle w:val="af9"/>
            <w:rFonts w:ascii="GHEA Grapalat" w:hAnsi="GHEA Grapalat" w:cs="Arial"/>
            <w:sz w:val="16"/>
            <w:szCs w:val="16"/>
            <w:lang w:val="hy-AM"/>
          </w:rPr>
          <w:t>https://www.armnab.am/ManagementSystemsListN#</w:t>
        </w:r>
      </w:hyperlink>
      <w:r w:rsidRPr="00C535E2">
        <w:rPr>
          <w:rStyle w:val="af9"/>
          <w:rFonts w:ascii="GHEA Grapalat" w:hAnsi="GHEA Grapalat" w:cs="Arial"/>
          <w:sz w:val="16"/>
          <w:szCs w:val="16"/>
          <w:lang w:val="hy-AM"/>
        </w:rPr>
        <w:t xml:space="preserve">/ առկա աղյուսակի </w:t>
      </w:r>
      <w:r w:rsidRPr="00C535E2">
        <w:rPr>
          <w:rFonts w:ascii="GHEA Grapalat" w:hAnsi="GHEA Grapalat" w:cs="Arial"/>
          <w:sz w:val="16"/>
          <w:szCs w:val="16"/>
          <w:lang w:val="hy-AM"/>
        </w:rPr>
        <w:t>5-րդ կետով հավաստվում է, որ վերջինիս տրամադրվել է հավա</w:t>
      </w:r>
      <w:r w:rsidRPr="00D44585">
        <w:rPr>
          <w:rFonts w:ascii="GHEA Grapalat" w:hAnsi="GHEA Grapalat" w:cs="Arial"/>
          <w:sz w:val="16"/>
          <w:szCs w:val="16"/>
          <w:lang w:val="hy-AM"/>
        </w:rPr>
        <w:t>տարմագրման</w:t>
      </w:r>
      <w:r w:rsidRPr="00C535E2">
        <w:rPr>
          <w:rFonts w:ascii="GHEA Grapalat" w:hAnsi="GHEA Grapalat" w:cs="Arial"/>
          <w:sz w:val="16"/>
          <w:szCs w:val="16"/>
          <w:lang w:val="hy-AM"/>
        </w:rPr>
        <w:t xml:space="preserve"> վկայագիր /</w:t>
      </w:r>
      <w:r w:rsidRPr="00C535E2">
        <w:rPr>
          <w:rFonts w:ascii="GHEA Grapalat" w:hAnsi="GHEA Grapalat"/>
          <w:sz w:val="16"/>
          <w:szCs w:val="16"/>
          <w:lang w:val="hy-AM"/>
        </w:rPr>
        <w:t xml:space="preserve"> </w:t>
      </w:r>
      <w:r w:rsidRPr="00C535E2">
        <w:rPr>
          <w:rFonts w:ascii="GHEA Grapalat" w:hAnsi="GHEA Grapalat" w:cs="Arial"/>
          <w:sz w:val="16"/>
          <w:szCs w:val="16"/>
          <w:lang w:val="hy-AM"/>
        </w:rPr>
        <w:t xml:space="preserve">№ 003/M-003, 14/12/2020-14/12/2024թթ/ որակի կառավարման համակարգ՝ </w:t>
      </w:r>
      <w:r w:rsidRPr="00E13366">
        <w:rPr>
          <w:rFonts w:ascii="GHEA Grapalat" w:hAnsi="GHEA Grapalat" w:cs="Arial"/>
          <w:sz w:val="16"/>
          <w:szCs w:val="16"/>
          <w:lang w:val="hy-AM"/>
        </w:rPr>
        <w:t>ՀՍՏ ISO 9001</w:t>
      </w:r>
      <w:r w:rsidRPr="00C535E2">
        <w:rPr>
          <w:rFonts w:ascii="GHEA Grapalat" w:hAnsi="GHEA Grapalat" w:cs="Arial"/>
          <w:sz w:val="16"/>
          <w:szCs w:val="16"/>
          <w:lang w:val="hy-AM"/>
        </w:rPr>
        <w:t xml:space="preserve"> (ISO 9001) ՀՍՏ </w:t>
      </w:r>
      <w:r w:rsidRPr="00E13366">
        <w:rPr>
          <w:rFonts w:ascii="GHEA Grapalat" w:hAnsi="GHEA Grapalat" w:cs="Arial"/>
          <w:sz w:val="16"/>
          <w:szCs w:val="16"/>
          <w:lang w:val="hy-AM"/>
        </w:rPr>
        <w:t>ISO</w:t>
      </w:r>
      <w:r w:rsidRPr="00C535E2">
        <w:rPr>
          <w:rFonts w:ascii="GHEA Grapalat" w:hAnsi="GHEA Grapalat" w:cs="Arial"/>
          <w:sz w:val="16"/>
          <w:szCs w:val="16"/>
          <w:lang w:val="hy-AM"/>
        </w:rPr>
        <w:t xml:space="preserve"> 9001-2016 / </w:t>
      </w:r>
      <w:r w:rsidRPr="00E13366">
        <w:rPr>
          <w:rFonts w:ascii="GHEA Grapalat" w:hAnsi="GHEA Grapalat" w:cs="Arial"/>
          <w:sz w:val="16"/>
          <w:szCs w:val="16"/>
          <w:lang w:val="hy-AM"/>
        </w:rPr>
        <w:t>ISO</w:t>
      </w:r>
      <w:r w:rsidRPr="00C535E2">
        <w:rPr>
          <w:rFonts w:ascii="GHEA Grapalat" w:hAnsi="GHEA Grapalat" w:cs="Arial"/>
          <w:sz w:val="16"/>
          <w:szCs w:val="16"/>
          <w:lang w:val="hy-AM"/>
        </w:rPr>
        <w:t xml:space="preserve"> 9001:2015 Որակի կառավարման համակարգեր ստանդարտների համաձայն սերտիֆիկատների տրամադրման նպատակով։</w:t>
      </w:r>
    </w:p>
  </w:footnote>
  <w:footnote w:id="2">
    <w:p w:rsidR="00082447" w:rsidRPr="00C7265A" w:rsidRDefault="00082447" w:rsidP="00082447">
      <w:pPr>
        <w:pStyle w:val="a8"/>
        <w:jc w:val="both"/>
        <w:rPr>
          <w:rFonts w:ascii="GHEA Grapalat" w:hAnsi="GHEA Grapalat"/>
          <w:sz w:val="16"/>
          <w:szCs w:val="16"/>
          <w:lang w:val="hy-AM"/>
        </w:rPr>
      </w:pPr>
      <w:r w:rsidRPr="000B6109">
        <w:rPr>
          <w:rStyle w:val="aa"/>
          <w:rFonts w:ascii="GHEA Grapalat" w:hAnsi="GHEA Grapalat"/>
          <w:sz w:val="16"/>
          <w:szCs w:val="16"/>
        </w:rPr>
        <w:footnoteRef/>
      </w:r>
      <w:r w:rsidRPr="000B6109">
        <w:rPr>
          <w:rFonts w:ascii="GHEA Grapalat" w:hAnsi="GHEA Grapalat"/>
          <w:sz w:val="16"/>
          <w:szCs w:val="16"/>
          <w:lang w:val="hy-AM"/>
        </w:rPr>
        <w:t xml:space="preserve"> ՀՀ պետական կառավարման համակարգի կառուցվածքային բարեփոխումների շրջանակներում 2001 թ. ՀՀ կառավարության որոշմամբ Ստանդարտացման, համապատասխանության հավաստման և չափագիտության համակարգն ընդգրկվեց ՀՀ առևտրի և տնտեսական զարգացման նախարարության կազմում: 2002 թվականին ՀՀ առևտրի և տնտեսական զարգացման նախարարության հրամանով ստանդարտացման և համապատասխանության հավաստման աշխատանքները բարելավելու նպատակով «Ստանդարտների ազգային ինստիտուտ» ՓԲԸ և «Եր-Թեսթ» սերտիֆիկացման և փորձարկման կենտրոնի բազայի հիման վրա ստեղծվեց</w:t>
      </w:r>
      <w:r>
        <w:rPr>
          <w:rFonts w:cs="Calibri"/>
          <w:sz w:val="16"/>
          <w:szCs w:val="16"/>
          <w:lang w:val="hy-AM"/>
        </w:rPr>
        <w:t xml:space="preserve"> </w:t>
      </w:r>
      <w:r w:rsidRPr="000B6109">
        <w:rPr>
          <w:rFonts w:ascii="GHEA Grapalat" w:hAnsi="GHEA Grapalat" w:cs="GHEA Grapalat"/>
          <w:sz w:val="16"/>
          <w:szCs w:val="16"/>
          <w:lang w:val="hy-AM"/>
        </w:rPr>
        <w:t>«</w:t>
      </w:r>
      <w:r w:rsidRPr="000B6109">
        <w:rPr>
          <w:rFonts w:ascii="GHEA Grapalat" w:hAnsi="GHEA Grapalat"/>
          <w:sz w:val="16"/>
          <w:szCs w:val="16"/>
          <w:lang w:val="hy-AM"/>
        </w:rPr>
        <w:t>Ստանդարտների և որակի ազգային ինստիտուտ» ՓԲԸ, որը 2004 թ. վերանվանվեց</w:t>
      </w:r>
      <w:r w:rsidRPr="000B6109">
        <w:rPr>
          <w:rFonts w:cs="Calibri"/>
          <w:sz w:val="16"/>
          <w:szCs w:val="16"/>
          <w:lang w:val="hy-AM"/>
        </w:rPr>
        <w:t> </w:t>
      </w:r>
      <w:r w:rsidRPr="00C7265A">
        <w:rPr>
          <w:rFonts w:ascii="GHEA Grapalat" w:hAnsi="GHEA Grapalat"/>
          <w:bCs/>
          <w:sz w:val="16"/>
          <w:szCs w:val="16"/>
          <w:lang w:val="hy-AM"/>
        </w:rPr>
        <w:t>«Ստանդարտների ազգային ինստիտուտ» ՓԲԸ։</w:t>
      </w:r>
    </w:p>
  </w:footnote>
  <w:footnote w:id="3">
    <w:p w:rsidR="00082447" w:rsidRPr="000B6109" w:rsidRDefault="00082447" w:rsidP="00082447">
      <w:pPr>
        <w:pStyle w:val="a8"/>
        <w:jc w:val="both"/>
        <w:rPr>
          <w:rFonts w:ascii="GHEA Grapalat" w:hAnsi="GHEA Grapalat"/>
          <w:sz w:val="16"/>
          <w:szCs w:val="16"/>
          <w:lang w:val="hy-AM"/>
        </w:rPr>
      </w:pPr>
      <w:r w:rsidRPr="000B6109">
        <w:rPr>
          <w:rStyle w:val="aa"/>
          <w:rFonts w:ascii="GHEA Grapalat" w:hAnsi="GHEA Grapalat"/>
          <w:sz w:val="16"/>
          <w:szCs w:val="16"/>
        </w:rPr>
        <w:footnoteRef/>
      </w:r>
      <w:r w:rsidRPr="000B6109">
        <w:rPr>
          <w:rFonts w:ascii="GHEA Grapalat" w:hAnsi="GHEA Grapalat"/>
          <w:sz w:val="16"/>
          <w:szCs w:val="16"/>
          <w:lang w:val="hy-AM"/>
        </w:rPr>
        <w:t xml:space="preserve"> Համաձայն 2004թ.-ի մայիսի 26-ին ՀՀ Ազգային ժողովի կողմից ընդունված «Չափումների միասնականության ապահովման մասին» ՀՀ օրենքի և ՀՀ կառավարության 2004 թ.-ի հուլիսի 22-ի N 1032 որոշման՝ «Չափագետ» ՓԲԸ-ի բազայի վրա ստեղծվեց «Չափագիտության ազգային ինստիտուտ» ՓԲԸ։ 2012թ. «Չափագիտության ազգային ինստիտուտ» ՓԲ ընկերությանն են միացել «Ռադիոֆիզիկական չափումների գիտահետազոտական ինստիտուտը» և «Օպտիկաֆիզիկական չափումների գիտահետազոտական ինստիտուտը»:</w:t>
      </w:r>
      <w:r>
        <w:rPr>
          <w:rFonts w:ascii="GHEA Grapalat" w:hAnsi="GHEA Grapalat"/>
          <w:sz w:val="16"/>
          <w:szCs w:val="16"/>
          <w:lang w:val="hy-AM"/>
        </w:rPr>
        <w:t xml:space="preserve"> </w:t>
      </w:r>
      <w:r w:rsidRPr="000B6109">
        <w:rPr>
          <w:rFonts w:ascii="GHEA Grapalat" w:hAnsi="GHEA Grapalat"/>
          <w:sz w:val="16"/>
          <w:szCs w:val="16"/>
          <w:lang w:val="hy-AM"/>
        </w:rPr>
        <w:t>Համաձայն ՀՀ կառավարության 2012 թվականի թիվ 882-Ն որոշման՝</w:t>
      </w:r>
      <w:r>
        <w:rPr>
          <w:rFonts w:ascii="GHEA Grapalat" w:hAnsi="GHEA Grapalat"/>
          <w:sz w:val="16"/>
          <w:szCs w:val="16"/>
          <w:lang w:val="hy-AM"/>
        </w:rPr>
        <w:t xml:space="preserve"> </w:t>
      </w:r>
      <w:r w:rsidRPr="000B6109">
        <w:rPr>
          <w:rFonts w:ascii="GHEA Grapalat" w:hAnsi="GHEA Grapalat"/>
          <w:sz w:val="16"/>
          <w:szCs w:val="16"/>
          <w:lang w:val="hy-AM"/>
        </w:rPr>
        <w:t>‹‹Չափագիտության ազգային ինստիտուտ›› ՓԲԸ-ն ՀՀ-ում ճանաչվել է Չափագիտության ազգային մարմին:</w:t>
      </w:r>
    </w:p>
  </w:footnote>
  <w:footnote w:id="4">
    <w:p w:rsidR="00082447" w:rsidRPr="000B6109" w:rsidRDefault="00082447" w:rsidP="00082447">
      <w:pPr>
        <w:pStyle w:val="a8"/>
        <w:rPr>
          <w:rFonts w:ascii="GHEA Grapalat" w:hAnsi="GHEA Grapalat"/>
          <w:sz w:val="16"/>
          <w:szCs w:val="16"/>
          <w:lang w:val="hy-AM"/>
        </w:rPr>
      </w:pPr>
      <w:r w:rsidRPr="000B6109">
        <w:rPr>
          <w:rStyle w:val="aa"/>
          <w:rFonts w:ascii="GHEA Grapalat" w:hAnsi="GHEA Grapalat"/>
          <w:sz w:val="16"/>
          <w:szCs w:val="16"/>
        </w:rPr>
        <w:footnoteRef/>
      </w:r>
      <w:r w:rsidRPr="000B6109">
        <w:rPr>
          <w:rFonts w:ascii="GHEA Grapalat" w:hAnsi="GHEA Grapalat"/>
          <w:sz w:val="16"/>
          <w:szCs w:val="16"/>
          <w:lang w:val="hy-AM"/>
        </w:rPr>
        <w:t xml:space="preserve"> «Ստանդարտների ազգային ինստիտուտ» </w:t>
      </w:r>
      <w:r>
        <w:rPr>
          <w:rFonts w:ascii="GHEA Grapalat" w:hAnsi="GHEA Grapalat"/>
          <w:sz w:val="16"/>
          <w:szCs w:val="16"/>
          <w:lang w:val="hy-AM"/>
        </w:rPr>
        <w:t>և</w:t>
      </w:r>
      <w:r w:rsidRPr="000B6109">
        <w:rPr>
          <w:rFonts w:ascii="GHEA Grapalat" w:hAnsi="GHEA Grapalat"/>
          <w:sz w:val="16"/>
          <w:szCs w:val="16"/>
          <w:lang w:val="hy-AM"/>
        </w:rPr>
        <w:t xml:space="preserve"> «Չափագիտության ազգային ինստիտուտ» փակ բաժնետիրական ընկերությունները միաձուլման ձևով վերակազմակերպելու </w:t>
      </w:r>
      <w:r>
        <w:rPr>
          <w:rFonts w:ascii="GHEA Grapalat" w:hAnsi="GHEA Grapalat"/>
          <w:sz w:val="16"/>
          <w:szCs w:val="16"/>
          <w:lang w:val="hy-AM"/>
        </w:rPr>
        <w:t>և</w:t>
      </w:r>
      <w:r w:rsidRPr="000B6109">
        <w:rPr>
          <w:rFonts w:ascii="GHEA Grapalat" w:hAnsi="GHEA Grapalat"/>
          <w:sz w:val="16"/>
          <w:szCs w:val="16"/>
          <w:lang w:val="hy-AM"/>
        </w:rPr>
        <w:t xml:space="preserve"> «Ստանդարտացման եվ չափագիտության ազգային մարմին» փակ բաժնետիրական ընկերություն ստեղծելու մասին:</w:t>
      </w:r>
    </w:p>
  </w:footnote>
  <w:footnote w:id="5">
    <w:p w:rsidR="00082447" w:rsidRPr="00D05088" w:rsidRDefault="00082447" w:rsidP="00082447">
      <w:pPr>
        <w:pStyle w:val="a8"/>
        <w:rPr>
          <w:lang w:val="hy-AM"/>
        </w:rPr>
      </w:pPr>
      <w:r w:rsidRPr="000B6109">
        <w:rPr>
          <w:rStyle w:val="aa"/>
          <w:rFonts w:ascii="GHEA Grapalat" w:hAnsi="GHEA Grapalat"/>
          <w:sz w:val="16"/>
          <w:szCs w:val="16"/>
        </w:rPr>
        <w:footnoteRef/>
      </w:r>
      <w:r w:rsidRPr="000B6109">
        <w:rPr>
          <w:rFonts w:ascii="GHEA Grapalat" w:hAnsi="GHEA Grapalat"/>
          <w:sz w:val="16"/>
          <w:szCs w:val="16"/>
          <w:lang w:val="hy-AM"/>
        </w:rPr>
        <w:t xml:space="preserve"> Ըստ հաշվեքննության օբյեկտի ներկայացված տեղեկատվության՝</w:t>
      </w:r>
      <w:r>
        <w:rPr>
          <w:rFonts w:ascii="GHEA Grapalat" w:hAnsi="GHEA Grapalat"/>
          <w:sz w:val="16"/>
          <w:szCs w:val="16"/>
          <w:lang w:val="hy-AM"/>
        </w:rPr>
        <w:t xml:space="preserve"> </w:t>
      </w:r>
      <w:r w:rsidRPr="000B6109">
        <w:rPr>
          <w:rFonts w:ascii="GHEA Grapalat" w:hAnsi="GHEA Grapalat"/>
          <w:sz w:val="16"/>
          <w:szCs w:val="16"/>
          <w:lang w:val="hy-AM"/>
        </w:rPr>
        <w:t>«Ստանդարտների ազգային ինստիտուտ» ՓԲԸ-ում որակի կառավարման համակարգերը ներդրվել են 2006 թվականից, և պարբերաբար սերտիֆիկացվել են:</w:t>
      </w:r>
      <w:r w:rsidRPr="00D05088">
        <w:rPr>
          <w:lang w:val="hy-AM"/>
        </w:rPr>
        <w:t xml:space="preserve"> </w:t>
      </w:r>
    </w:p>
  </w:footnote>
  <w:footnote w:id="6">
    <w:p w:rsidR="00082447" w:rsidRPr="007F3B91" w:rsidRDefault="00082447" w:rsidP="00082447">
      <w:pPr>
        <w:pStyle w:val="a8"/>
        <w:rPr>
          <w:lang w:val="hy-AM"/>
        </w:rPr>
      </w:pPr>
      <w:r>
        <w:rPr>
          <w:rStyle w:val="aa"/>
        </w:rPr>
        <w:footnoteRef/>
      </w:r>
      <w:r w:rsidRPr="007F3B91">
        <w:rPr>
          <w:lang w:val="hy-AM"/>
        </w:rPr>
        <w:t xml:space="preserve"> </w:t>
      </w:r>
      <w:r>
        <w:rPr>
          <w:rFonts w:ascii="GHEA Grapalat" w:hAnsi="GHEA Grapalat" w:cs="Arial"/>
          <w:sz w:val="16"/>
          <w:szCs w:val="16"/>
          <w:lang w:val="hy-AM"/>
        </w:rPr>
        <w:t>ՍՉԱՄ-ի</w:t>
      </w:r>
      <w:r>
        <w:rPr>
          <w:rFonts w:ascii="GHEA Grapalat" w:hAnsi="GHEA Grapalat"/>
          <w:sz w:val="16"/>
          <w:szCs w:val="16"/>
          <w:lang w:val="hy-AM"/>
        </w:rPr>
        <w:t xml:space="preserve"> </w:t>
      </w:r>
      <w:r w:rsidRPr="003878B5">
        <w:rPr>
          <w:rFonts w:ascii="GHEA Grapalat" w:hAnsi="GHEA Grapalat"/>
          <w:sz w:val="16"/>
          <w:szCs w:val="16"/>
          <w:lang w:val="hy-AM"/>
        </w:rPr>
        <w:t>ժամանակավոր տնօրենի պաշտոնակատարի կողմից հաստատված 27.03.2020 թվականի որակի կառավարման համակարգերի ներդրման միջոցառումների ծրագիր:</w:t>
      </w:r>
    </w:p>
  </w:footnote>
  <w:footnote w:id="7">
    <w:p w:rsidR="00082447" w:rsidRPr="003878B5" w:rsidRDefault="00082447" w:rsidP="00082447">
      <w:pPr>
        <w:pStyle w:val="a8"/>
        <w:rPr>
          <w:rFonts w:ascii="GHEA Grapalat" w:hAnsi="GHEA Grapalat"/>
          <w:sz w:val="16"/>
          <w:szCs w:val="16"/>
          <w:lang w:val="hy-AM"/>
        </w:rPr>
      </w:pPr>
      <w:r w:rsidRPr="003878B5">
        <w:rPr>
          <w:rStyle w:val="aa"/>
          <w:rFonts w:ascii="GHEA Grapalat" w:hAnsi="GHEA Grapalat"/>
          <w:sz w:val="16"/>
          <w:szCs w:val="16"/>
        </w:rPr>
        <w:footnoteRef/>
      </w:r>
      <w:r w:rsidRPr="003878B5">
        <w:rPr>
          <w:rFonts w:ascii="GHEA Grapalat" w:hAnsi="GHEA Grapalat"/>
          <w:sz w:val="16"/>
          <w:szCs w:val="16"/>
          <w:lang w:val="hy-AM"/>
        </w:rPr>
        <w:t xml:space="preserve"> Հավաստագրի մեջ նշված է որպես Զանգվածի և անկյունագծային չափումների լաբորատորիա</w:t>
      </w:r>
    </w:p>
  </w:footnote>
  <w:footnote w:id="8">
    <w:p w:rsidR="00082447" w:rsidRPr="00EF00F0" w:rsidRDefault="00082447" w:rsidP="00082447">
      <w:pPr>
        <w:pStyle w:val="a8"/>
        <w:rPr>
          <w:lang w:val="hy-AM"/>
        </w:rPr>
      </w:pPr>
      <w:r w:rsidRPr="003878B5">
        <w:rPr>
          <w:rStyle w:val="aa"/>
          <w:rFonts w:ascii="GHEA Grapalat" w:hAnsi="GHEA Grapalat"/>
          <w:sz w:val="16"/>
          <w:szCs w:val="16"/>
        </w:rPr>
        <w:footnoteRef/>
      </w:r>
      <w:r w:rsidRPr="003878B5">
        <w:rPr>
          <w:rFonts w:ascii="GHEA Grapalat" w:hAnsi="GHEA Grapalat"/>
          <w:sz w:val="16"/>
          <w:szCs w:val="16"/>
          <w:lang w:val="hy-AM"/>
        </w:rPr>
        <w:t xml:space="preserve"> Հավաստագրի մեջ նշված է որպես Ջերմային, ֆիզիկաքիմիական չափումների և ստանդարտ նմուշների լաբորատորիա</w:t>
      </w:r>
    </w:p>
  </w:footnote>
  <w:footnote w:id="9">
    <w:p w:rsidR="00082447" w:rsidRPr="00192429" w:rsidRDefault="00082447" w:rsidP="00082447">
      <w:pPr>
        <w:pStyle w:val="a8"/>
        <w:rPr>
          <w:rFonts w:ascii="Sylfaen" w:hAnsi="Sylfaen"/>
          <w:lang w:val="hy-AM"/>
        </w:rPr>
      </w:pPr>
      <w:r>
        <w:rPr>
          <w:rStyle w:val="aa"/>
        </w:rPr>
        <w:footnoteRef/>
      </w:r>
      <w:r w:rsidRPr="00192429">
        <w:rPr>
          <w:lang w:val="hy-AM"/>
        </w:rPr>
        <w:t xml:space="preserve"> </w:t>
      </w:r>
      <w:hyperlink r:id="rId2" w:history="1">
        <w:r w:rsidRPr="00192429">
          <w:rPr>
            <w:rStyle w:val="af9"/>
            <w:rFonts w:ascii="GHEA Grapalat" w:hAnsi="GHEA Grapalat"/>
            <w:sz w:val="16"/>
            <w:szCs w:val="16"/>
            <w:lang w:val="hy-AM"/>
          </w:rPr>
          <w:t>https://www.ungm.org/Public/Notice/211751</w:t>
        </w:r>
      </w:hyperlink>
      <w:r>
        <w:rPr>
          <w:rFonts w:ascii="Sylfaen" w:hAnsi="Sylfaen"/>
          <w:lang w:val="hy-AM"/>
        </w:rPr>
        <w:t xml:space="preserve"> </w:t>
      </w:r>
    </w:p>
  </w:footnote>
  <w:footnote w:id="10">
    <w:p w:rsidR="00082447" w:rsidRPr="002F310E" w:rsidRDefault="00082447" w:rsidP="00082447">
      <w:pPr>
        <w:pStyle w:val="a8"/>
        <w:jc w:val="both"/>
        <w:rPr>
          <w:rFonts w:ascii="GHEA Grapalat" w:hAnsi="GHEA Grapalat"/>
          <w:sz w:val="16"/>
          <w:szCs w:val="16"/>
          <w:lang w:val="hy-AM"/>
        </w:rPr>
      </w:pPr>
      <w:r w:rsidRPr="002F310E">
        <w:rPr>
          <w:rStyle w:val="aa"/>
          <w:rFonts w:ascii="GHEA Grapalat" w:hAnsi="GHEA Grapalat"/>
          <w:sz w:val="16"/>
          <w:szCs w:val="16"/>
        </w:rPr>
        <w:footnoteRef/>
      </w:r>
      <w:r w:rsidRPr="002F310E">
        <w:rPr>
          <w:rFonts w:ascii="GHEA Grapalat" w:hAnsi="GHEA Grapalat"/>
          <w:sz w:val="16"/>
          <w:szCs w:val="16"/>
          <w:lang w:val="hy-AM"/>
        </w:rPr>
        <w:t xml:space="preserve"> Մրցույթի մասնակիցը մինչև վերջնական գնահատումը (նախքան ընտրված մասնակից ճանաչվելը) ըստ պահանջի պետք է ներկայացնի արտադրողի կողմից տրված լիազոր նամակ (MAF): MAF-ի առկայությունը հավաստիացնում է այն, որ տվյալ ապրանքը գնվելու է կամ գնված է տվյալ </w:t>
      </w:r>
      <w:r w:rsidRPr="00524F33">
        <w:rPr>
          <w:rFonts w:ascii="GHEA Grapalat" w:hAnsi="GHEA Grapalat"/>
          <w:sz w:val="16"/>
          <w:szCs w:val="16"/>
          <w:lang w:val="hy-AM"/>
        </w:rPr>
        <w:t>արտադրողի</w:t>
      </w:r>
      <w:r>
        <w:rPr>
          <w:rFonts w:ascii="GHEA Grapalat" w:hAnsi="GHEA Grapalat"/>
          <w:sz w:val="16"/>
          <w:szCs w:val="16"/>
          <w:lang w:val="hy-AM"/>
        </w:rPr>
        <w:t xml:space="preserve">c </w:t>
      </w:r>
      <w:r w:rsidRPr="002F310E">
        <w:rPr>
          <w:rFonts w:ascii="GHEA Grapalat" w:hAnsi="GHEA Grapalat"/>
          <w:sz w:val="16"/>
          <w:szCs w:val="16"/>
          <w:lang w:val="hy-AM"/>
        </w:rPr>
        <w:t xml:space="preserve"> և ենթադրում է համապատասխան որակ, երաշխիքներ և պատասխանատվություն, այլ ոչ թե գնված է Amazon, Aliexpress և այլ նմանատիպ հարթակներից։ MAF-ի պահանջը ընդունված ձև է և չի արգելված օրենքով։ Սերտիֆիկատները չեն ենթադրում արտադրողի պատասխանատվություն։</w:t>
      </w:r>
    </w:p>
  </w:footnote>
  <w:footnote w:id="11">
    <w:p w:rsidR="00082447" w:rsidRPr="00CE6A09" w:rsidRDefault="00082447" w:rsidP="00082447">
      <w:pPr>
        <w:pStyle w:val="a8"/>
        <w:rPr>
          <w:rFonts w:ascii="GHEA Grapalat" w:hAnsi="GHEA Grapalat"/>
          <w:sz w:val="16"/>
          <w:szCs w:val="16"/>
          <w:lang w:val="hy-AM"/>
        </w:rPr>
      </w:pPr>
      <w:r w:rsidRPr="002F310E">
        <w:rPr>
          <w:rStyle w:val="aa"/>
          <w:rFonts w:ascii="GHEA Grapalat" w:hAnsi="GHEA Grapalat"/>
          <w:sz w:val="16"/>
          <w:szCs w:val="16"/>
        </w:rPr>
        <w:footnoteRef/>
      </w:r>
      <w:r w:rsidRPr="002F310E">
        <w:rPr>
          <w:rFonts w:ascii="GHEA Grapalat" w:hAnsi="GHEA Grapalat"/>
          <w:sz w:val="16"/>
          <w:szCs w:val="16"/>
          <w:lang w:val="hy-AM"/>
        </w:rPr>
        <w:t xml:space="preserve"> ՀՀ Էկոնոմիկայի նախարարի կողմից 2020 թվականի դեկտեմբերի 28-ին հաստատված՝ «</w:t>
      </w:r>
      <w:r w:rsidRPr="00585439">
        <w:rPr>
          <w:rFonts w:ascii="GHEA Grapalat" w:hAnsi="GHEA Grapalat"/>
          <w:sz w:val="16"/>
          <w:szCs w:val="16"/>
          <w:lang w:val="hy-AM"/>
        </w:rPr>
        <w:t>Ա</w:t>
      </w:r>
      <w:r w:rsidRPr="002F310E">
        <w:rPr>
          <w:rFonts w:ascii="GHEA Grapalat" w:hAnsi="GHEA Grapalat"/>
          <w:sz w:val="16"/>
          <w:szCs w:val="16"/>
          <w:lang w:val="hy-AM"/>
        </w:rPr>
        <w:t>պրանքների ընդունման հավաստագիր»,</w:t>
      </w:r>
      <w:r w:rsidRPr="00585439">
        <w:rPr>
          <w:rFonts w:ascii="GHEA Grapalat" w:hAnsi="GHEA Grapalat"/>
          <w:sz w:val="16"/>
          <w:szCs w:val="16"/>
          <w:lang w:val="hy-AM"/>
        </w:rPr>
        <w:t xml:space="preserve"> գույքի հանձնման-ընդունման հանձնաժողով ստեղծելու մասին 2020 թվականի դեկտեմբերի 29-ի թիվ 1643 հրամանը, ինչպես նաև</w:t>
      </w:r>
      <w:r w:rsidRPr="002F310E">
        <w:rPr>
          <w:rFonts w:ascii="GHEA Grapalat" w:hAnsi="GHEA Grapalat"/>
          <w:sz w:val="16"/>
          <w:szCs w:val="16"/>
          <w:lang w:val="hy-AM"/>
        </w:rPr>
        <w:t xml:space="preserve"> ներմուծման փաստաթղթեր</w:t>
      </w:r>
      <w:r w:rsidRPr="00553794">
        <w:rPr>
          <w:rFonts w:ascii="GHEA Grapalat" w:hAnsi="GHEA Grapalat"/>
          <w:sz w:val="16"/>
          <w:szCs w:val="16"/>
          <w:lang w:val="hy-AM"/>
        </w:rPr>
        <w:t>ը</w:t>
      </w:r>
      <w:r w:rsidRPr="002F310E">
        <w:rPr>
          <w:rFonts w:ascii="GHEA Grapalat" w:hAnsi="GHEA Grapalat"/>
          <w:sz w:val="16"/>
          <w:szCs w:val="16"/>
          <w:lang w:val="hy-AM"/>
        </w:rPr>
        <w:t>։</w:t>
      </w:r>
    </w:p>
  </w:footnote>
  <w:footnote w:id="12">
    <w:p w:rsidR="00082447" w:rsidRPr="004F2202" w:rsidRDefault="00082447" w:rsidP="00082447">
      <w:pPr>
        <w:pStyle w:val="a8"/>
        <w:jc w:val="both"/>
        <w:rPr>
          <w:rFonts w:ascii="GHEA Grapalat" w:hAnsi="GHEA Grapalat"/>
          <w:sz w:val="16"/>
          <w:szCs w:val="16"/>
          <w:lang w:val="hy-AM"/>
        </w:rPr>
      </w:pPr>
      <w:r w:rsidRPr="009F71FE">
        <w:rPr>
          <w:rStyle w:val="aa"/>
          <w:color w:val="000000" w:themeColor="text1"/>
        </w:rPr>
        <w:footnoteRef/>
      </w:r>
      <w:r w:rsidRPr="009F71FE">
        <w:rPr>
          <w:rFonts w:ascii="GHEA Grapalat" w:hAnsi="GHEA Grapalat" w:cs="Segoe UI"/>
          <w:color w:val="000000" w:themeColor="text1"/>
          <w:sz w:val="16"/>
          <w:szCs w:val="16"/>
          <w:shd w:val="clear" w:color="auto" w:fill="FEFEFE"/>
          <w:lang w:val="hy-AM"/>
        </w:rPr>
        <w:t xml:space="preserve"> ազգային չափանմուշ (ազգային էտալոն)` չափանմուշ, որը չափագիտության ազգային մարմնի որոշմամբ</w:t>
      </w:r>
      <w:r>
        <w:rPr>
          <w:rFonts w:ascii="GHEA Grapalat" w:hAnsi="GHEA Grapalat" w:cs="Segoe UI"/>
          <w:color w:val="000000" w:themeColor="text1"/>
          <w:sz w:val="16"/>
          <w:szCs w:val="16"/>
          <w:shd w:val="clear" w:color="auto" w:fill="FEFEFE"/>
          <w:lang w:val="hy-AM"/>
        </w:rPr>
        <w:t xml:space="preserve"> </w:t>
      </w:r>
      <w:r w:rsidRPr="009F71FE">
        <w:rPr>
          <w:rFonts w:ascii="GHEA Grapalat" w:hAnsi="GHEA Grapalat" w:cs="Segoe UI"/>
          <w:color w:val="000000" w:themeColor="text1"/>
          <w:sz w:val="16"/>
          <w:szCs w:val="16"/>
          <w:shd w:val="clear" w:color="auto" w:fill="FEFEFE"/>
          <w:lang w:val="hy-AM"/>
        </w:rPr>
        <w:t xml:space="preserve">ճանաչվել է որպես ելակետային </w:t>
      </w:r>
      <w:r>
        <w:rPr>
          <w:rFonts w:ascii="GHEA Grapalat" w:hAnsi="GHEA Grapalat" w:cs="Segoe UI"/>
          <w:color w:val="000000" w:themeColor="text1"/>
          <w:sz w:val="16"/>
          <w:szCs w:val="16"/>
          <w:shd w:val="clear" w:color="auto" w:fill="FEFEFE"/>
          <w:lang w:val="hy-AM"/>
        </w:rPr>
        <w:t>ՀՀ</w:t>
      </w:r>
      <w:r w:rsidRPr="009F71FE">
        <w:rPr>
          <w:rFonts w:ascii="GHEA Grapalat" w:hAnsi="GHEA Grapalat" w:cs="Segoe UI"/>
          <w:color w:val="000000" w:themeColor="text1"/>
          <w:sz w:val="16"/>
          <w:szCs w:val="16"/>
          <w:shd w:val="clear" w:color="auto" w:fill="FEFEFE"/>
          <w:lang w:val="hy-AM"/>
        </w:rPr>
        <w:t xml:space="preserve"> տարածքում: Չափանմուշ (էտալոն)-ն իր հերթին` նյութական չափ, չափման միջոց, ստանդարտ նմուշ կամ չափողական համակարգ է, որը նախատեսված է համապատասխան անորոշությամբ արժեքի կամ միավորի վերարտադրման, սահմանման, պահպանման և այլ չափման միջոցներին փոխանցման համար: «Չափումների միասնականության ապահովման մասին» ՀՀ օրենք,</w:t>
      </w:r>
      <w:r>
        <w:rPr>
          <w:rFonts w:ascii="GHEA Grapalat" w:hAnsi="GHEA Grapalat" w:cs="Segoe UI"/>
          <w:color w:val="000000" w:themeColor="text1"/>
          <w:sz w:val="16"/>
          <w:szCs w:val="16"/>
          <w:shd w:val="clear" w:color="auto" w:fill="FEFEFE"/>
          <w:lang w:val="hy-AM"/>
        </w:rPr>
        <w:t xml:space="preserve"> </w:t>
      </w:r>
      <w:r w:rsidRPr="009F71FE">
        <w:rPr>
          <w:rFonts w:ascii="GHEA Grapalat" w:hAnsi="GHEA Grapalat" w:cs="Segoe UI"/>
          <w:color w:val="000000" w:themeColor="text1"/>
          <w:sz w:val="16"/>
          <w:szCs w:val="16"/>
          <w:shd w:val="clear" w:color="auto" w:fill="FEFEFE"/>
          <w:lang w:val="hy-AM"/>
        </w:rPr>
        <w:t>հոդված 2:</w:t>
      </w:r>
    </w:p>
  </w:footnote>
  <w:footnote w:id="13">
    <w:p w:rsidR="00082447" w:rsidRPr="00601ED0" w:rsidRDefault="00082447" w:rsidP="00082447">
      <w:pPr>
        <w:pStyle w:val="a8"/>
        <w:jc w:val="both"/>
        <w:rPr>
          <w:rFonts w:ascii="GHEA Grapalat" w:hAnsi="GHEA Grapalat"/>
          <w:sz w:val="16"/>
          <w:szCs w:val="16"/>
          <w:lang w:val="hy-AM"/>
        </w:rPr>
      </w:pPr>
      <w:r w:rsidRPr="00601ED0">
        <w:rPr>
          <w:rStyle w:val="aa"/>
          <w:rFonts w:ascii="GHEA Grapalat" w:hAnsi="GHEA Grapalat"/>
          <w:sz w:val="16"/>
          <w:szCs w:val="16"/>
        </w:rPr>
        <w:footnoteRef/>
      </w:r>
      <w:r w:rsidRPr="00601ED0">
        <w:rPr>
          <w:rFonts w:ascii="GHEA Grapalat" w:hAnsi="GHEA Grapalat"/>
          <w:sz w:val="16"/>
          <w:szCs w:val="16"/>
          <w:lang w:val="hy-AM"/>
        </w:rPr>
        <w:t xml:space="preserve"> </w:t>
      </w:r>
      <w:r w:rsidRPr="00601ED0">
        <w:rPr>
          <w:rFonts w:ascii="GHEA Grapalat" w:hAnsi="GHEA Grapalat" w:cs="Segoe UI"/>
          <w:color w:val="000000"/>
          <w:sz w:val="16"/>
          <w:szCs w:val="16"/>
          <w:shd w:val="clear" w:color="auto" w:fill="FEFEFE"/>
          <w:lang w:val="hy-AM"/>
        </w:rPr>
        <w:t>2021թվականի դեկտեմբերի 23-ին ՀՀ էկոնոմիկայի նախարարը և Հայաստանում Միավորված ազգերի կազմակերպության արդյունաբերական զարգացման կազմակերպության (ՄԱԱԶԿ) ներկայացուցիչը ստորագրեցին «Աջակցություն Հայաստանում որակի ենթակառուցվածքների զարգացմանը» ծրագրային փաստաթուղթը։ Ծրագրի իրականացման տևողությունը 39 ամիս է, արժեքը՝ 4.1 մլն եվրո, որից 4 մլն եվրոն</w:t>
      </w:r>
      <w:r>
        <w:rPr>
          <w:rFonts w:ascii="GHEA Grapalat" w:hAnsi="GHEA Grapalat" w:cs="Segoe UI"/>
          <w:color w:val="000000"/>
          <w:sz w:val="16"/>
          <w:szCs w:val="16"/>
          <w:shd w:val="clear" w:color="auto" w:fill="FEFEFE"/>
          <w:lang w:val="hy-AM"/>
        </w:rPr>
        <w:t xml:space="preserve"> </w:t>
      </w:r>
      <w:r w:rsidRPr="00601ED0">
        <w:rPr>
          <w:rFonts w:ascii="GHEA Grapalat" w:hAnsi="GHEA Grapalat" w:cs="Segoe UI"/>
          <w:color w:val="000000"/>
          <w:sz w:val="16"/>
          <w:szCs w:val="16"/>
          <w:shd w:val="clear" w:color="auto" w:fill="FEFEFE"/>
          <w:lang w:val="hy-AM"/>
        </w:rPr>
        <w:t xml:space="preserve">ԵՄ-ի ներդրումն է, իսկ 100,000 եվրոն՝ ՄԱԱԶԿ-ի։ տես՝ </w:t>
      </w:r>
      <w:hyperlink r:id="rId3" w:history="1">
        <w:r w:rsidRPr="00601ED0">
          <w:rPr>
            <w:rStyle w:val="af9"/>
            <w:rFonts w:ascii="GHEA Grapalat" w:hAnsi="GHEA Grapalat" w:cs="Segoe UI"/>
            <w:color w:val="000000"/>
            <w:sz w:val="16"/>
            <w:szCs w:val="16"/>
            <w:shd w:val="clear" w:color="auto" w:fill="FEFEFE"/>
            <w:lang w:val="hy-AM"/>
          </w:rPr>
          <w:t>https://mineconomy.am/news/2453</w:t>
        </w:r>
      </w:hyperlink>
    </w:p>
  </w:footnote>
  <w:footnote w:id="14">
    <w:p w:rsidR="00082447" w:rsidRPr="00DC6418" w:rsidRDefault="00082447" w:rsidP="00082447">
      <w:pPr>
        <w:pStyle w:val="a8"/>
        <w:rPr>
          <w:rFonts w:ascii="GHEA Grapalat" w:hAnsi="GHEA Grapalat"/>
          <w:sz w:val="16"/>
          <w:szCs w:val="16"/>
          <w:lang w:val="hy-AM"/>
        </w:rPr>
      </w:pPr>
      <w:r w:rsidRPr="00DC6418">
        <w:rPr>
          <w:rStyle w:val="aa"/>
          <w:rFonts w:ascii="GHEA Grapalat" w:hAnsi="GHEA Grapalat"/>
          <w:sz w:val="16"/>
          <w:szCs w:val="16"/>
        </w:rPr>
        <w:footnoteRef/>
      </w:r>
      <w:r w:rsidRPr="00DC6418">
        <w:rPr>
          <w:rFonts w:ascii="GHEA Grapalat" w:hAnsi="GHEA Grapalat"/>
          <w:sz w:val="16"/>
          <w:szCs w:val="16"/>
          <w:lang w:val="hy-AM"/>
        </w:rPr>
        <w:t xml:space="preserve"> Կշիռների և չափերի միջազգային բյուրո</w:t>
      </w:r>
    </w:p>
  </w:footnote>
  <w:footnote w:id="15">
    <w:p w:rsidR="00082447" w:rsidRPr="00EF00F0" w:rsidRDefault="00082447" w:rsidP="00082447">
      <w:pPr>
        <w:pStyle w:val="a8"/>
        <w:rPr>
          <w:lang w:val="hy-AM"/>
        </w:rPr>
      </w:pPr>
      <w:r w:rsidRPr="00DC6418">
        <w:rPr>
          <w:rStyle w:val="aa"/>
          <w:rFonts w:ascii="GHEA Grapalat" w:hAnsi="GHEA Grapalat"/>
          <w:sz w:val="16"/>
          <w:szCs w:val="16"/>
        </w:rPr>
        <w:footnoteRef/>
      </w:r>
      <w:r w:rsidRPr="00DC6418">
        <w:rPr>
          <w:rFonts w:ascii="GHEA Grapalat" w:hAnsi="GHEA Grapalat"/>
          <w:sz w:val="16"/>
          <w:szCs w:val="16"/>
          <w:lang w:val="hy-AM"/>
        </w:rPr>
        <w:t xml:space="preserve"> Կշիռների և չափերի միջազգային կոմիտե</w:t>
      </w:r>
    </w:p>
  </w:footnote>
  <w:footnote w:id="16">
    <w:p w:rsidR="00082447" w:rsidRPr="00DC6418" w:rsidRDefault="00082447" w:rsidP="00082447">
      <w:pPr>
        <w:pStyle w:val="a8"/>
        <w:rPr>
          <w:rFonts w:ascii="GHEA Grapalat" w:hAnsi="GHEA Grapalat"/>
          <w:sz w:val="16"/>
          <w:szCs w:val="16"/>
          <w:lang w:val="hy-AM"/>
        </w:rPr>
      </w:pPr>
      <w:r w:rsidRPr="00DC6418">
        <w:rPr>
          <w:rStyle w:val="aa"/>
          <w:rFonts w:ascii="GHEA Grapalat" w:hAnsi="GHEA Grapalat"/>
          <w:sz w:val="16"/>
          <w:szCs w:val="16"/>
        </w:rPr>
        <w:footnoteRef/>
      </w:r>
      <w:r w:rsidRPr="00DC6418">
        <w:rPr>
          <w:rFonts w:ascii="GHEA Grapalat" w:hAnsi="GHEA Grapalat"/>
          <w:sz w:val="16"/>
          <w:szCs w:val="16"/>
          <w:lang w:val="hy-AM"/>
        </w:rPr>
        <w:t xml:space="preserve"> Օրենսդրական չափագիտության միջազգային կազմակերպություն</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8F8" w:rsidRDefault="00C160F5">
    <w:pPr>
      <w:pStyle w:val="a3"/>
    </w:pPr>
    <w:r>
      <w:rPr>
        <w:noProof/>
        <w:lang w:val="ru-RU" w:eastAsia="ru-RU"/>
      </w:rPr>
      <mc:AlternateContent>
        <mc:Choice Requires="wps">
          <w:drawing>
            <wp:anchor distT="226695" distB="226695" distL="114300" distR="114300" simplePos="0" relativeHeight="251659264" behindDoc="0" locked="0" layoutInCell="1" allowOverlap="0" wp14:anchorId="5987263C" wp14:editId="30D2B107">
              <wp:simplePos x="0" y="0"/>
              <wp:positionH relativeFrom="margin">
                <wp:posOffset>5485130</wp:posOffset>
              </wp:positionH>
              <wp:positionV relativeFrom="page">
                <wp:align>top</wp:align>
              </wp:positionV>
              <wp:extent cx="395605" cy="719455"/>
              <wp:effectExtent l="0" t="0" r="4445" b="4445"/>
              <wp:wrapTopAndBottom/>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5605" cy="71945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628F8" w:rsidRPr="005C2247" w:rsidRDefault="00C160F5" w:rsidP="005C2247">
                          <w:pPr>
                            <w:pStyle w:val="a3"/>
                            <w:shd w:val="clear" w:color="auto" w:fill="5B9BD5" w:themeFill="accent1"/>
                            <w:tabs>
                              <w:tab w:val="clear" w:pos="4680"/>
                              <w:tab w:val="clear" w:pos="9360"/>
                            </w:tabs>
                            <w:jc w:val="right"/>
                            <w:rPr>
                              <w:rFonts w:ascii="GHEA Grapalat" w:hAnsi="GHEA Grapalat"/>
                              <w:color w:val="FFFFFF" w:themeColor="background1"/>
                              <w:sz w:val="24"/>
                              <w:szCs w:val="24"/>
                            </w:rPr>
                          </w:pPr>
                          <w:r w:rsidRPr="005C2247">
                            <w:rPr>
                              <w:rFonts w:ascii="GHEA Grapalat" w:hAnsi="GHEA Grapalat"/>
                              <w:color w:val="FFFFFF" w:themeColor="background1"/>
                              <w:sz w:val="24"/>
                              <w:szCs w:val="24"/>
                            </w:rPr>
                            <w:fldChar w:fldCharType="begin"/>
                          </w:r>
                          <w:r w:rsidRPr="005C2247">
                            <w:rPr>
                              <w:rFonts w:ascii="GHEA Grapalat" w:hAnsi="GHEA Grapalat"/>
                              <w:color w:val="FFFFFF" w:themeColor="background1"/>
                              <w:sz w:val="24"/>
                              <w:szCs w:val="24"/>
                            </w:rPr>
                            <w:instrText xml:space="preserve"> PAGE   \* MERGEFORMAT </w:instrText>
                          </w:r>
                          <w:r w:rsidRPr="005C2247">
                            <w:rPr>
                              <w:rFonts w:ascii="GHEA Grapalat" w:hAnsi="GHEA Grapalat"/>
                              <w:color w:val="FFFFFF" w:themeColor="background1"/>
                              <w:sz w:val="24"/>
                              <w:szCs w:val="24"/>
                            </w:rPr>
                            <w:fldChar w:fldCharType="separate"/>
                          </w:r>
                          <w:r w:rsidR="008869E0">
                            <w:rPr>
                              <w:rFonts w:ascii="GHEA Grapalat" w:hAnsi="GHEA Grapalat"/>
                              <w:noProof/>
                              <w:color w:val="FFFFFF" w:themeColor="background1"/>
                              <w:sz w:val="24"/>
                              <w:szCs w:val="24"/>
                            </w:rPr>
                            <w:t>42</w:t>
                          </w:r>
                          <w:r w:rsidRPr="005C2247">
                            <w:rPr>
                              <w:rFonts w:ascii="GHEA Grapalat" w:hAnsi="GHEA Grapalat"/>
                              <w:noProof/>
                              <w:color w:val="FFFFFF" w:themeColor="background1"/>
                              <w:sz w:val="24"/>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87263C" id="Rectangle 133" o:spid="_x0000_s1026" style="position:absolute;margin-left:431.9pt;margin-top:0;width:31.15pt;height:56.65pt;z-index:251659264;visibility:visible;mso-wrap-style:square;mso-width-percent:0;mso-height-percent:0;mso-wrap-distance-left:9pt;mso-wrap-distance-top:17.85pt;mso-wrap-distance-right:9pt;mso-wrap-distance-bottom:17.85pt;mso-position-horizontal:absolute;mso-position-horizontal-relative:margin;mso-position-vertical:top;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" o:allowoverlap="f" fillcolor="#5b9bd5 [3204]" stroked="f" strokeweight="1pt">
              <v:path arrowok="t"/>
              <v:textbox>
                <w:txbxContent>
                  <w:p w:rsidR="009628F8" w:rsidRPr="005C2247" w:rsidRDefault="00C160F5" w:rsidP="005C2247">
                    <w:pPr>
                      <w:pStyle w:val="a3"/>
                      <w:shd w:val="clear" w:color="auto" w:fill="5B9BD5" w:themeFill="accent1"/>
                      <w:tabs>
                        <w:tab w:val="clear" w:pos="4680"/>
                        <w:tab w:val="clear" w:pos="9360"/>
                      </w:tabs>
                      <w:jc w:val="right"/>
                      <w:rPr>
                        <w:rFonts w:ascii="GHEA Grapalat" w:hAnsi="GHEA Grapalat"/>
                        <w:color w:val="FFFFFF" w:themeColor="background1"/>
                        <w:sz w:val="24"/>
                        <w:szCs w:val="24"/>
                      </w:rPr>
                    </w:pPr>
                    <w:r w:rsidRPr="005C2247">
                      <w:rPr>
                        <w:rFonts w:ascii="GHEA Grapalat" w:hAnsi="GHEA Grapalat"/>
                        <w:color w:val="FFFFFF" w:themeColor="background1"/>
                        <w:sz w:val="24"/>
                        <w:szCs w:val="24"/>
                      </w:rPr>
                      <w:fldChar w:fldCharType="begin"/>
                    </w:r>
                    <w:r w:rsidRPr="005C2247">
                      <w:rPr>
                        <w:rFonts w:ascii="GHEA Grapalat" w:hAnsi="GHEA Grapalat"/>
                        <w:color w:val="FFFFFF" w:themeColor="background1"/>
                        <w:sz w:val="24"/>
                        <w:szCs w:val="24"/>
                      </w:rPr>
                      <w:instrText xml:space="preserve"> PAGE   \* MERGEFORMAT </w:instrText>
                    </w:r>
                    <w:r w:rsidRPr="005C2247">
                      <w:rPr>
                        <w:rFonts w:ascii="GHEA Grapalat" w:hAnsi="GHEA Grapalat"/>
                        <w:color w:val="FFFFFF" w:themeColor="background1"/>
                        <w:sz w:val="24"/>
                        <w:szCs w:val="24"/>
                      </w:rPr>
                      <w:fldChar w:fldCharType="separate"/>
                    </w:r>
                    <w:r w:rsidR="008869E0">
                      <w:rPr>
                        <w:rFonts w:ascii="GHEA Grapalat" w:hAnsi="GHEA Grapalat"/>
                        <w:noProof/>
                        <w:color w:val="FFFFFF" w:themeColor="background1"/>
                        <w:sz w:val="24"/>
                        <w:szCs w:val="24"/>
                      </w:rPr>
                      <w:t>42</w:t>
                    </w:r>
                    <w:r w:rsidRPr="005C2247">
                      <w:rPr>
                        <w:rFonts w:ascii="GHEA Grapalat" w:hAnsi="GHEA Grapalat"/>
                        <w:noProof/>
                        <w:color w:val="FFFFFF" w:themeColor="background1"/>
                        <w:sz w:val="24"/>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5B29"/>
    <w:multiLevelType w:val="hybridMultilevel"/>
    <w:tmpl w:val="8BC20D2E"/>
    <w:lvl w:ilvl="0" w:tplc="0409000F">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AC1AAE"/>
    <w:multiLevelType w:val="hybridMultilevel"/>
    <w:tmpl w:val="5E7A0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66668"/>
    <w:multiLevelType w:val="hybridMultilevel"/>
    <w:tmpl w:val="925A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BDD"/>
    <w:multiLevelType w:val="hybridMultilevel"/>
    <w:tmpl w:val="D384F7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3111DD"/>
    <w:multiLevelType w:val="hybridMultilevel"/>
    <w:tmpl w:val="BF804538"/>
    <w:lvl w:ilvl="0" w:tplc="0419000B">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B500B8"/>
    <w:multiLevelType w:val="hybridMultilevel"/>
    <w:tmpl w:val="58788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967BC9"/>
    <w:multiLevelType w:val="hybridMultilevel"/>
    <w:tmpl w:val="9A3C5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502"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7277BC"/>
    <w:multiLevelType w:val="hybridMultilevel"/>
    <w:tmpl w:val="5F4A3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F6141F"/>
    <w:multiLevelType w:val="hybridMultilevel"/>
    <w:tmpl w:val="4E5CAC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44E41D8C"/>
    <w:multiLevelType w:val="hybridMultilevel"/>
    <w:tmpl w:val="5952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03AD5"/>
    <w:multiLevelType w:val="hybridMultilevel"/>
    <w:tmpl w:val="CB227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24487D"/>
    <w:multiLevelType w:val="hybridMultilevel"/>
    <w:tmpl w:val="21A4FA46"/>
    <w:lvl w:ilvl="0" w:tplc="DC3A3804">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7B498C"/>
    <w:multiLevelType w:val="multilevel"/>
    <w:tmpl w:val="0409001D"/>
    <w:styleLink w:val="Style3"/>
    <w:lvl w:ilvl="0">
      <w:start w:val="1"/>
      <w:numFmt w:val="decimal"/>
      <w:lvlText w:val="%1)"/>
      <w:lvlJc w:val="left"/>
      <w:pPr>
        <w:ind w:left="360" w:hanging="360"/>
      </w:pPr>
      <w:rPr>
        <w:rFonts w:ascii="GHEA Grapalat" w:hAnsi="GHEA Grapala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3B92B11"/>
    <w:multiLevelType w:val="hybridMultilevel"/>
    <w:tmpl w:val="D18C5F4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02828C5"/>
    <w:multiLevelType w:val="hybridMultilevel"/>
    <w:tmpl w:val="B5D4245C"/>
    <w:lvl w:ilvl="0" w:tplc="04090001">
      <w:start w:val="1"/>
      <w:numFmt w:val="bullet"/>
      <w:lvlText w:val=""/>
      <w:lvlJc w:val="left"/>
      <w:pPr>
        <w:ind w:left="720" w:hanging="360"/>
      </w:pPr>
      <w:rPr>
        <w:rFonts w:ascii="Symbol" w:hAnsi="Symbol" w:hint="default"/>
        <w:w w:val="99"/>
        <w:sz w:val="22"/>
        <w:szCs w:val="22"/>
        <w:lang w:val="en-US" w:eastAsia="en-US" w:bidi="ar-SA"/>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453840"/>
    <w:multiLevelType w:val="hybridMultilevel"/>
    <w:tmpl w:val="8FD2E7E4"/>
    <w:lvl w:ilvl="0" w:tplc="0409000F">
      <w:start w:val="1"/>
      <w:numFmt w:val="decimal"/>
      <w:lvlText w:val="%1."/>
      <w:lvlJc w:val="left"/>
      <w:pPr>
        <w:ind w:left="1080" w:hanging="360"/>
      </w:pPr>
    </w:lvl>
    <w:lvl w:ilvl="1" w:tplc="5DBA003E">
      <w:start w:val="1"/>
      <w:numFmt w:val="decimal"/>
      <w:lvlText w:val="2.%2."/>
      <w:lvlJc w:val="left"/>
      <w:pPr>
        <w:ind w:left="1800" w:hanging="360"/>
      </w:pPr>
      <w:rPr>
        <w:rFonts w:hint="default"/>
        <w:b w:val="0"/>
        <w:b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DC27AE"/>
    <w:multiLevelType w:val="hybridMultilevel"/>
    <w:tmpl w:val="D28A8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DA61A3"/>
    <w:multiLevelType w:val="hybridMultilevel"/>
    <w:tmpl w:val="62B2D2B0"/>
    <w:lvl w:ilvl="0" w:tplc="429CD934">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4"/>
  </w:num>
  <w:num w:numId="4">
    <w:abstractNumId w:val="11"/>
  </w:num>
  <w:num w:numId="5">
    <w:abstractNumId w:val="15"/>
  </w:num>
  <w:num w:numId="6">
    <w:abstractNumId w:val="0"/>
  </w:num>
  <w:num w:numId="7">
    <w:abstractNumId w:val="5"/>
  </w:num>
  <w:num w:numId="8">
    <w:abstractNumId w:val="13"/>
  </w:num>
  <w:num w:numId="9">
    <w:abstractNumId w:val="1"/>
  </w:num>
  <w:num w:numId="10">
    <w:abstractNumId w:val="9"/>
  </w:num>
  <w:num w:numId="11">
    <w:abstractNumId w:val="7"/>
  </w:num>
  <w:num w:numId="12">
    <w:abstractNumId w:val="16"/>
  </w:num>
  <w:num w:numId="13">
    <w:abstractNumId w:val="6"/>
  </w:num>
  <w:num w:numId="14">
    <w:abstractNumId w:val="3"/>
  </w:num>
  <w:num w:numId="15">
    <w:abstractNumId w:val="10"/>
  </w:num>
  <w:num w:numId="16">
    <w:abstractNumId w:val="2"/>
  </w:num>
  <w:num w:numId="17">
    <w:abstractNumId w:val="8"/>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BDD"/>
    <w:rsid w:val="00082447"/>
    <w:rsid w:val="00482138"/>
    <w:rsid w:val="004F5BFA"/>
    <w:rsid w:val="00597069"/>
    <w:rsid w:val="00664FC6"/>
    <w:rsid w:val="008869E0"/>
    <w:rsid w:val="00C160F5"/>
    <w:rsid w:val="00C9298C"/>
    <w:rsid w:val="00E00FF1"/>
    <w:rsid w:val="00E86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9DFE7"/>
  <w15:chartTrackingRefBased/>
  <w15:docId w15:val="{0BB872A4-F20F-49E7-A40C-BF2B9DB0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447"/>
    <w:rPr>
      <w:rFonts w:asciiTheme="minorHAnsi" w:hAnsiTheme="minorHAnsi"/>
      <w:sz w:val="22"/>
      <w:lang w:val="en-US"/>
    </w:rPr>
  </w:style>
  <w:style w:type="paragraph" w:styleId="1">
    <w:name w:val="heading 1"/>
    <w:basedOn w:val="a"/>
    <w:next w:val="a"/>
    <w:link w:val="10"/>
    <w:uiPriority w:val="9"/>
    <w:qFormat/>
    <w:rsid w:val="00082447"/>
    <w:pPr>
      <w:keepNext/>
      <w:keepLines/>
      <w:spacing w:before="240" w:after="0" w:line="240" w:lineRule="auto"/>
      <w:jc w:val="center"/>
      <w:outlineLvl w:val="0"/>
    </w:pPr>
    <w:rPr>
      <w:rFonts w:ascii="GHEA Grapalat" w:eastAsiaTheme="majorEastAsia" w:hAnsi="GHEA Grapalat" w:cstheme="majorBidi"/>
      <w:b/>
      <w:sz w:val="28"/>
      <w:szCs w:val="32"/>
    </w:rPr>
  </w:style>
  <w:style w:type="paragraph" w:styleId="2">
    <w:name w:val="heading 2"/>
    <w:basedOn w:val="a"/>
    <w:next w:val="a"/>
    <w:link w:val="20"/>
    <w:uiPriority w:val="9"/>
    <w:unhideWhenUsed/>
    <w:qFormat/>
    <w:rsid w:val="00082447"/>
    <w:pPr>
      <w:keepNext/>
      <w:keepLines/>
      <w:spacing w:before="40" w:after="0"/>
      <w:ind w:firstLine="567"/>
      <w:jc w:val="both"/>
      <w:outlineLvl w:val="1"/>
    </w:pPr>
    <w:rPr>
      <w:rFonts w:ascii="GHEA Grapalat" w:eastAsiaTheme="majorEastAsia" w:hAnsi="GHEA Grapalat" w:cs="Sylfaen"/>
      <w:b/>
      <w:sz w:val="26"/>
      <w:szCs w:val="26"/>
    </w:rPr>
  </w:style>
  <w:style w:type="paragraph" w:styleId="3">
    <w:name w:val="heading 3"/>
    <w:basedOn w:val="a"/>
    <w:next w:val="a"/>
    <w:link w:val="30"/>
    <w:uiPriority w:val="9"/>
    <w:unhideWhenUsed/>
    <w:qFormat/>
    <w:rsid w:val="00082447"/>
    <w:pPr>
      <w:keepNext/>
      <w:keepLines/>
      <w:spacing w:before="40" w:after="0"/>
      <w:ind w:firstLine="567"/>
      <w:jc w:val="both"/>
      <w:outlineLvl w:val="2"/>
    </w:pPr>
    <w:rPr>
      <w:rFonts w:ascii="GHEA Grapalat" w:eastAsiaTheme="majorEastAsia" w:hAnsi="GHEA Grapalat" w:cs="Sylfaen"/>
      <w:b/>
      <w:sz w:val="24"/>
      <w:szCs w:val="24"/>
    </w:rPr>
  </w:style>
  <w:style w:type="paragraph" w:styleId="4">
    <w:name w:val="heading 4"/>
    <w:basedOn w:val="a"/>
    <w:next w:val="a"/>
    <w:link w:val="40"/>
    <w:uiPriority w:val="9"/>
    <w:unhideWhenUsed/>
    <w:qFormat/>
    <w:rsid w:val="00082447"/>
    <w:pPr>
      <w:spacing w:after="0" w:line="276" w:lineRule="auto"/>
      <w:jc w:val="center"/>
      <w:outlineLvl w:val="3"/>
    </w:pPr>
    <w:rPr>
      <w:rFonts w:ascii="GHEA Grapalat" w:hAnsi="GHEA Grapalat"/>
      <w:b/>
      <w:sz w:val="24"/>
      <w:szCs w:val="24"/>
    </w:rPr>
  </w:style>
  <w:style w:type="paragraph" w:styleId="5">
    <w:name w:val="heading 5"/>
    <w:basedOn w:val="3"/>
    <w:next w:val="a"/>
    <w:link w:val="50"/>
    <w:autoRedefine/>
    <w:uiPriority w:val="9"/>
    <w:unhideWhenUsed/>
    <w:qFormat/>
    <w:rsid w:val="00082447"/>
    <w:pPr>
      <w:keepNext w:val="0"/>
      <w:keepLines w:val="0"/>
      <w:spacing w:before="0" w:after="360" w:line="240" w:lineRule="auto"/>
      <w:ind w:firstLine="0"/>
      <w:outlineLvl w:val="4"/>
    </w:pPr>
    <w:rPr>
      <w:rFonts w:eastAsia="Tahoma" w:cs="Tahoma"/>
      <w:noProof/>
      <w:sz w:val="22"/>
      <w:szCs w:val="22"/>
      <w:lang w:val="hy-AM"/>
    </w:rPr>
  </w:style>
  <w:style w:type="paragraph" w:styleId="6">
    <w:name w:val="heading 6"/>
    <w:basedOn w:val="a"/>
    <w:next w:val="a"/>
    <w:link w:val="60"/>
    <w:uiPriority w:val="9"/>
    <w:semiHidden/>
    <w:unhideWhenUsed/>
    <w:qFormat/>
    <w:rsid w:val="0008244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Style3">
    <w:name w:val="Style3"/>
    <w:uiPriority w:val="99"/>
    <w:rsid w:val="00C9298C"/>
    <w:pPr>
      <w:numPr>
        <w:numId w:val="1"/>
      </w:numPr>
    </w:pPr>
  </w:style>
  <w:style w:type="character" w:customStyle="1" w:styleId="10">
    <w:name w:val="Заголовок 1 Знак"/>
    <w:basedOn w:val="a0"/>
    <w:link w:val="1"/>
    <w:uiPriority w:val="9"/>
    <w:rsid w:val="00082447"/>
    <w:rPr>
      <w:rFonts w:eastAsiaTheme="majorEastAsia" w:cstheme="majorBidi"/>
      <w:b/>
      <w:sz w:val="28"/>
      <w:szCs w:val="32"/>
      <w:lang w:val="en-US"/>
    </w:rPr>
  </w:style>
  <w:style w:type="character" w:customStyle="1" w:styleId="20">
    <w:name w:val="Заголовок 2 Знак"/>
    <w:basedOn w:val="a0"/>
    <w:link w:val="2"/>
    <w:uiPriority w:val="9"/>
    <w:rsid w:val="00082447"/>
    <w:rPr>
      <w:rFonts w:eastAsiaTheme="majorEastAsia" w:cs="Sylfaen"/>
      <w:b/>
      <w:sz w:val="26"/>
      <w:szCs w:val="26"/>
      <w:lang w:val="en-US"/>
    </w:rPr>
  </w:style>
  <w:style w:type="character" w:customStyle="1" w:styleId="30">
    <w:name w:val="Заголовок 3 Знак"/>
    <w:basedOn w:val="a0"/>
    <w:link w:val="3"/>
    <w:uiPriority w:val="9"/>
    <w:rsid w:val="00082447"/>
    <w:rPr>
      <w:rFonts w:eastAsiaTheme="majorEastAsia" w:cs="Sylfaen"/>
      <w:b/>
      <w:szCs w:val="24"/>
      <w:lang w:val="en-US"/>
    </w:rPr>
  </w:style>
  <w:style w:type="character" w:customStyle="1" w:styleId="40">
    <w:name w:val="Заголовок 4 Знак"/>
    <w:basedOn w:val="a0"/>
    <w:link w:val="4"/>
    <w:uiPriority w:val="9"/>
    <w:rsid w:val="00082447"/>
    <w:rPr>
      <w:b/>
      <w:szCs w:val="24"/>
      <w:lang w:val="en-US"/>
    </w:rPr>
  </w:style>
  <w:style w:type="character" w:customStyle="1" w:styleId="50">
    <w:name w:val="Заголовок 5 Знак"/>
    <w:basedOn w:val="a0"/>
    <w:link w:val="5"/>
    <w:uiPriority w:val="9"/>
    <w:rsid w:val="00082447"/>
    <w:rPr>
      <w:rFonts w:eastAsia="Tahoma" w:cs="Tahoma"/>
      <w:b/>
      <w:noProof/>
      <w:sz w:val="22"/>
      <w:lang w:val="hy-AM"/>
    </w:rPr>
  </w:style>
  <w:style w:type="character" w:customStyle="1" w:styleId="60">
    <w:name w:val="Заголовок 6 Знак"/>
    <w:basedOn w:val="a0"/>
    <w:link w:val="6"/>
    <w:uiPriority w:val="9"/>
    <w:semiHidden/>
    <w:rsid w:val="00082447"/>
    <w:rPr>
      <w:rFonts w:asciiTheme="majorHAnsi" w:eastAsiaTheme="majorEastAsia" w:hAnsiTheme="majorHAnsi" w:cstheme="majorBidi"/>
      <w:color w:val="1F4D78" w:themeColor="accent1" w:themeShade="7F"/>
      <w:sz w:val="22"/>
      <w:lang w:val="en-US"/>
    </w:rPr>
  </w:style>
  <w:style w:type="paragraph" w:styleId="a3">
    <w:name w:val="header"/>
    <w:basedOn w:val="a"/>
    <w:link w:val="a4"/>
    <w:uiPriority w:val="99"/>
    <w:unhideWhenUsed/>
    <w:rsid w:val="00082447"/>
    <w:pPr>
      <w:tabs>
        <w:tab w:val="center" w:pos="4680"/>
        <w:tab w:val="right" w:pos="9360"/>
      </w:tabs>
      <w:spacing w:after="0" w:line="240" w:lineRule="auto"/>
    </w:pPr>
  </w:style>
  <w:style w:type="character" w:customStyle="1" w:styleId="a4">
    <w:name w:val="Верхний колонтитул Знак"/>
    <w:basedOn w:val="a0"/>
    <w:link w:val="a3"/>
    <w:uiPriority w:val="99"/>
    <w:rsid w:val="00082447"/>
    <w:rPr>
      <w:rFonts w:asciiTheme="minorHAnsi" w:hAnsiTheme="minorHAnsi"/>
      <w:sz w:val="22"/>
      <w:lang w:val="en-US"/>
    </w:rPr>
  </w:style>
  <w:style w:type="paragraph" w:styleId="a5">
    <w:name w:val="footer"/>
    <w:basedOn w:val="a"/>
    <w:link w:val="a6"/>
    <w:uiPriority w:val="99"/>
    <w:unhideWhenUsed/>
    <w:rsid w:val="00082447"/>
    <w:pPr>
      <w:tabs>
        <w:tab w:val="center" w:pos="4680"/>
        <w:tab w:val="right" w:pos="9360"/>
      </w:tabs>
      <w:spacing w:after="0" w:line="240" w:lineRule="auto"/>
    </w:pPr>
  </w:style>
  <w:style w:type="character" w:customStyle="1" w:styleId="a6">
    <w:name w:val="Нижний колонтитул Знак"/>
    <w:basedOn w:val="a0"/>
    <w:link w:val="a5"/>
    <w:uiPriority w:val="99"/>
    <w:rsid w:val="00082447"/>
    <w:rPr>
      <w:rFonts w:asciiTheme="minorHAnsi" w:hAnsiTheme="minorHAnsi"/>
      <w:sz w:val="22"/>
      <w:lang w:val="en-US"/>
    </w:rPr>
  </w:style>
  <w:style w:type="table" w:styleId="a7">
    <w:name w:val="Table Grid"/>
    <w:basedOn w:val="a1"/>
    <w:uiPriority w:val="59"/>
    <w:rsid w:val="00082447"/>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single space,footnote text,Geneva 9,Font: Geneva 9,Boston 10,f Char Char,f Char,ALTS FOOTNOTE,Footnote Text Char3,Footnote Text Char2 Char,Footnote Text Char Char Char1 Char,Footnote Text Char1 Char1 Char,Footnote Text Char Char Char2"/>
    <w:basedOn w:val="a"/>
    <w:link w:val="a9"/>
    <w:uiPriority w:val="99"/>
    <w:unhideWhenUsed/>
    <w:qFormat/>
    <w:rsid w:val="00082447"/>
    <w:pPr>
      <w:spacing w:after="0" w:line="240" w:lineRule="auto"/>
    </w:pPr>
    <w:rPr>
      <w:sz w:val="20"/>
      <w:szCs w:val="20"/>
    </w:rPr>
  </w:style>
  <w:style w:type="character" w:customStyle="1" w:styleId="a9">
    <w:name w:val="Текст сноски Знак"/>
    <w:aliases w:val="single space Знак,footnote text Знак,Geneva 9 Знак,Font: Geneva 9 Знак,Boston 10 Знак,f Char Char Знак,f Char Знак,ALTS FOOTNOTE Знак,Footnote Text Char3 Знак,Footnote Text Char2 Char Знак,Footnote Text Char Char Char1 Char Знак"/>
    <w:basedOn w:val="a0"/>
    <w:link w:val="a8"/>
    <w:uiPriority w:val="99"/>
    <w:rsid w:val="00082447"/>
    <w:rPr>
      <w:rFonts w:asciiTheme="minorHAnsi" w:hAnsiTheme="minorHAnsi"/>
      <w:sz w:val="20"/>
      <w:szCs w:val="20"/>
      <w:lang w:val="en-US"/>
    </w:rPr>
  </w:style>
  <w:style w:type="character" w:styleId="aa">
    <w:name w:val="footnote reference"/>
    <w:aliases w:val="Footnote Reference Superscript,BVI fnr, BVI fnr,Footnote symbol,Footnote reference number,number,note TESI,SUPERS,EN Footnote Reference,Times 10 Point,Exposant 3 Point, Exposant 3 Point,Footnote Reference_LVL6,Footnote Reference_LVL61"/>
    <w:basedOn w:val="a0"/>
    <w:link w:val="FootnotesymbolCarZchn"/>
    <w:uiPriority w:val="99"/>
    <w:unhideWhenUsed/>
    <w:qFormat/>
    <w:rsid w:val="00082447"/>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a"/>
    <w:link w:val="aa"/>
    <w:uiPriority w:val="99"/>
    <w:rsid w:val="00082447"/>
    <w:pPr>
      <w:spacing w:line="240" w:lineRule="exact"/>
      <w:jc w:val="both"/>
    </w:pPr>
    <w:rPr>
      <w:rFonts w:ascii="GHEA Grapalat" w:hAnsi="GHEA Grapalat"/>
      <w:sz w:val="24"/>
      <w:vertAlign w:val="superscript"/>
      <w:lang w:val="ru-RU"/>
    </w:rPr>
  </w:style>
  <w:style w:type="paragraph" w:styleId="ab">
    <w:name w:val="List Paragraph"/>
    <w:aliases w:val="List Paragraph (numbered (a)),Bullets,List Paragraph nowy,Liste 1,ECDC AF Paragraph,List_Paragraph,Multilevel para_II,List Paragraph1,List Paragraph-ExecSummary,Bullet1,References,IBL List Paragraph,Numbered List Paragraph,Numbering"/>
    <w:basedOn w:val="a"/>
    <w:link w:val="ac"/>
    <w:uiPriority w:val="34"/>
    <w:qFormat/>
    <w:rsid w:val="00082447"/>
    <w:pPr>
      <w:ind w:left="720"/>
      <w:contextualSpacing/>
    </w:pPr>
  </w:style>
  <w:style w:type="character" w:customStyle="1" w:styleId="ac">
    <w:name w:val="Абзац списка Знак"/>
    <w:aliases w:val="List Paragraph (numbered (a)) Знак,Bullets Знак,List Paragraph nowy Знак,Liste 1 Знак,ECDC AF Paragraph Знак,List_Paragraph Знак,Multilevel para_II Знак,List Paragraph1 Знак,List Paragraph-ExecSummary Знак,Bullet1 Знак,References Знак"/>
    <w:link w:val="ab"/>
    <w:uiPriority w:val="34"/>
    <w:rsid w:val="00082447"/>
    <w:rPr>
      <w:rFonts w:asciiTheme="minorHAnsi" w:hAnsiTheme="minorHAnsi"/>
      <w:sz w:val="22"/>
      <w:lang w:val="en-US"/>
    </w:rPr>
  </w:style>
  <w:style w:type="table" w:customStyle="1" w:styleId="PlainTable21">
    <w:name w:val="Plain Table 21"/>
    <w:basedOn w:val="a1"/>
    <w:uiPriority w:val="42"/>
    <w:rsid w:val="00082447"/>
    <w:pPr>
      <w:spacing w:after="0" w:line="240" w:lineRule="auto"/>
    </w:pPr>
    <w:rPr>
      <w:rFonts w:asciiTheme="minorHAnsi" w:hAnsiTheme="minorHAnsi"/>
      <w:sz w:val="22"/>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d">
    <w:name w:val="Normal (Web)"/>
    <w:aliases w:val="Обычный (веб) Знак Знак,Знак Знак Знак Знак,Знак Знак1,Обычный (веб) Знак Знак Знак,Знак Знак Знак1 Знак Знак Знак Знак Знак,Знак1,Char Char Char,Char Char Char Char,Знак,webb,Знак Знак, webb"/>
    <w:basedOn w:val="a"/>
    <w:link w:val="ae"/>
    <w:uiPriority w:val="99"/>
    <w:unhideWhenUsed/>
    <w:qFormat/>
    <w:rsid w:val="000824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Char Char Char Знак,Char Char Char Char Знак,Знак Знак2,webb Знак"/>
    <w:link w:val="ad"/>
    <w:uiPriority w:val="99"/>
    <w:locked/>
    <w:rsid w:val="00082447"/>
    <w:rPr>
      <w:rFonts w:ascii="Times New Roman" w:eastAsia="Times New Roman" w:hAnsi="Times New Roman" w:cs="Times New Roman"/>
      <w:szCs w:val="24"/>
      <w:lang w:val="en-US"/>
    </w:rPr>
  </w:style>
  <w:style w:type="character" w:styleId="af">
    <w:name w:val="Strong"/>
    <w:basedOn w:val="a0"/>
    <w:uiPriority w:val="22"/>
    <w:qFormat/>
    <w:rsid w:val="00082447"/>
    <w:rPr>
      <w:b/>
      <w:bCs/>
    </w:rPr>
  </w:style>
  <w:style w:type="character" w:styleId="af0">
    <w:name w:val="Emphasis"/>
    <w:basedOn w:val="a0"/>
    <w:uiPriority w:val="20"/>
    <w:qFormat/>
    <w:rsid w:val="00082447"/>
    <w:rPr>
      <w:i/>
      <w:iCs/>
    </w:rPr>
  </w:style>
  <w:style w:type="character" w:styleId="af1">
    <w:name w:val="annotation reference"/>
    <w:basedOn w:val="a0"/>
    <w:uiPriority w:val="99"/>
    <w:semiHidden/>
    <w:unhideWhenUsed/>
    <w:rsid w:val="00082447"/>
    <w:rPr>
      <w:sz w:val="16"/>
      <w:szCs w:val="16"/>
    </w:rPr>
  </w:style>
  <w:style w:type="paragraph" w:styleId="af2">
    <w:name w:val="annotation text"/>
    <w:basedOn w:val="a"/>
    <w:link w:val="af3"/>
    <w:uiPriority w:val="99"/>
    <w:unhideWhenUsed/>
    <w:rsid w:val="00082447"/>
    <w:pPr>
      <w:spacing w:line="240" w:lineRule="auto"/>
    </w:pPr>
    <w:rPr>
      <w:rFonts w:ascii="GHEA Grapalat" w:hAnsi="GHEA Grapalat"/>
      <w:color w:val="0070C0"/>
      <w:sz w:val="28"/>
      <w:szCs w:val="20"/>
    </w:rPr>
  </w:style>
  <w:style w:type="character" w:customStyle="1" w:styleId="af3">
    <w:name w:val="Текст примечания Знак"/>
    <w:basedOn w:val="a0"/>
    <w:link w:val="af2"/>
    <w:uiPriority w:val="99"/>
    <w:rsid w:val="00082447"/>
    <w:rPr>
      <w:color w:val="0070C0"/>
      <w:sz w:val="28"/>
      <w:szCs w:val="20"/>
      <w:lang w:val="en-US"/>
    </w:rPr>
  </w:style>
  <w:style w:type="paragraph" w:styleId="af4">
    <w:name w:val="annotation subject"/>
    <w:basedOn w:val="af2"/>
    <w:next w:val="af2"/>
    <w:link w:val="af5"/>
    <w:uiPriority w:val="99"/>
    <w:semiHidden/>
    <w:unhideWhenUsed/>
    <w:rsid w:val="00082447"/>
    <w:rPr>
      <w:b/>
      <w:bCs/>
    </w:rPr>
  </w:style>
  <w:style w:type="character" w:customStyle="1" w:styleId="af5">
    <w:name w:val="Тема примечания Знак"/>
    <w:basedOn w:val="af3"/>
    <w:link w:val="af4"/>
    <w:uiPriority w:val="99"/>
    <w:semiHidden/>
    <w:rsid w:val="00082447"/>
    <w:rPr>
      <w:b/>
      <w:bCs/>
      <w:color w:val="0070C0"/>
      <w:sz w:val="28"/>
      <w:szCs w:val="20"/>
      <w:lang w:val="en-US"/>
    </w:rPr>
  </w:style>
  <w:style w:type="paragraph" w:styleId="af6">
    <w:name w:val="Balloon Text"/>
    <w:basedOn w:val="a"/>
    <w:link w:val="af7"/>
    <w:uiPriority w:val="99"/>
    <w:semiHidden/>
    <w:unhideWhenUsed/>
    <w:rsid w:val="00082447"/>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082447"/>
    <w:rPr>
      <w:rFonts w:ascii="Segoe UI" w:hAnsi="Segoe UI" w:cs="Segoe UI"/>
      <w:sz w:val="18"/>
      <w:szCs w:val="18"/>
      <w:lang w:val="en-US"/>
    </w:rPr>
  </w:style>
  <w:style w:type="table" w:customStyle="1" w:styleId="GridTable2-Accent31">
    <w:name w:val="Grid Table 2 - Accent 31"/>
    <w:basedOn w:val="a1"/>
    <w:uiPriority w:val="47"/>
    <w:rsid w:val="00082447"/>
    <w:pPr>
      <w:spacing w:after="0" w:line="240" w:lineRule="auto"/>
    </w:pPr>
    <w:rPr>
      <w:rFonts w:asciiTheme="minorHAnsi" w:hAnsiTheme="minorHAnsi"/>
      <w:sz w:val="22"/>
      <w:lang w:val="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8">
    <w:name w:val="Placeholder Text"/>
    <w:basedOn w:val="a0"/>
    <w:uiPriority w:val="99"/>
    <w:semiHidden/>
    <w:rsid w:val="00082447"/>
    <w:rPr>
      <w:color w:val="808080"/>
    </w:rPr>
  </w:style>
  <w:style w:type="character" w:styleId="af9">
    <w:name w:val="Hyperlink"/>
    <w:basedOn w:val="a0"/>
    <w:uiPriority w:val="99"/>
    <w:unhideWhenUsed/>
    <w:rsid w:val="00082447"/>
    <w:rPr>
      <w:color w:val="0000FF"/>
      <w:u w:val="single"/>
    </w:rPr>
  </w:style>
  <w:style w:type="paragraph" w:customStyle="1" w:styleId="p1">
    <w:name w:val="p1"/>
    <w:basedOn w:val="a"/>
    <w:rsid w:val="00082447"/>
    <w:pPr>
      <w:spacing w:after="0" w:line="240" w:lineRule="auto"/>
      <w:jc w:val="right"/>
    </w:pPr>
    <w:rPr>
      <w:rFonts w:ascii="Tahoma" w:hAnsi="Tahoma" w:cs="Tahoma"/>
      <w:color w:val="232323"/>
      <w:sz w:val="18"/>
      <w:szCs w:val="18"/>
    </w:rPr>
  </w:style>
  <w:style w:type="character" w:customStyle="1" w:styleId="s1">
    <w:name w:val="s1"/>
    <w:basedOn w:val="a0"/>
    <w:rsid w:val="00082447"/>
    <w:rPr>
      <w:rFonts w:ascii="Tahoma" w:hAnsi="Tahoma" w:cs="Tahoma" w:hint="default"/>
      <w:sz w:val="23"/>
      <w:szCs w:val="23"/>
    </w:rPr>
  </w:style>
  <w:style w:type="character" w:customStyle="1" w:styleId="apple-converted-space">
    <w:name w:val="apple-converted-space"/>
    <w:basedOn w:val="a0"/>
    <w:rsid w:val="00082447"/>
  </w:style>
  <w:style w:type="character" w:customStyle="1" w:styleId="afa">
    <w:name w:val="Текст концевой сноски Знак"/>
    <w:basedOn w:val="a0"/>
    <w:link w:val="afb"/>
    <w:uiPriority w:val="99"/>
    <w:semiHidden/>
    <w:rsid w:val="00082447"/>
    <w:rPr>
      <w:sz w:val="20"/>
      <w:szCs w:val="20"/>
    </w:rPr>
  </w:style>
  <w:style w:type="paragraph" w:styleId="afb">
    <w:name w:val="endnote text"/>
    <w:basedOn w:val="a"/>
    <w:link w:val="afa"/>
    <w:uiPriority w:val="99"/>
    <w:semiHidden/>
    <w:unhideWhenUsed/>
    <w:rsid w:val="00082447"/>
    <w:pPr>
      <w:spacing w:after="0" w:line="240" w:lineRule="auto"/>
    </w:pPr>
    <w:rPr>
      <w:rFonts w:ascii="GHEA Grapalat" w:hAnsi="GHEA Grapalat"/>
      <w:sz w:val="20"/>
      <w:szCs w:val="20"/>
      <w:lang w:val="ru-RU"/>
    </w:rPr>
  </w:style>
  <w:style w:type="character" w:customStyle="1" w:styleId="EndnoteTextChar1">
    <w:name w:val="Endnote Text Char1"/>
    <w:basedOn w:val="a0"/>
    <w:uiPriority w:val="99"/>
    <w:semiHidden/>
    <w:rsid w:val="00082447"/>
    <w:rPr>
      <w:rFonts w:asciiTheme="minorHAnsi" w:hAnsiTheme="minorHAnsi"/>
      <w:sz w:val="20"/>
      <w:szCs w:val="20"/>
      <w:lang w:val="en-US"/>
    </w:rPr>
  </w:style>
  <w:style w:type="paragraph" w:customStyle="1" w:styleId="msonormal0">
    <w:name w:val="msonormal"/>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082447"/>
    <w:pP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67">
    <w:name w:val="xl67"/>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082447"/>
    <w:pPr>
      <w:spacing w:before="100" w:beforeAutospacing="1" w:after="100" w:afterAutospacing="1" w:line="240" w:lineRule="auto"/>
    </w:pPr>
    <w:rPr>
      <w:rFonts w:ascii="GHEA Grapalat" w:eastAsia="Times New Roman" w:hAnsi="GHEA Grapalat" w:cs="Times New Roman"/>
      <w:b/>
      <w:bCs/>
      <w:sz w:val="24"/>
      <w:szCs w:val="24"/>
    </w:rPr>
  </w:style>
  <w:style w:type="paragraph" w:customStyle="1" w:styleId="font6">
    <w:name w:val="font6"/>
    <w:basedOn w:val="a"/>
    <w:rsid w:val="00082447"/>
    <w:pPr>
      <w:spacing w:before="100" w:beforeAutospacing="1" w:after="100" w:afterAutospacing="1" w:line="240" w:lineRule="auto"/>
    </w:pPr>
    <w:rPr>
      <w:rFonts w:ascii="GHEA Grapalat" w:eastAsia="Times New Roman" w:hAnsi="GHEA Grapalat" w:cs="Times New Roman"/>
      <w:b/>
      <w:bCs/>
      <w:color w:val="FF0000"/>
      <w:sz w:val="24"/>
      <w:szCs w:val="24"/>
    </w:rPr>
  </w:style>
  <w:style w:type="paragraph" w:customStyle="1" w:styleId="xl63">
    <w:name w:val="xl63"/>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rPr>
  </w:style>
  <w:style w:type="paragraph" w:customStyle="1" w:styleId="xl64">
    <w:name w:val="xl64"/>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rPr>
  </w:style>
  <w:style w:type="paragraph" w:customStyle="1" w:styleId="xl65">
    <w:name w:val="xl65"/>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rPr>
  </w:style>
  <w:style w:type="paragraph" w:customStyle="1" w:styleId="xl68">
    <w:name w:val="xl68"/>
    <w:basedOn w:val="a"/>
    <w:rsid w:val="0008244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4"/>
      <w:szCs w:val="24"/>
    </w:rPr>
  </w:style>
  <w:style w:type="paragraph" w:customStyle="1" w:styleId="xl70">
    <w:name w:val="xl70"/>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4"/>
      <w:szCs w:val="24"/>
    </w:rPr>
  </w:style>
  <w:style w:type="paragraph" w:customStyle="1" w:styleId="xl71">
    <w:name w:val="xl71"/>
    <w:basedOn w:val="a"/>
    <w:rsid w:val="000824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GHEA Grapalat" w:eastAsia="Times New Roman" w:hAnsi="GHEA Grapalat" w:cs="Times New Roman"/>
      <w:sz w:val="24"/>
      <w:szCs w:val="24"/>
    </w:rPr>
  </w:style>
  <w:style w:type="paragraph" w:customStyle="1" w:styleId="xl72">
    <w:name w:val="xl72"/>
    <w:basedOn w:val="a"/>
    <w:rsid w:val="000824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4"/>
      <w:szCs w:val="24"/>
    </w:rPr>
  </w:style>
  <w:style w:type="paragraph" w:customStyle="1" w:styleId="Style1">
    <w:name w:val="Style1"/>
    <w:basedOn w:val="a"/>
    <w:link w:val="Style1Char"/>
    <w:qFormat/>
    <w:rsid w:val="00082447"/>
    <w:pPr>
      <w:spacing w:line="276" w:lineRule="auto"/>
      <w:jc w:val="center"/>
    </w:pPr>
    <w:rPr>
      <w:rFonts w:ascii="GHEA Grapalat" w:hAnsi="GHEA Grapalat"/>
      <w:b/>
      <w:sz w:val="28"/>
    </w:rPr>
  </w:style>
  <w:style w:type="character" w:customStyle="1" w:styleId="Style1Char">
    <w:name w:val="Style1 Char"/>
    <w:basedOn w:val="a0"/>
    <w:link w:val="Style1"/>
    <w:rsid w:val="00082447"/>
    <w:rPr>
      <w:b/>
      <w:sz w:val="28"/>
      <w:lang w:val="en-US"/>
    </w:rPr>
  </w:style>
  <w:style w:type="table" w:customStyle="1" w:styleId="PlainTable41">
    <w:name w:val="Plain Table 41"/>
    <w:basedOn w:val="a1"/>
    <w:uiPriority w:val="44"/>
    <w:rsid w:val="00082447"/>
    <w:pPr>
      <w:spacing w:after="0" w:line="240" w:lineRule="auto"/>
    </w:pPr>
    <w:rPr>
      <w:rFonts w:asciiTheme="minorHAnsi" w:hAnsiTheme="minorHAnsi"/>
      <w:sz w:val="22"/>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1">
    <w:name w:val="Grid Table 1 Light1"/>
    <w:basedOn w:val="a1"/>
    <w:uiPriority w:val="46"/>
    <w:rsid w:val="00082447"/>
    <w:pPr>
      <w:spacing w:after="0" w:line="240" w:lineRule="auto"/>
    </w:pPr>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TOC Heading"/>
    <w:basedOn w:val="1"/>
    <w:next w:val="a"/>
    <w:uiPriority w:val="39"/>
    <w:unhideWhenUsed/>
    <w:qFormat/>
    <w:rsid w:val="00082447"/>
    <w:pPr>
      <w:spacing w:line="259" w:lineRule="auto"/>
      <w:jc w:val="left"/>
      <w:outlineLvl w:val="9"/>
    </w:pPr>
    <w:rPr>
      <w:rFonts w:asciiTheme="majorHAnsi" w:hAnsiTheme="majorHAnsi"/>
      <w:b w:val="0"/>
      <w:color w:val="2E74B5" w:themeColor="accent1" w:themeShade="BF"/>
      <w:sz w:val="32"/>
    </w:rPr>
  </w:style>
  <w:style w:type="paragraph" w:styleId="11">
    <w:name w:val="toc 1"/>
    <w:basedOn w:val="a"/>
    <w:next w:val="a"/>
    <w:autoRedefine/>
    <w:uiPriority w:val="39"/>
    <w:unhideWhenUsed/>
    <w:rsid w:val="00082447"/>
    <w:pPr>
      <w:spacing w:after="100"/>
    </w:pPr>
  </w:style>
  <w:style w:type="paragraph" w:styleId="21">
    <w:name w:val="toc 2"/>
    <w:basedOn w:val="a"/>
    <w:next w:val="a"/>
    <w:autoRedefine/>
    <w:uiPriority w:val="39"/>
    <w:unhideWhenUsed/>
    <w:rsid w:val="00082447"/>
    <w:pPr>
      <w:tabs>
        <w:tab w:val="right" w:leader="dot" w:pos="9288"/>
      </w:tabs>
      <w:spacing w:after="100" w:line="276" w:lineRule="auto"/>
      <w:ind w:left="220"/>
      <w:jc w:val="both"/>
    </w:pPr>
  </w:style>
  <w:style w:type="paragraph" w:styleId="31">
    <w:name w:val="toc 3"/>
    <w:basedOn w:val="a"/>
    <w:next w:val="a"/>
    <w:autoRedefine/>
    <w:uiPriority w:val="39"/>
    <w:unhideWhenUsed/>
    <w:rsid w:val="00082447"/>
    <w:pPr>
      <w:spacing w:after="100"/>
      <w:ind w:left="440"/>
    </w:pPr>
  </w:style>
  <w:style w:type="table" w:customStyle="1" w:styleId="PlainTable51">
    <w:name w:val="Plain Table 51"/>
    <w:basedOn w:val="a1"/>
    <w:uiPriority w:val="45"/>
    <w:rsid w:val="00082447"/>
    <w:pPr>
      <w:spacing w:after="0" w:line="240" w:lineRule="auto"/>
    </w:pPr>
    <w:rPr>
      <w:rFonts w:asciiTheme="minorHAnsi" w:hAnsiTheme="minorHAnsi"/>
      <w:sz w:val="22"/>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41">
    <w:name w:val="toc 4"/>
    <w:basedOn w:val="a"/>
    <w:next w:val="a"/>
    <w:autoRedefine/>
    <w:uiPriority w:val="39"/>
    <w:unhideWhenUsed/>
    <w:rsid w:val="00082447"/>
    <w:pPr>
      <w:spacing w:after="100"/>
      <w:ind w:left="660"/>
    </w:pPr>
  </w:style>
  <w:style w:type="character" w:customStyle="1" w:styleId="afd">
    <w:name w:val="Без интервала Знак"/>
    <w:basedOn w:val="a0"/>
    <w:link w:val="afe"/>
    <w:uiPriority w:val="1"/>
    <w:locked/>
    <w:rsid w:val="00082447"/>
    <w:rPr>
      <w:rFonts w:eastAsiaTheme="minorEastAsia"/>
    </w:rPr>
  </w:style>
  <w:style w:type="paragraph" w:styleId="afe">
    <w:name w:val="No Spacing"/>
    <w:link w:val="afd"/>
    <w:uiPriority w:val="1"/>
    <w:qFormat/>
    <w:rsid w:val="00082447"/>
    <w:pPr>
      <w:spacing w:after="0" w:line="240" w:lineRule="auto"/>
    </w:pPr>
    <w:rPr>
      <w:rFonts w:eastAsiaTheme="minorEastAsia"/>
    </w:rPr>
  </w:style>
  <w:style w:type="paragraph" w:customStyle="1" w:styleId="Default">
    <w:name w:val="Default"/>
    <w:rsid w:val="00082447"/>
    <w:pPr>
      <w:autoSpaceDE w:val="0"/>
      <w:autoSpaceDN w:val="0"/>
      <w:adjustRightInd w:val="0"/>
      <w:spacing w:after="0" w:line="240" w:lineRule="auto"/>
    </w:pPr>
    <w:rPr>
      <w:rFonts w:ascii="Arial" w:hAnsi="Arial" w:cs="Arial"/>
      <w:color w:val="000000"/>
      <w:szCs w:val="24"/>
      <w:lang w:val="en-US"/>
    </w:rPr>
  </w:style>
  <w:style w:type="character" w:customStyle="1" w:styleId="Bodytext2">
    <w:name w:val="Body text (2)_"/>
    <w:basedOn w:val="a0"/>
    <w:link w:val="Bodytext20"/>
    <w:rsid w:val="00082447"/>
    <w:rPr>
      <w:rFonts w:ascii="Calibri" w:eastAsia="Calibri" w:hAnsi="Calibri" w:cs="Calibri"/>
      <w:szCs w:val="24"/>
      <w:shd w:val="clear" w:color="auto" w:fill="FFFFFF"/>
    </w:rPr>
  </w:style>
  <w:style w:type="paragraph" w:customStyle="1" w:styleId="Bodytext20">
    <w:name w:val="Body text (2)"/>
    <w:basedOn w:val="a"/>
    <w:link w:val="Bodytext2"/>
    <w:rsid w:val="00082447"/>
    <w:pPr>
      <w:widowControl w:val="0"/>
      <w:shd w:val="clear" w:color="auto" w:fill="FFFFFF"/>
      <w:spacing w:after="420" w:line="350" w:lineRule="exact"/>
      <w:ind w:hanging="720"/>
      <w:jc w:val="both"/>
    </w:pPr>
    <w:rPr>
      <w:rFonts w:ascii="Calibri" w:eastAsia="Calibri" w:hAnsi="Calibri" w:cs="Calibri"/>
      <w:sz w:val="24"/>
      <w:szCs w:val="24"/>
      <w:lang w:val="ru-RU"/>
    </w:rPr>
  </w:style>
  <w:style w:type="paragraph" w:styleId="aff">
    <w:name w:val="Body Text"/>
    <w:basedOn w:val="a"/>
    <w:link w:val="aff0"/>
    <w:uiPriority w:val="99"/>
    <w:unhideWhenUsed/>
    <w:rsid w:val="00082447"/>
    <w:pPr>
      <w:spacing w:after="120" w:line="240" w:lineRule="auto"/>
      <w:ind w:firstLine="360"/>
      <w:jc w:val="both"/>
    </w:pPr>
    <w:rPr>
      <w:lang w:val="sv-SE"/>
    </w:rPr>
  </w:style>
  <w:style w:type="character" w:customStyle="1" w:styleId="aff0">
    <w:name w:val="Основной текст Знак"/>
    <w:basedOn w:val="a0"/>
    <w:link w:val="aff"/>
    <w:uiPriority w:val="99"/>
    <w:rsid w:val="00082447"/>
    <w:rPr>
      <w:rFonts w:asciiTheme="minorHAnsi" w:hAnsiTheme="minorHAnsi"/>
      <w:sz w:val="22"/>
      <w:lang w:val="sv-SE"/>
    </w:rPr>
  </w:style>
  <w:style w:type="paragraph" w:styleId="aff1">
    <w:name w:val="Subtitle"/>
    <w:basedOn w:val="ab"/>
    <w:next w:val="a"/>
    <w:link w:val="aff2"/>
    <w:uiPriority w:val="11"/>
    <w:qFormat/>
    <w:rsid w:val="00082447"/>
    <w:pPr>
      <w:spacing w:after="360" w:line="240" w:lineRule="auto"/>
      <w:ind w:left="0"/>
      <w:contextualSpacing w:val="0"/>
      <w:jc w:val="both"/>
    </w:pPr>
    <w:rPr>
      <w:rFonts w:ascii="GHEA Grapalat" w:hAnsi="GHEA Grapalat" w:cs="Sylfaen"/>
      <w:b/>
      <w:lang w:val="sv-SE"/>
    </w:rPr>
  </w:style>
  <w:style w:type="character" w:customStyle="1" w:styleId="aff2">
    <w:name w:val="Подзаголовок Знак"/>
    <w:basedOn w:val="a0"/>
    <w:link w:val="aff1"/>
    <w:uiPriority w:val="11"/>
    <w:rsid w:val="00082447"/>
    <w:rPr>
      <w:rFonts w:cs="Sylfaen"/>
      <w:b/>
      <w:sz w:val="22"/>
      <w:lang w:val="sv-SE"/>
    </w:rPr>
  </w:style>
  <w:style w:type="character" w:customStyle="1" w:styleId="UnresolvedMention1">
    <w:name w:val="Unresolved Mention1"/>
    <w:basedOn w:val="a0"/>
    <w:uiPriority w:val="99"/>
    <w:semiHidden/>
    <w:unhideWhenUsed/>
    <w:rsid w:val="00082447"/>
    <w:rPr>
      <w:color w:val="605E5C"/>
      <w:shd w:val="clear" w:color="auto" w:fill="E1DFDD"/>
    </w:rPr>
  </w:style>
  <w:style w:type="character" w:styleId="aff3">
    <w:name w:val="FollowedHyperlink"/>
    <w:basedOn w:val="a0"/>
    <w:uiPriority w:val="99"/>
    <w:semiHidden/>
    <w:unhideWhenUsed/>
    <w:rsid w:val="00082447"/>
    <w:rPr>
      <w:color w:val="954F72" w:themeColor="followedHyperlink"/>
      <w:u w:val="single"/>
    </w:rPr>
  </w:style>
  <w:style w:type="paragraph" w:customStyle="1" w:styleId="vhc">
    <w:name w:val="vhc"/>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ousehead1">
    <w:name w:val="Househead1"/>
    <w:basedOn w:val="a"/>
    <w:rsid w:val="00082447"/>
    <w:pPr>
      <w:spacing w:after="0" w:line="240" w:lineRule="auto"/>
    </w:pPr>
    <w:rPr>
      <w:rFonts w:ascii="Tahoma" w:eastAsia="Times New Roman" w:hAnsi="Tahoma" w:cs="Times New Roman"/>
      <w:b/>
      <w:sz w:val="28"/>
      <w:szCs w:val="28"/>
      <w:lang w:val="en-GB"/>
    </w:rPr>
  </w:style>
  <w:style w:type="paragraph" w:customStyle="1" w:styleId="GLMCAText">
    <w:name w:val="GLMCA Text"/>
    <w:basedOn w:val="a"/>
    <w:rsid w:val="00082447"/>
    <w:pPr>
      <w:spacing w:before="240" w:after="0" w:line="240" w:lineRule="auto"/>
    </w:pPr>
    <w:rPr>
      <w:rFonts w:ascii="Arial" w:eastAsia="Times New Roman" w:hAnsi="Arial" w:cs="Times New Roman"/>
      <w:sz w:val="24"/>
      <w:szCs w:val="20"/>
      <w:lang w:val="en-GB"/>
    </w:rPr>
  </w:style>
  <w:style w:type="paragraph" w:customStyle="1" w:styleId="Normal1">
    <w:name w:val="Normal1"/>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ti">
    <w:name w:val="doc-ti"/>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txt">
    <w:name w:val="tbl-txt"/>
    <w:basedOn w:val="a"/>
    <w:rsid w:val="000824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082447"/>
  </w:style>
  <w:style w:type="character" w:customStyle="1" w:styleId="UnresolvedMention2">
    <w:name w:val="Unresolved Mention2"/>
    <w:basedOn w:val="a0"/>
    <w:uiPriority w:val="99"/>
    <w:semiHidden/>
    <w:unhideWhenUsed/>
    <w:rsid w:val="00082447"/>
    <w:rPr>
      <w:color w:val="605E5C"/>
      <w:shd w:val="clear" w:color="auto" w:fill="E1DFDD"/>
    </w:rPr>
  </w:style>
  <w:style w:type="character" w:styleId="aff4">
    <w:name w:val="page number"/>
    <w:basedOn w:val="a0"/>
    <w:uiPriority w:val="99"/>
    <w:semiHidden/>
    <w:unhideWhenUsed/>
    <w:rsid w:val="00082447"/>
  </w:style>
  <w:style w:type="character" w:customStyle="1" w:styleId="tlid-translation">
    <w:name w:val="tlid-translation"/>
    <w:rsid w:val="00082447"/>
  </w:style>
  <w:style w:type="paragraph" w:styleId="aff5">
    <w:name w:val="Title"/>
    <w:basedOn w:val="a"/>
    <w:next w:val="a"/>
    <w:link w:val="aff6"/>
    <w:uiPriority w:val="10"/>
    <w:qFormat/>
    <w:rsid w:val="000824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Заголовок Знак"/>
    <w:basedOn w:val="a0"/>
    <w:link w:val="aff5"/>
    <w:uiPriority w:val="10"/>
    <w:rsid w:val="00082447"/>
    <w:rPr>
      <w:rFonts w:asciiTheme="majorHAnsi" w:eastAsiaTheme="majorEastAsia" w:hAnsiTheme="majorHAnsi" w:cstheme="majorBidi"/>
      <w:spacing w:val="-10"/>
      <w:kern w:val="28"/>
      <w:sz w:val="56"/>
      <w:szCs w:val="56"/>
      <w:lang w:val="en-US"/>
    </w:rPr>
  </w:style>
  <w:style w:type="paragraph" w:styleId="aff7">
    <w:name w:val="Revision"/>
    <w:hidden/>
    <w:uiPriority w:val="99"/>
    <w:semiHidden/>
    <w:rsid w:val="00082447"/>
    <w:pPr>
      <w:spacing w:after="0" w:line="240" w:lineRule="auto"/>
    </w:pPr>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numner.minfin.am/website/images/original/Contract%20Award%20Notification_ICB%20No.TPQI-G-3.1.2.1-LOT12.doc" TargetMode="Externa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armeps.am/epps/cft/listContractDocuments.do?resourceId=8472061" TargetMode="External"/><Relationship Id="rId17" Type="http://schemas.openxmlformats.org/officeDocument/2006/relationships/hyperlink" Target="https://gnumner.minfin.am/website/images/original/Contract%20Award%20Notification_ICB%20No.TPQI-G-3.1.2.1-LOT12.doc" TargetMode="Externa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https://gnumner.minfin.am/website/images/original/Contract%20Award%20Notification_ICB%20No.TPQI-G-3.1.2.1-LOT12.do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gnumner.minfin.am/website/images/original/Contract%20Award%20Notification_ICB%20No.TPQI-G-3.1.2.1-LOT12.do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mineconomy.am/news/2453" TargetMode="External"/><Relationship Id="rId2" Type="http://schemas.openxmlformats.org/officeDocument/2006/relationships/hyperlink" Target="https://www.ungm.org/Public/Notice/211751" TargetMode="External"/><Relationship Id="rId1" Type="http://schemas.openxmlformats.org/officeDocument/2006/relationships/hyperlink" Target="https://www.armnab.am/ManagementSystemsListN"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ownloads\&#1353;&#1377;&#1411;&#1400;&#1410;&#1396;&#1398;&#1381;&#1408;&#1387;%20&#1391;&#1377;&#1408;&#1400;&#1394;&#1400;&#1410;&#1385;&#1397;&#1400;&#1410;&#1398;&#1398;&#1381;&#1408;%20&#8212;%202023%20&#1385;&#1377;&#1408;&#1396;&#1377;&#1409;&#1406;&#1377;&#1390;1%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Arial Black" panose="020B0A04020102020204" pitchFamily="34" charset="0"/>
              </a:defRPr>
            </a:pPr>
            <a:r>
              <a:rPr lang="en-US" sz="1800" b="1" i="0" baseline="0">
                <a:effectLst/>
                <a:latin typeface="Arial Black" panose="020B0A04020102020204" pitchFamily="34" charset="0"/>
              </a:rPr>
              <a:t>COOMET-ի անդամ երկրների չափումների և տրամաչափումների կարողությունները (ըստ տողերի քանակների)</a:t>
            </a:r>
            <a:endParaRPr lang="en-GB">
              <a:effectLst/>
              <a:latin typeface="Arial Black" panose="020B0A04020102020204" pitchFamily="34" charset="0"/>
            </a:endParaRPr>
          </a:p>
          <a:p>
            <a:pPr>
              <a:defRPr>
                <a:latin typeface="Arial Black" panose="020B0A04020102020204" pitchFamily="34" charset="0"/>
              </a:defRPr>
            </a:pPr>
            <a:r>
              <a:rPr lang="en-US" sz="1800" b="1" i="0" baseline="0">
                <a:effectLst/>
                <a:latin typeface="Arial Black" panose="020B0A04020102020204" pitchFamily="34" charset="0"/>
              </a:rPr>
              <a:t>2019 </a:t>
            </a:r>
            <a:r>
              <a:rPr lang="ru-RU" sz="1800" b="1" i="0" baseline="0">
                <a:effectLst/>
                <a:latin typeface="Arial Black" panose="020B0A04020102020204" pitchFamily="34" charset="0"/>
              </a:rPr>
              <a:t>և 2023</a:t>
            </a:r>
            <a:r>
              <a:rPr lang="en-US" sz="1800" b="1" i="0" baseline="0">
                <a:effectLst/>
                <a:latin typeface="Arial Black" panose="020B0A04020102020204" pitchFamily="34" charset="0"/>
              </a:rPr>
              <a:t>թ</a:t>
            </a:r>
            <a:r>
              <a:rPr lang="ru-RU" sz="1800" b="1" i="0" baseline="0">
                <a:effectLst/>
                <a:latin typeface="Arial Black" panose="020B0A04020102020204" pitchFamily="34" charset="0"/>
              </a:rPr>
              <a:t>թ</a:t>
            </a:r>
            <a:r>
              <a:rPr lang="en-US" sz="1800" b="1" i="0" baseline="0">
                <a:effectLst/>
                <a:latin typeface="Arial Black" panose="020B0A04020102020204" pitchFamily="34" charset="0"/>
              </a:rPr>
              <a:t> դրությամբ</a:t>
            </a:r>
            <a:endParaRPr lang="en-GB">
              <a:effectLst/>
              <a:latin typeface="Arial Black" panose="020B0A04020102020204" pitchFamily="34" charset="0"/>
            </a:endParaRPr>
          </a:p>
        </c:rich>
      </c:tx>
      <c:overlay val="0"/>
    </c:title>
    <c:autoTitleDeleted val="0"/>
    <c:plotArea>
      <c:layout/>
      <c:barChart>
        <c:barDir val="bar"/>
        <c:grouping val="clustered"/>
        <c:varyColors val="0"/>
        <c:ser>
          <c:idx val="0"/>
          <c:order val="0"/>
          <c:tx>
            <c:strRef>
              <c:f>'2019-2023'!$C$3</c:f>
              <c:strCache>
                <c:ptCount val="1"/>
                <c:pt idx="0">
                  <c:v>2023թ.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'2019-2023'!$B$4:$B$22</c:f>
              <c:strCache>
                <c:ptCount val="19"/>
                <c:pt idx="0">
                  <c:v> Հայաստան </c:v>
                </c:pt>
                <c:pt idx="1">
                  <c:v> Ադրբեջան</c:v>
                </c:pt>
                <c:pt idx="2">
                  <c:v> Վրաստան</c:v>
                </c:pt>
                <c:pt idx="3">
                  <c:v>Թուրքիա</c:v>
                </c:pt>
                <c:pt idx="4">
                  <c:v>Ռուսաստան</c:v>
                </c:pt>
                <c:pt idx="5">
                  <c:v>Բելառուս </c:v>
                </c:pt>
                <c:pt idx="6">
                  <c:v>Ղազախստան</c:v>
                </c:pt>
                <c:pt idx="7">
                  <c:v>Ղրղզստան</c:v>
                </c:pt>
                <c:pt idx="8">
                  <c:v>Բոսնիա և Հերցեգովինա</c:v>
                </c:pt>
                <c:pt idx="9">
                  <c:v>Բուլղարիա</c:v>
                </c:pt>
                <c:pt idx="10">
                  <c:v>ՉԺՀ</c:v>
                </c:pt>
                <c:pt idx="11">
                  <c:v>Կուբա</c:v>
                </c:pt>
                <c:pt idx="12">
                  <c:v>Գերմանիա </c:v>
                </c:pt>
                <c:pt idx="13">
                  <c:v>Կորեա</c:v>
                </c:pt>
                <c:pt idx="14">
                  <c:v>Ռումինիա</c:v>
                </c:pt>
                <c:pt idx="15">
                  <c:v>Սլովակիա</c:v>
                </c:pt>
                <c:pt idx="16">
                  <c:v>Տաջիկստան</c:v>
                </c:pt>
                <c:pt idx="17">
                  <c:v>Ուկրաինա</c:v>
                </c:pt>
                <c:pt idx="18">
                  <c:v>Ուզբեկստան</c:v>
                </c:pt>
              </c:strCache>
            </c:strRef>
          </c:cat>
          <c:val>
            <c:numRef>
              <c:f>'2019-2023'!$C$4:$C$22</c:f>
              <c:numCache>
                <c:formatCode>General</c:formatCode>
                <c:ptCount val="19"/>
                <c:pt idx="0">
                  <c:v>0</c:v>
                </c:pt>
                <c:pt idx="1">
                  <c:v>32</c:v>
                </c:pt>
                <c:pt idx="2">
                  <c:v>65</c:v>
                </c:pt>
                <c:pt idx="3">
                  <c:v>631</c:v>
                </c:pt>
                <c:pt idx="4">
                  <c:v>1760</c:v>
                </c:pt>
                <c:pt idx="5">
                  <c:v>301</c:v>
                </c:pt>
                <c:pt idx="6">
                  <c:v>95</c:v>
                </c:pt>
                <c:pt idx="7">
                  <c:v>0</c:v>
                </c:pt>
                <c:pt idx="8">
                  <c:v>84</c:v>
                </c:pt>
                <c:pt idx="9">
                  <c:v>232</c:v>
                </c:pt>
                <c:pt idx="10">
                  <c:v>2176</c:v>
                </c:pt>
                <c:pt idx="11">
                  <c:v>10</c:v>
                </c:pt>
                <c:pt idx="12">
                  <c:v>1396</c:v>
                </c:pt>
                <c:pt idx="13">
                  <c:v>1133</c:v>
                </c:pt>
                <c:pt idx="14">
                  <c:v>234</c:v>
                </c:pt>
                <c:pt idx="15">
                  <c:v>263</c:v>
                </c:pt>
                <c:pt idx="16">
                  <c:v>0</c:v>
                </c:pt>
                <c:pt idx="17">
                  <c:v>311</c:v>
                </c:pt>
                <c:pt idx="18">
                  <c:v>0</c:v>
                </c:pt>
              </c:numCache>
            </c:numRef>
          </c:val>
          <c:extLst>
            <c:ext xmlns:c16="http://schemas.microsoft.com/office/drawing/2014/chart" uri="{C3380CC4-5D6E-409C-BE32-E72D297353CC}">
              <c16:uniqueId val="{00000000-6ECA-4BDD-A248-5D83D8E0FCD8}"/>
            </c:ext>
          </c:extLst>
        </c:ser>
        <c:ser>
          <c:idx val="1"/>
          <c:order val="1"/>
          <c:tx>
            <c:strRef>
              <c:f>'2019-2023'!$D$3</c:f>
              <c:strCache>
                <c:ptCount val="1"/>
                <c:pt idx="0">
                  <c:v>2019թ.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'2019-2023'!$B$4:$B$22</c:f>
              <c:strCache>
                <c:ptCount val="19"/>
                <c:pt idx="0">
                  <c:v> Հայաստան </c:v>
                </c:pt>
                <c:pt idx="1">
                  <c:v> Ադրբեջան</c:v>
                </c:pt>
                <c:pt idx="2">
                  <c:v> Վրաստան</c:v>
                </c:pt>
                <c:pt idx="3">
                  <c:v>Թուրքիա</c:v>
                </c:pt>
                <c:pt idx="4">
                  <c:v>Ռուսաստան</c:v>
                </c:pt>
                <c:pt idx="5">
                  <c:v>Բելառուս </c:v>
                </c:pt>
                <c:pt idx="6">
                  <c:v>Ղազախստան</c:v>
                </c:pt>
                <c:pt idx="7">
                  <c:v>Ղրղզստան</c:v>
                </c:pt>
                <c:pt idx="8">
                  <c:v>Բոսնիա և Հերցեգովինա</c:v>
                </c:pt>
                <c:pt idx="9">
                  <c:v>Բուլղարիա</c:v>
                </c:pt>
                <c:pt idx="10">
                  <c:v>ՉԺՀ</c:v>
                </c:pt>
                <c:pt idx="11">
                  <c:v>Կուբա</c:v>
                </c:pt>
                <c:pt idx="12">
                  <c:v>Գերմանիա </c:v>
                </c:pt>
                <c:pt idx="13">
                  <c:v>Կորեա</c:v>
                </c:pt>
                <c:pt idx="14">
                  <c:v>Ռումինիա</c:v>
                </c:pt>
                <c:pt idx="15">
                  <c:v>Սլովակիա</c:v>
                </c:pt>
                <c:pt idx="16">
                  <c:v>Տաջիկստան</c:v>
                </c:pt>
                <c:pt idx="17">
                  <c:v>Ուկրաինա</c:v>
                </c:pt>
                <c:pt idx="18">
                  <c:v>Ուզբեկստան</c:v>
                </c:pt>
              </c:strCache>
            </c:strRef>
          </c:cat>
          <c:val>
            <c:numRef>
              <c:f>'2019-2023'!$D$4:$D$22</c:f>
              <c:numCache>
                <c:formatCode>General</c:formatCode>
                <c:ptCount val="19"/>
                <c:pt idx="0">
                  <c:v>0</c:v>
                </c:pt>
                <c:pt idx="1">
                  <c:v>1</c:v>
                </c:pt>
                <c:pt idx="2">
                  <c:v>32</c:v>
                </c:pt>
                <c:pt idx="3">
                  <c:v>526</c:v>
                </c:pt>
                <c:pt idx="4">
                  <c:v>1752</c:v>
                </c:pt>
                <c:pt idx="5">
                  <c:v>248</c:v>
                </c:pt>
                <c:pt idx="6">
                  <c:v>69</c:v>
                </c:pt>
                <c:pt idx="7">
                  <c:v>0</c:v>
                </c:pt>
                <c:pt idx="8">
                  <c:v>67</c:v>
                </c:pt>
                <c:pt idx="9">
                  <c:v>226</c:v>
                </c:pt>
                <c:pt idx="10">
                  <c:v>1578</c:v>
                </c:pt>
                <c:pt idx="11">
                  <c:v>113</c:v>
                </c:pt>
                <c:pt idx="12">
                  <c:v>1531</c:v>
                </c:pt>
                <c:pt idx="13">
                  <c:v>0</c:v>
                </c:pt>
                <c:pt idx="14">
                  <c:v>233</c:v>
                </c:pt>
                <c:pt idx="15">
                  <c:v>378</c:v>
                </c:pt>
                <c:pt idx="16">
                  <c:v>0</c:v>
                </c:pt>
                <c:pt idx="17">
                  <c:v>275</c:v>
                </c:pt>
                <c:pt idx="18">
                  <c:v>0</c:v>
                </c:pt>
              </c:numCache>
            </c:numRef>
          </c:val>
          <c:extLst>
            <c:ext xmlns:c16="http://schemas.microsoft.com/office/drawing/2014/chart" uri="{C3380CC4-5D6E-409C-BE32-E72D297353CC}">
              <c16:uniqueId val="{00000001-6ECA-4BDD-A248-5D83D8E0FCD8}"/>
            </c:ext>
          </c:extLst>
        </c:ser>
        <c:dLbls>
          <c:showLegendKey val="0"/>
          <c:showVal val="0"/>
          <c:showCatName val="0"/>
          <c:showSerName val="0"/>
          <c:showPercent val="0"/>
          <c:showBubbleSize val="0"/>
        </c:dLbls>
        <c:gapWidth val="75"/>
        <c:overlap val="-25"/>
        <c:axId val="225706496"/>
        <c:axId val="65366272"/>
      </c:barChart>
      <c:catAx>
        <c:axId val="225706496"/>
        <c:scaling>
          <c:orientation val="minMax"/>
        </c:scaling>
        <c:delete val="0"/>
        <c:axPos val="l"/>
        <c:numFmt formatCode="General" sourceLinked="0"/>
        <c:majorTickMark val="none"/>
        <c:minorTickMark val="none"/>
        <c:tickLblPos val="nextTo"/>
        <c:crossAx val="65366272"/>
        <c:crosses val="autoZero"/>
        <c:auto val="1"/>
        <c:lblAlgn val="ctr"/>
        <c:lblOffset val="100"/>
        <c:noMultiLvlLbl val="0"/>
      </c:catAx>
      <c:valAx>
        <c:axId val="65366272"/>
        <c:scaling>
          <c:orientation val="minMax"/>
        </c:scaling>
        <c:delete val="0"/>
        <c:axPos val="b"/>
        <c:majorGridlines/>
        <c:numFmt formatCode="General" sourceLinked="1"/>
        <c:majorTickMark val="none"/>
        <c:minorTickMark val="none"/>
        <c:tickLblPos val="nextTo"/>
        <c:spPr>
          <a:ln w="9525">
            <a:noFill/>
          </a:ln>
        </c:spPr>
        <c:crossAx val="225706496"/>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9770</Words>
  <Characters>55694</Characters>
  <Application>Microsoft Office Word</Application>
  <DocSecurity>0</DocSecurity>
  <Lines>464</Lines>
  <Paragraphs>130</Paragraphs>
  <ScaleCrop>false</ScaleCrop>
  <Company/>
  <LinksUpToDate>false</LinksUpToDate>
  <CharactersWithSpaces>65334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Մ․Առաքելյան</dc:creator>
  <cp:keywords/>
  <dc:description/>
  <cp:lastModifiedBy>artak.voskanyan@armsai.am</cp:lastModifiedBy>
  <cp:revision>4</cp:revision>
  <dcterms:created xsi:type="dcterms:W3CDTF">2023-12-29T10:23:00Z</dcterms:created>
  <dcterms:modified xsi:type="dcterms:W3CDTF">2023-12-29T10:48:00Z</dcterms:modified>
</cp:coreProperties>
</file>